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27" w:rsidRPr="00505699" w:rsidRDefault="00504427" w:rsidP="000C076B">
      <w:pPr>
        <w:rPr>
          <w:color w:val="000000"/>
          <w:sz w:val="18"/>
          <w:szCs w:val="18"/>
        </w:rPr>
      </w:pPr>
      <w:r w:rsidRPr="00DD76F2">
        <w:rPr>
          <w:rFonts w:ascii="Arial" w:hAnsi="Arial" w:cs="Arial"/>
          <w:noProof/>
          <w:lang w:val="fr-FR" w:eastAsia="fr-FR"/>
        </w:rPr>
        <w:drawing>
          <wp:inline distT="0" distB="0" distL="0" distR="0" wp14:anchorId="0911949C" wp14:editId="027EDF1F">
            <wp:extent cx="914400" cy="782053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6A73FA">
        <w:rPr>
          <w:color w:val="000000"/>
          <w:sz w:val="18"/>
          <w:szCs w:val="18"/>
        </w:rPr>
        <w:t xml:space="preserve">                     </w:t>
      </w:r>
      <w:r>
        <w:rPr>
          <w:color w:val="000000"/>
          <w:sz w:val="18"/>
          <w:szCs w:val="18"/>
        </w:rPr>
        <w:t xml:space="preserve">    </w:t>
      </w:r>
      <w:r>
        <w:rPr>
          <w:noProof/>
          <w:color w:val="0000FF"/>
          <w:lang w:val="fr-FR" w:eastAsia="fr-FR"/>
        </w:rPr>
        <w:drawing>
          <wp:inline distT="0" distB="0" distL="0" distR="0" wp14:anchorId="6EF159EB" wp14:editId="3C1378DE">
            <wp:extent cx="1097280" cy="762608"/>
            <wp:effectExtent l="0" t="0" r="7620" b="0"/>
            <wp:docPr id="2" name="Picture 2" descr="የeuropean commission logo ምስል ውጤ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የeuropean commission logo ምስል ውጤ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6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6B" w:rsidRPr="00866306" w:rsidRDefault="000C076B" w:rsidP="00866306">
      <w:pPr>
        <w:tabs>
          <w:tab w:val="right" w:pos="9639"/>
        </w:tabs>
        <w:rPr>
          <w:color w:val="000000"/>
          <w:sz w:val="20"/>
        </w:rPr>
      </w:pPr>
    </w:p>
    <w:p w:rsidR="00801C31" w:rsidRPr="00EB751A" w:rsidRDefault="00317395" w:rsidP="000F7C9C">
      <w:pPr>
        <w:jc w:val="center"/>
        <w:rPr>
          <w:rFonts w:ascii="Arial" w:hAnsi="Arial" w:cs="Arial"/>
          <w:b/>
          <w:color w:val="000000"/>
          <w:sz w:val="20"/>
          <w:lang w:val="fr-FR"/>
        </w:rPr>
      </w:pPr>
      <w:r w:rsidRPr="00EB751A">
        <w:rPr>
          <w:rFonts w:ascii="Arial" w:hAnsi="Arial" w:cs="Arial"/>
          <w:b/>
          <w:color w:val="000000"/>
          <w:sz w:val="20"/>
          <w:lang w:val="fr-FR"/>
        </w:rPr>
        <w:t>Surveillance Mondia</w:t>
      </w:r>
      <w:r w:rsidR="00000566" w:rsidRPr="00EB751A">
        <w:rPr>
          <w:rFonts w:ascii="Arial" w:hAnsi="Arial" w:cs="Arial"/>
          <w:b/>
          <w:color w:val="000000"/>
          <w:sz w:val="20"/>
          <w:lang w:val="fr-FR"/>
        </w:rPr>
        <w:t>le pour l’Environnement et la Sécurité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 en Afrique</w:t>
      </w:r>
      <w:r w:rsidR="00801C31" w:rsidRPr="00EB751A">
        <w:rPr>
          <w:rFonts w:ascii="Arial" w:hAnsi="Arial" w:cs="Arial"/>
          <w:b/>
          <w:color w:val="000000"/>
          <w:sz w:val="20"/>
          <w:lang w:val="fr-FR"/>
        </w:rPr>
        <w:t xml:space="preserve"> - </w:t>
      </w:r>
      <w:r w:rsidR="00BF3467" w:rsidRPr="00EB751A">
        <w:rPr>
          <w:rFonts w:ascii="Arial" w:hAnsi="Arial" w:cs="Arial"/>
          <w:b/>
          <w:color w:val="000000"/>
          <w:sz w:val="20"/>
          <w:lang w:val="fr-FR"/>
        </w:rPr>
        <w:t>GMES &amp; Africa</w:t>
      </w:r>
    </w:p>
    <w:p w:rsidR="006A73FA" w:rsidRPr="00EB751A" w:rsidRDefault="006A73FA" w:rsidP="000F7C9C">
      <w:pPr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</w:p>
    <w:p w:rsidR="00755CB5" w:rsidRPr="00EB751A" w:rsidRDefault="00000566" w:rsidP="000F7C9C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EB751A">
        <w:rPr>
          <w:rFonts w:ascii="Arial" w:hAnsi="Arial" w:cs="Arial"/>
          <w:b/>
          <w:sz w:val="28"/>
          <w:szCs w:val="28"/>
          <w:lang w:val="fr-FR"/>
        </w:rPr>
        <w:t>Ouverture d’Appel à</w:t>
      </w:r>
      <w:r w:rsidR="00317395" w:rsidRPr="00EB751A">
        <w:rPr>
          <w:rFonts w:ascii="Arial" w:hAnsi="Arial" w:cs="Arial"/>
          <w:b/>
          <w:sz w:val="28"/>
          <w:szCs w:val="28"/>
          <w:lang w:val="fr-FR"/>
        </w:rPr>
        <w:t xml:space="preserve"> Propositions</w:t>
      </w:r>
    </w:p>
    <w:p w:rsidR="00755CB5" w:rsidRPr="00EB751A" w:rsidRDefault="00755CB5" w:rsidP="00505699">
      <w:pPr>
        <w:rPr>
          <w:rFonts w:ascii="Arial" w:hAnsi="Arial" w:cs="Arial"/>
          <w:b/>
          <w:color w:val="000000"/>
          <w:sz w:val="20"/>
          <w:lang w:val="fr-FR"/>
        </w:rPr>
      </w:pPr>
    </w:p>
    <w:p w:rsidR="00322BFD" w:rsidRPr="00EB751A" w:rsidRDefault="00000566" w:rsidP="000F7C9C">
      <w:pPr>
        <w:rPr>
          <w:rFonts w:ascii="Arial" w:hAnsi="Arial" w:cs="Arial"/>
          <w:b/>
          <w:sz w:val="20"/>
          <w:lang w:val="fr-FR"/>
        </w:rPr>
      </w:pPr>
      <w:r w:rsidRPr="00EB751A">
        <w:rPr>
          <w:rFonts w:ascii="Arial" w:hAnsi="Arial" w:cs="Arial"/>
          <w:b/>
          <w:sz w:val="20"/>
          <w:lang w:val="fr-FR"/>
        </w:rPr>
        <w:t>Référe</w:t>
      </w:r>
      <w:r w:rsidR="00755CB5" w:rsidRPr="00EB751A">
        <w:rPr>
          <w:rFonts w:ascii="Arial" w:hAnsi="Arial" w:cs="Arial"/>
          <w:b/>
          <w:sz w:val="20"/>
          <w:lang w:val="fr-FR"/>
        </w:rPr>
        <w:t>nce: [HRST/ST/</w:t>
      </w:r>
      <w:r w:rsidR="00801C31" w:rsidRPr="00EB751A">
        <w:rPr>
          <w:rFonts w:ascii="Arial" w:hAnsi="Arial" w:cs="Arial"/>
          <w:b/>
          <w:sz w:val="20"/>
          <w:lang w:val="fr-FR"/>
        </w:rPr>
        <w:t>G&amp;A/</w:t>
      </w:r>
      <w:r w:rsidR="00AB3FCB" w:rsidRPr="00EB751A">
        <w:rPr>
          <w:rFonts w:ascii="Arial" w:hAnsi="Arial" w:cs="Arial"/>
          <w:b/>
          <w:sz w:val="20"/>
          <w:lang w:val="fr-FR"/>
        </w:rPr>
        <w:t>823/05.17</w:t>
      </w:r>
      <w:r w:rsidR="00755CB5" w:rsidRPr="00EB751A">
        <w:rPr>
          <w:rFonts w:ascii="Arial" w:hAnsi="Arial" w:cs="Arial"/>
          <w:b/>
          <w:sz w:val="20"/>
          <w:lang w:val="fr-FR"/>
        </w:rPr>
        <w:t>]</w:t>
      </w:r>
    </w:p>
    <w:p w:rsidR="00BF3467" w:rsidRPr="00EB751A" w:rsidRDefault="00BF3467" w:rsidP="000F7C9C">
      <w:pPr>
        <w:rPr>
          <w:rFonts w:ascii="Arial" w:hAnsi="Arial" w:cs="Arial"/>
          <w:sz w:val="20"/>
          <w:lang w:val="fr-FR"/>
        </w:rPr>
      </w:pPr>
    </w:p>
    <w:p w:rsidR="00322BFD" w:rsidRPr="00EB751A" w:rsidRDefault="00317395" w:rsidP="000F7C9C">
      <w:pPr>
        <w:jc w:val="both"/>
        <w:rPr>
          <w:rFonts w:ascii="Arial" w:hAnsi="Arial" w:cs="Arial"/>
          <w:b/>
          <w:sz w:val="20"/>
          <w:lang w:val="fr-FR"/>
        </w:rPr>
      </w:pPr>
      <w:r w:rsidRPr="00EB751A">
        <w:rPr>
          <w:rFonts w:ascii="Arial" w:hAnsi="Arial" w:cs="Arial"/>
          <w:sz w:val="20"/>
          <w:lang w:val="fr-FR"/>
        </w:rPr>
        <w:t xml:space="preserve">La </w:t>
      </w:r>
      <w:r w:rsidR="00EB751A" w:rsidRPr="00EB751A">
        <w:rPr>
          <w:rFonts w:ascii="Arial" w:hAnsi="Arial" w:cs="Arial"/>
          <w:sz w:val="20"/>
          <w:lang w:val="fr-FR"/>
        </w:rPr>
        <w:t xml:space="preserve">Surveillance Mondiale </w:t>
      </w:r>
      <w:r w:rsidRPr="00EB751A">
        <w:rPr>
          <w:rFonts w:ascii="Arial" w:hAnsi="Arial" w:cs="Arial"/>
          <w:sz w:val="20"/>
          <w:lang w:val="fr-FR"/>
        </w:rPr>
        <w:t>de l'</w:t>
      </w:r>
      <w:r w:rsidR="00EB751A" w:rsidRPr="00EB751A">
        <w:rPr>
          <w:rFonts w:ascii="Arial" w:hAnsi="Arial" w:cs="Arial"/>
          <w:sz w:val="20"/>
          <w:lang w:val="fr-FR"/>
        </w:rPr>
        <w:t>E</w:t>
      </w:r>
      <w:r w:rsidRPr="00EB751A">
        <w:rPr>
          <w:rFonts w:ascii="Arial" w:hAnsi="Arial" w:cs="Arial"/>
          <w:sz w:val="20"/>
          <w:lang w:val="fr-FR"/>
        </w:rPr>
        <w:t xml:space="preserve">nvironnement et de </w:t>
      </w:r>
      <w:r w:rsidR="00000566" w:rsidRPr="00EB751A">
        <w:rPr>
          <w:rFonts w:ascii="Arial" w:hAnsi="Arial" w:cs="Arial"/>
          <w:sz w:val="20"/>
          <w:lang w:val="fr-FR"/>
        </w:rPr>
        <w:t xml:space="preserve">la </w:t>
      </w:r>
      <w:r w:rsidR="00EB751A" w:rsidRPr="00EB751A">
        <w:rPr>
          <w:rFonts w:ascii="Arial" w:hAnsi="Arial" w:cs="Arial"/>
          <w:sz w:val="20"/>
          <w:lang w:val="fr-FR"/>
        </w:rPr>
        <w:t xml:space="preserve">Sécurité </w:t>
      </w:r>
      <w:r w:rsidR="00000566" w:rsidRPr="00EB751A">
        <w:rPr>
          <w:rFonts w:ascii="Arial" w:hAnsi="Arial" w:cs="Arial"/>
          <w:sz w:val="20"/>
          <w:lang w:val="fr-FR"/>
        </w:rPr>
        <w:t xml:space="preserve">en Afrique (GMES &amp; </w:t>
      </w:r>
      <w:r w:rsidRPr="00EB751A">
        <w:rPr>
          <w:rFonts w:ascii="Arial" w:hAnsi="Arial" w:cs="Arial"/>
          <w:sz w:val="20"/>
          <w:lang w:val="fr-FR"/>
        </w:rPr>
        <w:t>Afri</w:t>
      </w:r>
      <w:r w:rsidR="00EB751A">
        <w:rPr>
          <w:rFonts w:ascii="Arial" w:hAnsi="Arial" w:cs="Arial"/>
          <w:sz w:val="20"/>
          <w:lang w:val="fr-FR"/>
        </w:rPr>
        <w:t>que</w:t>
      </w:r>
      <w:r w:rsidRPr="00EB751A">
        <w:rPr>
          <w:rFonts w:ascii="Arial" w:hAnsi="Arial" w:cs="Arial"/>
          <w:sz w:val="20"/>
          <w:lang w:val="fr-FR"/>
        </w:rPr>
        <w:t xml:space="preserve">) est une initiative conjointe de la Commission de l'Union </w:t>
      </w:r>
      <w:r w:rsidR="00EB751A" w:rsidRPr="00EB751A">
        <w:rPr>
          <w:rFonts w:ascii="Arial" w:hAnsi="Arial" w:cs="Arial"/>
          <w:sz w:val="20"/>
          <w:lang w:val="fr-FR"/>
        </w:rPr>
        <w:t xml:space="preserve">Africaine </w:t>
      </w:r>
      <w:r w:rsidR="00000566" w:rsidRPr="00EB751A">
        <w:rPr>
          <w:rFonts w:ascii="Arial" w:hAnsi="Arial" w:cs="Arial"/>
          <w:sz w:val="20"/>
          <w:lang w:val="fr-FR"/>
        </w:rPr>
        <w:t xml:space="preserve">et de l'Union </w:t>
      </w:r>
      <w:r w:rsidR="00EB751A" w:rsidRPr="00EB751A">
        <w:rPr>
          <w:rFonts w:ascii="Arial" w:hAnsi="Arial" w:cs="Arial"/>
          <w:sz w:val="20"/>
          <w:lang w:val="fr-FR"/>
        </w:rPr>
        <w:t xml:space="preserve">Européenne </w:t>
      </w:r>
      <w:r w:rsidRPr="00EB751A">
        <w:rPr>
          <w:rFonts w:ascii="Arial" w:hAnsi="Arial" w:cs="Arial"/>
          <w:sz w:val="20"/>
          <w:lang w:val="fr-FR"/>
        </w:rPr>
        <w:t>visant à répondre aux besoins croissants des pays africains d'accéder</w:t>
      </w:r>
      <w:r w:rsidR="00EB751A">
        <w:rPr>
          <w:rFonts w:ascii="Arial" w:hAnsi="Arial" w:cs="Arial"/>
          <w:sz w:val="20"/>
          <w:lang w:val="fr-FR"/>
        </w:rPr>
        <w:t xml:space="preserve"> et d’utiliser les données d'O</w:t>
      </w:r>
      <w:r w:rsidRPr="00EB751A">
        <w:rPr>
          <w:rFonts w:ascii="Arial" w:hAnsi="Arial" w:cs="Arial"/>
          <w:sz w:val="20"/>
          <w:lang w:val="fr-FR"/>
        </w:rPr>
        <w:t>bservation de la Terre (OT) pour la mise en œuvre de</w:t>
      </w:r>
      <w:r w:rsidR="00EB751A">
        <w:rPr>
          <w:rFonts w:ascii="Arial" w:hAnsi="Arial" w:cs="Arial"/>
          <w:sz w:val="20"/>
          <w:lang w:val="fr-FR"/>
        </w:rPr>
        <w:t xml:space="preserve"> la politique</w:t>
      </w:r>
      <w:r w:rsidRPr="00EB751A">
        <w:rPr>
          <w:rFonts w:ascii="Arial" w:hAnsi="Arial" w:cs="Arial"/>
          <w:sz w:val="20"/>
          <w:lang w:val="fr-FR"/>
        </w:rPr>
        <w:t xml:space="preserve"> de développement durable sur le continent. Le programme favorisera une gestion plus durable des ressources naturelles </w:t>
      </w:r>
      <w:r w:rsidR="00000566" w:rsidRPr="00EB751A">
        <w:rPr>
          <w:rFonts w:ascii="Arial" w:hAnsi="Arial" w:cs="Arial"/>
          <w:sz w:val="20"/>
          <w:lang w:val="fr-FR"/>
        </w:rPr>
        <w:t>par l’amé</w:t>
      </w:r>
      <w:r w:rsidRPr="00EB751A">
        <w:rPr>
          <w:rFonts w:ascii="Arial" w:hAnsi="Arial" w:cs="Arial"/>
          <w:sz w:val="20"/>
          <w:lang w:val="fr-FR"/>
        </w:rPr>
        <w:t>lioration du processus décisionnel, en fournissant des informations pertinentes supplémentaires et en améliorant les capacités des décideurs et des planificateurs africains à concevoir, mettre en œuvre et suivre les politiques nationales, régionales et continentales, tout</w:t>
      </w:r>
      <w:r w:rsidR="00000566" w:rsidRPr="00EB751A">
        <w:rPr>
          <w:rFonts w:ascii="Arial" w:hAnsi="Arial" w:cs="Arial"/>
          <w:sz w:val="20"/>
          <w:lang w:val="fr-FR"/>
        </w:rPr>
        <w:t xml:space="preserve"> en p</w:t>
      </w:r>
      <w:r w:rsidRPr="00EB751A">
        <w:rPr>
          <w:rFonts w:ascii="Arial" w:hAnsi="Arial" w:cs="Arial"/>
          <w:sz w:val="20"/>
          <w:lang w:val="fr-FR"/>
        </w:rPr>
        <w:t>romouvant la gestion durable des ressources naturelles grâce à l'utilisati</w:t>
      </w:r>
      <w:r w:rsidR="00EB751A">
        <w:rPr>
          <w:rFonts w:ascii="Arial" w:hAnsi="Arial" w:cs="Arial"/>
          <w:sz w:val="20"/>
          <w:lang w:val="fr-FR"/>
        </w:rPr>
        <w:t>on de données d’Observation de la Terre (OT)</w:t>
      </w:r>
      <w:r w:rsidRPr="00EB751A">
        <w:rPr>
          <w:rFonts w:ascii="Arial" w:hAnsi="Arial" w:cs="Arial"/>
          <w:sz w:val="20"/>
          <w:lang w:val="fr-FR"/>
        </w:rPr>
        <w:t xml:space="preserve"> et des informations</w:t>
      </w:r>
      <w:r w:rsidR="00000566" w:rsidRPr="00EB751A">
        <w:rPr>
          <w:rFonts w:ascii="Arial" w:hAnsi="Arial" w:cs="Arial"/>
          <w:sz w:val="20"/>
          <w:lang w:val="fr-FR"/>
        </w:rPr>
        <w:t xml:space="preserve"> dérivé</w:t>
      </w:r>
      <w:r w:rsidRPr="00EB751A">
        <w:rPr>
          <w:rFonts w:ascii="Arial" w:hAnsi="Arial" w:cs="Arial"/>
          <w:sz w:val="20"/>
          <w:lang w:val="fr-FR"/>
        </w:rPr>
        <w:t>es</w:t>
      </w:r>
      <w:r w:rsidR="00322BFD" w:rsidRPr="00EB751A">
        <w:rPr>
          <w:rFonts w:ascii="Arial" w:hAnsi="Arial" w:cs="Arial"/>
          <w:sz w:val="20"/>
          <w:lang w:val="fr-FR"/>
        </w:rPr>
        <w:t>.</w:t>
      </w:r>
    </w:p>
    <w:p w:rsidR="00322BFD" w:rsidRPr="00EB751A" w:rsidRDefault="00322BFD" w:rsidP="00755CB5">
      <w:pPr>
        <w:rPr>
          <w:rFonts w:ascii="Arial" w:hAnsi="Arial" w:cs="Arial"/>
          <w:sz w:val="20"/>
          <w:lang w:val="fr-FR"/>
        </w:rPr>
      </w:pPr>
    </w:p>
    <w:p w:rsidR="00505699" w:rsidRPr="00EB751A" w:rsidRDefault="00317395" w:rsidP="00755CB5">
      <w:pPr>
        <w:rPr>
          <w:rFonts w:ascii="Arial" w:hAnsi="Arial" w:cs="Arial"/>
          <w:b/>
          <w:color w:val="000000"/>
          <w:sz w:val="20"/>
          <w:lang w:val="fr-FR"/>
        </w:rPr>
      </w:pP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La Commission </w:t>
      </w:r>
      <w:r w:rsidR="00EA006B" w:rsidRPr="00EB751A">
        <w:rPr>
          <w:rFonts w:ascii="Arial" w:hAnsi="Arial" w:cs="Arial"/>
          <w:b/>
          <w:color w:val="000000"/>
          <w:sz w:val="20"/>
          <w:lang w:val="fr-FR"/>
        </w:rPr>
        <w:t xml:space="preserve">de l'Union africaine invite les institutions africaines intéressées et éligibles </w:t>
      </w:r>
      <w:r w:rsidR="00000566" w:rsidRPr="00EB751A">
        <w:rPr>
          <w:rFonts w:ascii="Arial" w:hAnsi="Arial" w:cs="Arial"/>
          <w:b/>
          <w:color w:val="000000"/>
          <w:sz w:val="20"/>
          <w:lang w:val="fr-FR"/>
        </w:rPr>
        <w:t>à</w:t>
      </w:r>
      <w:r w:rsidR="00EA006B" w:rsidRPr="00EB751A">
        <w:rPr>
          <w:rFonts w:ascii="Arial" w:hAnsi="Arial" w:cs="Arial"/>
          <w:b/>
          <w:color w:val="000000"/>
          <w:sz w:val="20"/>
          <w:lang w:val="fr-FR"/>
        </w:rPr>
        <w:t xml:space="preserve"> faire des 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propositions </w:t>
      </w:r>
      <w:r w:rsidR="00EA006B" w:rsidRPr="00EB751A">
        <w:rPr>
          <w:rFonts w:ascii="Arial" w:hAnsi="Arial" w:cs="Arial"/>
          <w:b/>
          <w:color w:val="000000"/>
          <w:sz w:val="20"/>
          <w:lang w:val="fr-FR"/>
        </w:rPr>
        <w:t xml:space="preserve">pour la mise 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en œuvre </w:t>
      </w:r>
      <w:r w:rsidR="00EA006B" w:rsidRPr="00EB751A">
        <w:rPr>
          <w:rFonts w:ascii="Arial" w:hAnsi="Arial" w:cs="Arial"/>
          <w:b/>
          <w:color w:val="000000"/>
          <w:sz w:val="20"/>
          <w:lang w:val="fr-FR"/>
        </w:rPr>
        <w:t>du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 programme de soutien GMES et Afri</w:t>
      </w:r>
      <w:r w:rsidR="00EB751A">
        <w:rPr>
          <w:rFonts w:ascii="Arial" w:hAnsi="Arial" w:cs="Arial"/>
          <w:b/>
          <w:color w:val="000000"/>
          <w:sz w:val="20"/>
          <w:lang w:val="fr-FR"/>
        </w:rPr>
        <w:t xml:space="preserve">que 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 xml:space="preserve"> </w:t>
      </w:r>
      <w:r w:rsidR="00EB751A" w:rsidRPr="00EB751A">
        <w:rPr>
          <w:rFonts w:ascii="Arial" w:hAnsi="Arial" w:cs="Arial"/>
          <w:b/>
          <w:color w:val="000000"/>
          <w:sz w:val="20"/>
          <w:lang w:val="fr-FR"/>
        </w:rPr>
        <w:t>dont</w:t>
      </w:r>
      <w:r w:rsidR="00000566" w:rsidRPr="00EB751A">
        <w:rPr>
          <w:rFonts w:ascii="Arial" w:hAnsi="Arial" w:cs="Arial"/>
          <w:b/>
          <w:color w:val="000000"/>
          <w:sz w:val="20"/>
          <w:lang w:val="fr-FR"/>
        </w:rPr>
        <w:t xml:space="preserve"> les principaux objectifs </w:t>
      </w:r>
      <w:r w:rsidR="00EA006B" w:rsidRPr="00EB751A">
        <w:rPr>
          <w:rFonts w:ascii="Arial" w:hAnsi="Arial" w:cs="Arial"/>
          <w:b/>
          <w:color w:val="000000"/>
          <w:sz w:val="20"/>
          <w:lang w:val="fr-FR"/>
        </w:rPr>
        <w:t xml:space="preserve">sont les </w:t>
      </w:r>
      <w:r w:rsidRPr="00EB751A">
        <w:rPr>
          <w:rFonts w:ascii="Arial" w:hAnsi="Arial" w:cs="Arial"/>
          <w:b/>
          <w:color w:val="000000"/>
          <w:sz w:val="20"/>
          <w:lang w:val="fr-FR"/>
        </w:rPr>
        <w:t>suivants</w:t>
      </w:r>
      <w:r w:rsidR="00322BFD" w:rsidRPr="00EB751A">
        <w:rPr>
          <w:rFonts w:ascii="Arial" w:hAnsi="Arial" w:cs="Arial"/>
          <w:b/>
          <w:color w:val="000000"/>
          <w:sz w:val="20"/>
          <w:lang w:val="fr-FR"/>
        </w:rPr>
        <w:t>:</w:t>
      </w:r>
    </w:p>
    <w:p w:rsidR="00322BFD" w:rsidRPr="00EB751A" w:rsidRDefault="00322BFD" w:rsidP="00755CB5">
      <w:pPr>
        <w:rPr>
          <w:rFonts w:ascii="Arial" w:hAnsi="Arial" w:cs="Arial"/>
          <w:b/>
          <w:color w:val="000000"/>
          <w:sz w:val="20"/>
          <w:lang w:val="fr-FR"/>
        </w:rPr>
      </w:pPr>
    </w:p>
    <w:p w:rsidR="00322BFD" w:rsidRPr="00EB751A" w:rsidRDefault="007268AE" w:rsidP="00EA006B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</w:t>
      </w:r>
      <w:r w:rsidR="00EA006B" w:rsidRPr="00EB751A">
        <w:rPr>
          <w:rFonts w:ascii="Arial" w:hAnsi="Arial" w:cs="Arial"/>
          <w:sz w:val="20"/>
          <w:lang w:val="fr-FR"/>
        </w:rPr>
        <w:t xml:space="preserve">a </w:t>
      </w:r>
      <w:r w:rsidR="00EB751A" w:rsidRPr="00EB751A">
        <w:rPr>
          <w:rFonts w:ascii="Arial" w:hAnsi="Arial" w:cs="Arial"/>
          <w:sz w:val="20"/>
          <w:lang w:val="fr-FR"/>
        </w:rPr>
        <w:t>consolidation</w:t>
      </w:r>
      <w:r w:rsidR="00EA006B" w:rsidRPr="00EB751A">
        <w:rPr>
          <w:rFonts w:ascii="Arial" w:hAnsi="Arial" w:cs="Arial"/>
          <w:sz w:val="20"/>
          <w:lang w:val="fr-FR"/>
        </w:rPr>
        <w:t>, l’extension et le dévelop</w:t>
      </w:r>
      <w:r>
        <w:rPr>
          <w:rFonts w:ascii="Arial" w:hAnsi="Arial" w:cs="Arial"/>
          <w:sz w:val="20"/>
          <w:lang w:val="fr-FR"/>
        </w:rPr>
        <w:t>pement des applications pour le</w:t>
      </w:r>
      <w:r w:rsidR="00EA006B" w:rsidRPr="00EB751A">
        <w:rPr>
          <w:rFonts w:ascii="Arial" w:hAnsi="Arial" w:cs="Arial"/>
          <w:sz w:val="20"/>
          <w:lang w:val="fr-FR"/>
        </w:rPr>
        <w:t xml:space="preserve"> Services Eau et Ressources naturelles </w:t>
      </w:r>
      <w:r>
        <w:rPr>
          <w:rFonts w:ascii="Arial" w:hAnsi="Arial" w:cs="Arial"/>
          <w:sz w:val="20"/>
          <w:lang w:val="fr-FR"/>
        </w:rPr>
        <w:t>et pour le service</w:t>
      </w:r>
      <w:r w:rsidR="00000566" w:rsidRPr="00EB751A">
        <w:rPr>
          <w:rFonts w:ascii="Arial" w:hAnsi="Arial" w:cs="Arial"/>
          <w:sz w:val="20"/>
          <w:lang w:val="fr-FR"/>
        </w:rPr>
        <w:t xml:space="preserve"> z</w:t>
      </w:r>
      <w:r w:rsidR="00EA006B" w:rsidRPr="00EB751A">
        <w:rPr>
          <w:rFonts w:ascii="Arial" w:hAnsi="Arial" w:cs="Arial"/>
          <w:sz w:val="20"/>
          <w:lang w:val="fr-FR"/>
        </w:rPr>
        <w:t xml:space="preserve">ones marines et côtières afin de fournir des informations adéquates aux décideurs, aux scientifiques, aux entreprises et au public en temps </w:t>
      </w:r>
      <w:r w:rsidR="00000566" w:rsidRPr="00EB751A">
        <w:rPr>
          <w:rFonts w:ascii="Arial" w:hAnsi="Arial" w:cs="Arial"/>
          <w:sz w:val="20"/>
          <w:lang w:val="fr-FR"/>
        </w:rPr>
        <w:t>ré</w:t>
      </w:r>
      <w:r w:rsidR="00EA006B" w:rsidRPr="00EB751A">
        <w:rPr>
          <w:rFonts w:ascii="Arial" w:hAnsi="Arial" w:cs="Arial"/>
          <w:sz w:val="20"/>
          <w:lang w:val="fr-FR"/>
        </w:rPr>
        <w:t>el</w:t>
      </w:r>
      <w:r>
        <w:rPr>
          <w:rFonts w:ascii="Arial" w:hAnsi="Arial" w:cs="Arial"/>
          <w:sz w:val="20"/>
          <w:lang w:val="fr-FR"/>
        </w:rPr>
        <w:t> ;</w:t>
      </w:r>
    </w:p>
    <w:p w:rsidR="00322BFD" w:rsidRPr="00EB751A" w:rsidRDefault="007268AE" w:rsidP="00EA006B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</w:t>
      </w:r>
      <w:r w:rsidR="00EA006B" w:rsidRPr="00EB751A">
        <w:rPr>
          <w:rFonts w:ascii="Arial" w:hAnsi="Arial" w:cs="Arial"/>
          <w:sz w:val="20"/>
          <w:lang w:val="fr-FR"/>
        </w:rPr>
        <w:t xml:space="preserve">e renforcement des capacités régionales et nationales pour générer et appliquer des informations </w:t>
      </w:r>
      <w:r>
        <w:rPr>
          <w:rFonts w:ascii="Arial" w:hAnsi="Arial" w:cs="Arial"/>
          <w:sz w:val="20"/>
          <w:lang w:val="fr-FR"/>
        </w:rPr>
        <w:t>in-</w:t>
      </w:r>
      <w:r w:rsidR="0050610B" w:rsidRPr="00EB751A">
        <w:rPr>
          <w:rFonts w:ascii="Arial" w:hAnsi="Arial" w:cs="Arial"/>
          <w:sz w:val="20"/>
          <w:lang w:val="fr-FR"/>
        </w:rPr>
        <w:t xml:space="preserve">situ </w:t>
      </w:r>
      <w:r w:rsidR="007F0CFE">
        <w:rPr>
          <w:rFonts w:ascii="Arial" w:hAnsi="Arial" w:cs="Arial"/>
          <w:sz w:val="20"/>
          <w:lang w:val="fr-FR"/>
        </w:rPr>
        <w:t xml:space="preserve">et </w:t>
      </w:r>
      <w:r w:rsidR="00EA006B" w:rsidRPr="00EB751A">
        <w:rPr>
          <w:rFonts w:ascii="Arial" w:hAnsi="Arial" w:cs="Arial"/>
          <w:sz w:val="20"/>
          <w:lang w:val="fr-FR"/>
        </w:rPr>
        <w:t>d’OT</w:t>
      </w:r>
      <w:r>
        <w:rPr>
          <w:rFonts w:ascii="Arial" w:hAnsi="Arial" w:cs="Arial"/>
          <w:sz w:val="20"/>
          <w:lang w:val="fr-FR"/>
        </w:rPr>
        <w:t xml:space="preserve"> pour le S</w:t>
      </w:r>
      <w:r w:rsidR="00A0613B" w:rsidRPr="00EB751A">
        <w:rPr>
          <w:rFonts w:ascii="Arial" w:hAnsi="Arial" w:cs="Arial"/>
          <w:sz w:val="20"/>
          <w:lang w:val="fr-FR"/>
        </w:rPr>
        <w:t xml:space="preserve">ervice </w:t>
      </w:r>
      <w:r w:rsidRPr="00EB751A">
        <w:rPr>
          <w:rFonts w:ascii="Arial" w:hAnsi="Arial" w:cs="Arial"/>
          <w:sz w:val="20"/>
          <w:lang w:val="fr-FR"/>
        </w:rPr>
        <w:t xml:space="preserve">Eau </w:t>
      </w:r>
      <w:r w:rsidR="00000566" w:rsidRPr="00EB751A">
        <w:rPr>
          <w:rFonts w:ascii="Arial" w:hAnsi="Arial" w:cs="Arial"/>
          <w:sz w:val="20"/>
          <w:lang w:val="fr-FR"/>
        </w:rPr>
        <w:t xml:space="preserve">et </w:t>
      </w:r>
      <w:r w:rsidRPr="00EB751A">
        <w:rPr>
          <w:rFonts w:ascii="Arial" w:hAnsi="Arial" w:cs="Arial"/>
          <w:sz w:val="20"/>
          <w:lang w:val="fr-FR"/>
        </w:rPr>
        <w:t xml:space="preserve">Ressources </w:t>
      </w:r>
      <w:r w:rsidR="00EA006B" w:rsidRPr="00EB751A">
        <w:rPr>
          <w:rFonts w:ascii="Arial" w:hAnsi="Arial" w:cs="Arial"/>
          <w:sz w:val="20"/>
          <w:lang w:val="fr-FR"/>
        </w:rPr>
        <w:t xml:space="preserve">naturelles </w:t>
      </w:r>
      <w:r w:rsidR="00000566" w:rsidRPr="00EB751A">
        <w:rPr>
          <w:rFonts w:ascii="Arial" w:hAnsi="Arial" w:cs="Arial"/>
          <w:sz w:val="20"/>
          <w:lang w:val="fr-FR"/>
        </w:rPr>
        <w:t xml:space="preserve">et le </w:t>
      </w:r>
      <w:r w:rsidRPr="00EB751A">
        <w:rPr>
          <w:rFonts w:ascii="Arial" w:hAnsi="Arial" w:cs="Arial"/>
          <w:sz w:val="20"/>
          <w:lang w:val="fr-FR"/>
        </w:rPr>
        <w:t xml:space="preserve">Service Zones Marines </w:t>
      </w:r>
      <w:r w:rsidR="00EA006B" w:rsidRPr="00EB751A">
        <w:rPr>
          <w:rFonts w:ascii="Arial" w:hAnsi="Arial" w:cs="Arial"/>
          <w:sz w:val="20"/>
          <w:lang w:val="fr-FR"/>
        </w:rPr>
        <w:t xml:space="preserve">et </w:t>
      </w:r>
      <w:r w:rsidRPr="00EB751A">
        <w:rPr>
          <w:rFonts w:ascii="Arial" w:hAnsi="Arial" w:cs="Arial"/>
          <w:sz w:val="20"/>
          <w:lang w:val="fr-FR"/>
        </w:rPr>
        <w:t>Côtières</w:t>
      </w:r>
      <w:r>
        <w:rPr>
          <w:rFonts w:ascii="Arial" w:hAnsi="Arial" w:cs="Arial"/>
          <w:sz w:val="20"/>
          <w:lang w:val="fr-FR"/>
        </w:rPr>
        <w:t> ;</w:t>
      </w:r>
    </w:p>
    <w:p w:rsidR="00322BFD" w:rsidRPr="00EB751A" w:rsidRDefault="007268AE" w:rsidP="00322BFD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</w:t>
      </w:r>
      <w:r w:rsidR="00A0613B" w:rsidRPr="00A0613B">
        <w:rPr>
          <w:rFonts w:ascii="Arial" w:hAnsi="Arial" w:cs="Arial"/>
          <w:sz w:val="20"/>
          <w:lang w:val="fr-FR"/>
        </w:rPr>
        <w:t xml:space="preserve">ensibiliser le public </w:t>
      </w:r>
      <w:r w:rsidR="00A0613B">
        <w:rPr>
          <w:rFonts w:ascii="Arial" w:hAnsi="Arial" w:cs="Arial"/>
          <w:sz w:val="20"/>
          <w:lang w:val="fr-FR"/>
        </w:rPr>
        <w:t>sur le</w:t>
      </w:r>
      <w:r w:rsidR="00A0613B" w:rsidRPr="00A0613B">
        <w:rPr>
          <w:rFonts w:ascii="Arial" w:hAnsi="Arial" w:cs="Arial"/>
          <w:sz w:val="20"/>
          <w:lang w:val="fr-FR"/>
        </w:rPr>
        <w:t xml:space="preserve"> rôle crucial de l'observation de la Terre dans le développement durable; et</w:t>
      </w:r>
    </w:p>
    <w:p w:rsidR="00322BFD" w:rsidRPr="00EB751A" w:rsidRDefault="007268AE" w:rsidP="00A0613B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d</w:t>
      </w:r>
      <w:r w:rsidR="00000566" w:rsidRPr="00EB751A">
        <w:rPr>
          <w:rFonts w:ascii="Arial" w:hAnsi="Arial" w:cs="Arial"/>
          <w:sz w:val="20"/>
          <w:lang w:val="fr-FR"/>
        </w:rPr>
        <w:t>é</w:t>
      </w:r>
      <w:r w:rsidR="00A0613B" w:rsidRPr="00EB751A">
        <w:rPr>
          <w:rFonts w:ascii="Arial" w:hAnsi="Arial" w:cs="Arial"/>
          <w:sz w:val="20"/>
          <w:lang w:val="fr-FR"/>
        </w:rPr>
        <w:t>velopper un cadre</w:t>
      </w:r>
      <w:r w:rsidR="00000566" w:rsidRPr="00EB751A">
        <w:rPr>
          <w:rFonts w:ascii="Arial" w:hAnsi="Arial" w:cs="Arial"/>
          <w:sz w:val="20"/>
          <w:lang w:val="fr-FR"/>
        </w:rPr>
        <w:t xml:space="preserve"> de travail</w:t>
      </w:r>
      <w:r w:rsidR="00A0613B" w:rsidRPr="00EB751A">
        <w:rPr>
          <w:rFonts w:ascii="Arial" w:hAnsi="Arial" w:cs="Arial"/>
          <w:sz w:val="20"/>
          <w:lang w:val="fr-FR"/>
        </w:rPr>
        <w:t xml:space="preserve"> pour promouvoir la collaboration intra-africaine et le libre accès aux données </w:t>
      </w:r>
      <w:r w:rsidR="00000566" w:rsidRPr="00EB751A">
        <w:rPr>
          <w:rFonts w:ascii="Arial" w:hAnsi="Arial" w:cs="Arial"/>
          <w:sz w:val="20"/>
          <w:lang w:val="fr-FR"/>
        </w:rPr>
        <w:t>sur</w:t>
      </w:r>
      <w:r>
        <w:rPr>
          <w:rFonts w:ascii="Arial" w:hAnsi="Arial" w:cs="Arial"/>
          <w:sz w:val="20"/>
          <w:lang w:val="fr-FR"/>
        </w:rPr>
        <w:t xml:space="preserve"> le</w:t>
      </w:r>
      <w:r w:rsidR="00A0613B" w:rsidRPr="00EB751A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Service</w:t>
      </w:r>
      <w:r w:rsidRPr="00EB751A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E</w:t>
      </w:r>
      <w:r w:rsidRPr="00EB751A">
        <w:rPr>
          <w:rFonts w:ascii="Arial" w:hAnsi="Arial" w:cs="Arial"/>
          <w:sz w:val="20"/>
          <w:lang w:val="fr-FR"/>
        </w:rPr>
        <w:t>au</w:t>
      </w:r>
      <w:r w:rsidR="00A0613B" w:rsidRPr="00EB751A">
        <w:rPr>
          <w:rFonts w:ascii="Arial" w:hAnsi="Arial" w:cs="Arial"/>
          <w:sz w:val="20"/>
          <w:lang w:val="fr-FR"/>
        </w:rPr>
        <w:t xml:space="preserve"> et les </w:t>
      </w:r>
      <w:r w:rsidRPr="00EB751A">
        <w:rPr>
          <w:rFonts w:ascii="Arial" w:hAnsi="Arial" w:cs="Arial"/>
          <w:sz w:val="20"/>
          <w:lang w:val="fr-FR"/>
        </w:rPr>
        <w:t xml:space="preserve">Ressources </w:t>
      </w:r>
      <w:r w:rsidR="00A0613B" w:rsidRPr="00EB751A">
        <w:rPr>
          <w:rFonts w:ascii="Arial" w:hAnsi="Arial" w:cs="Arial"/>
          <w:sz w:val="20"/>
          <w:lang w:val="fr-FR"/>
        </w:rPr>
        <w:t>naturelles et celui</w:t>
      </w:r>
      <w:r w:rsidR="00000566" w:rsidRPr="00EB751A">
        <w:rPr>
          <w:rFonts w:ascii="Arial" w:hAnsi="Arial" w:cs="Arial"/>
          <w:sz w:val="20"/>
          <w:lang w:val="fr-FR"/>
        </w:rPr>
        <w:t xml:space="preserve"> des </w:t>
      </w:r>
      <w:r w:rsidRPr="00EB751A">
        <w:rPr>
          <w:rFonts w:ascii="Arial" w:hAnsi="Arial" w:cs="Arial"/>
          <w:sz w:val="20"/>
          <w:lang w:val="fr-FR"/>
        </w:rPr>
        <w:t xml:space="preserve">Zones Marines </w:t>
      </w:r>
      <w:r w:rsidR="00A0613B" w:rsidRPr="00EB751A">
        <w:rPr>
          <w:rFonts w:ascii="Arial" w:hAnsi="Arial" w:cs="Arial"/>
          <w:sz w:val="20"/>
          <w:lang w:val="fr-FR"/>
        </w:rPr>
        <w:t xml:space="preserve">et </w:t>
      </w:r>
      <w:r w:rsidRPr="00EB751A">
        <w:rPr>
          <w:rFonts w:ascii="Arial" w:hAnsi="Arial" w:cs="Arial"/>
          <w:sz w:val="20"/>
          <w:lang w:val="fr-FR"/>
        </w:rPr>
        <w:t>Côtières</w:t>
      </w:r>
      <w:r w:rsidR="00322BFD" w:rsidRPr="00EB751A">
        <w:rPr>
          <w:rFonts w:ascii="Arial" w:hAnsi="Arial" w:cs="Arial"/>
          <w:sz w:val="20"/>
          <w:lang w:val="fr-FR"/>
        </w:rPr>
        <w:t>.</w:t>
      </w:r>
    </w:p>
    <w:p w:rsidR="00BF3467" w:rsidRPr="00EB751A" w:rsidRDefault="00BF3467" w:rsidP="00755CB5">
      <w:pPr>
        <w:rPr>
          <w:rFonts w:ascii="Arial" w:hAnsi="Arial" w:cs="Arial"/>
          <w:b/>
          <w:color w:val="000000"/>
          <w:sz w:val="20"/>
          <w:lang w:val="fr-FR"/>
        </w:rPr>
      </w:pPr>
    </w:p>
    <w:p w:rsidR="00B202DE" w:rsidRPr="007F0CFE" w:rsidRDefault="00A0613B" w:rsidP="00755CB5">
      <w:pPr>
        <w:jc w:val="both"/>
        <w:rPr>
          <w:rFonts w:ascii="Garamond" w:hAnsi="Garamond" w:cs="Arial"/>
          <w:b/>
          <w:color w:val="0070C0"/>
          <w:sz w:val="20"/>
          <w:lang w:val="fr-FR"/>
        </w:rPr>
      </w:pPr>
      <w:r w:rsidRPr="00EB751A">
        <w:rPr>
          <w:rFonts w:ascii="Arial" w:hAnsi="Arial" w:cs="Arial"/>
          <w:b/>
          <w:sz w:val="20"/>
          <w:lang w:val="fr-FR"/>
        </w:rPr>
        <w:t>Les lignes directrices pour les candidats</w:t>
      </w:r>
      <w:r w:rsidR="006C4F62" w:rsidRPr="00EB751A">
        <w:rPr>
          <w:rFonts w:ascii="Arial" w:hAnsi="Arial" w:cs="Arial"/>
          <w:b/>
          <w:sz w:val="20"/>
          <w:lang w:val="fr-FR"/>
        </w:rPr>
        <w:t xml:space="preserve">, </w:t>
      </w:r>
      <w:r w:rsidRPr="00EB751A">
        <w:rPr>
          <w:rFonts w:ascii="Arial" w:hAnsi="Arial" w:cs="Arial"/>
          <w:b/>
          <w:sz w:val="20"/>
          <w:lang w:val="fr-FR"/>
        </w:rPr>
        <w:t xml:space="preserve">le formulaire de candidature et les </w:t>
      </w:r>
      <w:r w:rsidR="006C4F62" w:rsidRPr="00EB751A">
        <w:rPr>
          <w:rFonts w:ascii="Arial" w:hAnsi="Arial" w:cs="Arial"/>
          <w:b/>
          <w:sz w:val="20"/>
          <w:lang w:val="fr-FR"/>
        </w:rPr>
        <w:t>documents</w:t>
      </w:r>
      <w:r w:rsidR="007F0CFE">
        <w:rPr>
          <w:rFonts w:ascii="Arial" w:hAnsi="Arial" w:cs="Arial"/>
          <w:b/>
          <w:sz w:val="20"/>
          <w:lang w:val="fr-FR"/>
        </w:rPr>
        <w:t xml:space="preserve"> liés</w:t>
      </w:r>
      <w:r w:rsidR="006C4F62" w:rsidRPr="00EB751A">
        <w:rPr>
          <w:rFonts w:ascii="Arial" w:hAnsi="Arial" w:cs="Arial"/>
          <w:b/>
          <w:sz w:val="20"/>
          <w:lang w:val="fr-FR"/>
        </w:rPr>
        <w:t xml:space="preserve"> </w:t>
      </w:r>
      <w:r w:rsidR="00D62108" w:rsidRPr="00EB751A">
        <w:rPr>
          <w:rFonts w:ascii="Arial" w:hAnsi="Arial" w:cs="Arial"/>
          <w:b/>
          <w:sz w:val="20"/>
          <w:lang w:val="fr-FR"/>
        </w:rPr>
        <w:t>sont disponibles et télé</w:t>
      </w:r>
      <w:r w:rsidRPr="00EB751A">
        <w:rPr>
          <w:rFonts w:ascii="Arial" w:hAnsi="Arial" w:cs="Arial"/>
          <w:b/>
          <w:sz w:val="20"/>
          <w:lang w:val="fr-FR"/>
        </w:rPr>
        <w:t>chargeable sur le site i</w:t>
      </w:r>
      <w:r w:rsidR="00790F1E" w:rsidRPr="00EB751A">
        <w:rPr>
          <w:rFonts w:ascii="Arial" w:hAnsi="Arial" w:cs="Arial"/>
          <w:b/>
          <w:sz w:val="20"/>
          <w:lang w:val="fr-FR"/>
        </w:rPr>
        <w:t xml:space="preserve">nternet </w:t>
      </w:r>
      <w:hyperlink r:id="rId11" w:history="1">
        <w:r w:rsidR="007F0CFE" w:rsidRPr="007F0CFE">
          <w:rPr>
            <w:rStyle w:val="Lienhypertexte"/>
            <w:rFonts w:ascii="Garamond" w:hAnsi="Garamond" w:cs="Arial"/>
            <w:b/>
            <w:lang w:val="fr-FR"/>
          </w:rPr>
          <w:t>www.au.int/gmesafrica/2017call</w:t>
        </w:r>
      </w:hyperlink>
      <w:r w:rsidR="007F0CFE" w:rsidRPr="007F0CFE">
        <w:rPr>
          <w:rStyle w:val="Lienhypertexte"/>
          <w:rFonts w:ascii="Garamond" w:hAnsi="Garamond" w:cs="Arial"/>
          <w:b/>
          <w:lang w:val="fr-FR"/>
        </w:rPr>
        <w:t xml:space="preserve"> </w:t>
      </w:r>
    </w:p>
    <w:p w:rsidR="007658ED" w:rsidRPr="00EB751A" w:rsidRDefault="007658ED" w:rsidP="007658ED">
      <w:pPr>
        <w:ind w:left="720"/>
        <w:rPr>
          <w:rFonts w:ascii="Arial" w:hAnsi="Arial" w:cs="Arial"/>
          <w:sz w:val="20"/>
          <w:lang w:val="fr-FR"/>
        </w:rPr>
      </w:pPr>
    </w:p>
    <w:p w:rsidR="000C076B" w:rsidRPr="00EB751A" w:rsidRDefault="007C2DA1" w:rsidP="00E52C6B">
      <w:pPr>
        <w:jc w:val="both"/>
        <w:rPr>
          <w:rFonts w:ascii="Arial" w:hAnsi="Arial" w:cs="Arial"/>
          <w:b/>
          <w:color w:val="000000"/>
          <w:sz w:val="20"/>
          <w:lang w:val="fr-FR"/>
        </w:rPr>
      </w:pPr>
      <w:r w:rsidRPr="00EB751A">
        <w:rPr>
          <w:rFonts w:ascii="Arial" w:hAnsi="Arial" w:cs="Arial"/>
          <w:sz w:val="20"/>
          <w:lang w:val="fr-FR"/>
        </w:rPr>
        <w:t xml:space="preserve">La date limite de soumission des propositions est </w:t>
      </w:r>
      <w:r w:rsidR="00D62108" w:rsidRPr="00EB751A">
        <w:rPr>
          <w:rFonts w:ascii="Arial" w:hAnsi="Arial" w:cs="Arial"/>
          <w:sz w:val="20"/>
          <w:lang w:val="fr-FR"/>
        </w:rPr>
        <w:t xml:space="preserve">fixée au </w:t>
      </w:r>
      <w:r w:rsidR="00D62108" w:rsidRPr="007F0CFE">
        <w:rPr>
          <w:rFonts w:ascii="Arial" w:hAnsi="Arial" w:cs="Arial"/>
          <w:b/>
          <w:sz w:val="20"/>
          <w:lang w:val="fr-FR"/>
        </w:rPr>
        <w:t>Lundi 21 Aoû</w:t>
      </w:r>
      <w:r w:rsidRPr="007F0CFE">
        <w:rPr>
          <w:rFonts w:ascii="Arial" w:hAnsi="Arial" w:cs="Arial"/>
          <w:b/>
          <w:sz w:val="20"/>
          <w:lang w:val="fr-FR"/>
        </w:rPr>
        <w:t>t 2017</w:t>
      </w:r>
      <w:r w:rsidR="00D62108" w:rsidRPr="00EB751A">
        <w:rPr>
          <w:rFonts w:ascii="Arial" w:hAnsi="Arial" w:cs="Arial"/>
          <w:sz w:val="20"/>
          <w:lang w:val="fr-FR"/>
        </w:rPr>
        <w:t xml:space="preserve"> à</w:t>
      </w:r>
      <w:r w:rsidR="000741BF" w:rsidRPr="00EB751A">
        <w:rPr>
          <w:rFonts w:ascii="Arial" w:hAnsi="Arial" w:cs="Arial"/>
          <w:sz w:val="20"/>
          <w:lang w:val="fr-FR"/>
        </w:rPr>
        <w:t xml:space="preserve"> </w:t>
      </w:r>
      <w:r w:rsidR="00505699" w:rsidRPr="00EB751A">
        <w:rPr>
          <w:rFonts w:ascii="Arial" w:hAnsi="Arial" w:cs="Arial"/>
          <w:b/>
          <w:sz w:val="20"/>
          <w:lang w:val="fr-FR"/>
        </w:rPr>
        <w:t>17</w:t>
      </w:r>
      <w:r w:rsidR="00AB3FCB" w:rsidRPr="00EB751A">
        <w:rPr>
          <w:rFonts w:ascii="Arial" w:hAnsi="Arial" w:cs="Arial"/>
          <w:b/>
          <w:sz w:val="20"/>
          <w:lang w:val="fr-FR"/>
        </w:rPr>
        <w:t>:</w:t>
      </w:r>
      <w:r w:rsidR="000741BF" w:rsidRPr="00EB751A">
        <w:rPr>
          <w:rFonts w:ascii="Arial" w:hAnsi="Arial" w:cs="Arial"/>
          <w:b/>
          <w:sz w:val="20"/>
          <w:lang w:val="fr-FR"/>
        </w:rPr>
        <w:t>00 heu</w:t>
      </w:r>
      <w:r w:rsidR="00AB3FCB" w:rsidRPr="00EB751A">
        <w:rPr>
          <w:rFonts w:ascii="Arial" w:hAnsi="Arial" w:cs="Arial"/>
          <w:b/>
          <w:sz w:val="20"/>
          <w:lang w:val="fr-FR"/>
        </w:rPr>
        <w:t>r</w:t>
      </w:r>
      <w:r w:rsidR="000741BF" w:rsidRPr="00EB751A">
        <w:rPr>
          <w:rFonts w:ascii="Arial" w:hAnsi="Arial" w:cs="Arial"/>
          <w:b/>
          <w:sz w:val="20"/>
          <w:lang w:val="fr-FR"/>
        </w:rPr>
        <w:t>e</w:t>
      </w:r>
      <w:r w:rsidR="00AB3FCB" w:rsidRPr="00EB751A">
        <w:rPr>
          <w:rFonts w:ascii="Arial" w:hAnsi="Arial" w:cs="Arial"/>
          <w:b/>
          <w:sz w:val="20"/>
          <w:lang w:val="fr-FR"/>
        </w:rPr>
        <w:t xml:space="preserve">s, </w:t>
      </w:r>
      <w:r w:rsidR="000741BF" w:rsidRPr="00EB751A">
        <w:rPr>
          <w:rFonts w:ascii="Arial" w:hAnsi="Arial" w:cs="Arial"/>
          <w:b/>
          <w:sz w:val="20"/>
          <w:lang w:val="fr-FR"/>
        </w:rPr>
        <w:t>heure d’</w:t>
      </w:r>
      <w:r w:rsidR="00505699" w:rsidRPr="00EB751A">
        <w:rPr>
          <w:rFonts w:ascii="Arial" w:hAnsi="Arial" w:cs="Arial"/>
          <w:b/>
          <w:sz w:val="20"/>
          <w:lang w:val="fr-FR"/>
        </w:rPr>
        <w:t>Addis Ababa</w:t>
      </w:r>
      <w:r w:rsidR="000741BF" w:rsidRPr="00EB751A">
        <w:rPr>
          <w:rFonts w:ascii="Arial" w:hAnsi="Arial" w:cs="Arial"/>
          <w:b/>
          <w:sz w:val="20"/>
          <w:lang w:val="fr-FR"/>
        </w:rPr>
        <w:t xml:space="preserve"> </w:t>
      </w:r>
      <w:r w:rsidR="00AB3FCB" w:rsidRPr="00EB751A">
        <w:rPr>
          <w:rFonts w:ascii="Arial" w:hAnsi="Arial" w:cs="Arial"/>
          <w:b/>
          <w:sz w:val="20"/>
          <w:lang w:val="fr-FR"/>
        </w:rPr>
        <w:t>(GMT + 3)</w:t>
      </w:r>
      <w:r w:rsidR="00505699" w:rsidRPr="00EB751A">
        <w:rPr>
          <w:rFonts w:ascii="Arial" w:hAnsi="Arial" w:cs="Arial"/>
          <w:b/>
          <w:sz w:val="20"/>
          <w:lang w:val="fr-FR"/>
        </w:rPr>
        <w:t xml:space="preserve">. </w:t>
      </w:r>
      <w:r w:rsidR="000C076B" w:rsidRPr="00EB751A">
        <w:rPr>
          <w:rFonts w:ascii="Arial" w:hAnsi="Arial" w:cs="Arial"/>
          <w:b/>
          <w:sz w:val="20"/>
          <w:lang w:val="fr-FR"/>
        </w:rPr>
        <w:t xml:space="preserve"> </w:t>
      </w:r>
    </w:p>
    <w:p w:rsidR="000C076B" w:rsidRPr="00EB751A" w:rsidRDefault="000C076B" w:rsidP="00505699">
      <w:pPr>
        <w:jc w:val="both"/>
        <w:rPr>
          <w:rFonts w:ascii="Arial" w:hAnsi="Arial" w:cs="Arial"/>
          <w:b/>
          <w:color w:val="000000"/>
          <w:sz w:val="20"/>
          <w:lang w:val="fr-FR"/>
        </w:rPr>
      </w:pPr>
    </w:p>
    <w:p w:rsidR="000C076B" w:rsidRPr="00EB751A" w:rsidRDefault="000C076B" w:rsidP="00505699">
      <w:pPr>
        <w:jc w:val="both"/>
        <w:rPr>
          <w:rFonts w:ascii="Arial" w:hAnsi="Arial" w:cs="Arial"/>
          <w:color w:val="000000"/>
          <w:sz w:val="20"/>
          <w:lang w:val="fr-FR"/>
        </w:rPr>
      </w:pPr>
    </w:p>
    <w:p w:rsidR="00866306" w:rsidRPr="00317395" w:rsidRDefault="00866306" w:rsidP="00D94FE9">
      <w:pPr>
        <w:rPr>
          <w:rFonts w:ascii="Arial" w:hAnsi="Arial" w:cs="Arial"/>
          <w:color w:val="000000"/>
          <w:sz w:val="20"/>
          <w:lang w:val="fr-FR"/>
        </w:rPr>
      </w:pPr>
      <w:r w:rsidRPr="00317395">
        <w:rPr>
          <w:rFonts w:ascii="Arial" w:hAnsi="Arial" w:cs="Arial"/>
          <w:color w:val="000000"/>
          <w:sz w:val="20"/>
          <w:lang w:val="fr-FR"/>
        </w:rPr>
        <w:t>Contact</w:t>
      </w:r>
      <w:r w:rsidR="002F20BE" w:rsidRPr="00317395">
        <w:rPr>
          <w:rFonts w:ascii="Arial" w:hAnsi="Arial" w:cs="Arial"/>
          <w:color w:val="000000"/>
          <w:sz w:val="20"/>
          <w:lang w:val="fr-FR"/>
        </w:rPr>
        <w:t>:</w:t>
      </w:r>
      <w:bookmarkStart w:id="0" w:name="_GoBack"/>
      <w:bookmarkEnd w:id="0"/>
    </w:p>
    <w:p w:rsidR="00BF3467" w:rsidRPr="00317395" w:rsidRDefault="00322BFD" w:rsidP="00D94FE9">
      <w:pPr>
        <w:rPr>
          <w:rFonts w:ascii="Arial" w:hAnsi="Arial" w:cs="Arial"/>
          <w:color w:val="000000"/>
          <w:sz w:val="20"/>
          <w:lang w:val="fr-FR"/>
        </w:rPr>
      </w:pPr>
      <w:r w:rsidRPr="00317395">
        <w:rPr>
          <w:rFonts w:ascii="Arial" w:hAnsi="Arial" w:cs="Arial"/>
          <w:color w:val="000000"/>
          <w:sz w:val="20"/>
          <w:lang w:val="fr-FR"/>
        </w:rPr>
        <w:t>Programme Management Unit</w:t>
      </w:r>
    </w:p>
    <w:p w:rsidR="00BF3467" w:rsidRPr="00317395" w:rsidRDefault="00322BFD" w:rsidP="00D94FE9">
      <w:pPr>
        <w:rPr>
          <w:rFonts w:ascii="Arial" w:hAnsi="Arial" w:cs="Arial"/>
          <w:color w:val="000000"/>
          <w:sz w:val="20"/>
          <w:lang w:val="fr-FR"/>
        </w:rPr>
      </w:pPr>
      <w:r w:rsidRPr="00317395">
        <w:rPr>
          <w:rFonts w:ascii="Arial" w:hAnsi="Arial" w:cs="Arial"/>
          <w:color w:val="000000"/>
          <w:sz w:val="20"/>
          <w:lang w:val="fr-FR"/>
        </w:rPr>
        <w:t>GMES &amp; Africa Support Programme</w:t>
      </w:r>
    </w:p>
    <w:p w:rsidR="00866306" w:rsidRPr="00EB751A" w:rsidRDefault="00EC3C72" w:rsidP="00D94FE9">
      <w:pPr>
        <w:rPr>
          <w:rFonts w:ascii="Arial" w:hAnsi="Arial" w:cs="Arial"/>
          <w:color w:val="000000"/>
          <w:sz w:val="20"/>
          <w:lang w:val="fr-FR"/>
        </w:rPr>
      </w:pPr>
      <w:r w:rsidRPr="00EB751A">
        <w:rPr>
          <w:rFonts w:ascii="Arial" w:hAnsi="Arial" w:cs="Arial"/>
          <w:color w:val="000000"/>
          <w:sz w:val="20"/>
          <w:lang w:val="fr-FR"/>
        </w:rPr>
        <w:t>Depart</w:t>
      </w:r>
      <w:r w:rsidR="000741BF" w:rsidRPr="00EB751A">
        <w:rPr>
          <w:rFonts w:ascii="Arial" w:hAnsi="Arial" w:cs="Arial"/>
          <w:color w:val="000000"/>
          <w:sz w:val="20"/>
          <w:lang w:val="fr-FR"/>
        </w:rPr>
        <w:t>e</w:t>
      </w:r>
      <w:r w:rsidRPr="00EB751A">
        <w:rPr>
          <w:rFonts w:ascii="Arial" w:hAnsi="Arial" w:cs="Arial"/>
          <w:color w:val="000000"/>
          <w:sz w:val="20"/>
          <w:lang w:val="fr-FR"/>
        </w:rPr>
        <w:t xml:space="preserve">ment </w:t>
      </w:r>
      <w:r w:rsidR="000741BF" w:rsidRPr="00EB751A">
        <w:rPr>
          <w:rFonts w:ascii="Arial" w:hAnsi="Arial" w:cs="Arial"/>
          <w:color w:val="000000"/>
          <w:sz w:val="20"/>
          <w:lang w:val="fr-FR"/>
        </w:rPr>
        <w:t>des</w:t>
      </w:r>
      <w:r w:rsidRPr="00EB751A">
        <w:rPr>
          <w:rFonts w:ascii="Arial" w:hAnsi="Arial" w:cs="Arial"/>
          <w:color w:val="000000"/>
          <w:sz w:val="20"/>
          <w:lang w:val="fr-FR"/>
        </w:rPr>
        <w:t xml:space="preserve"> HRST</w:t>
      </w:r>
    </w:p>
    <w:p w:rsidR="00866306" w:rsidRPr="00EB751A" w:rsidRDefault="000741BF" w:rsidP="00D94FE9">
      <w:pPr>
        <w:rPr>
          <w:rFonts w:ascii="Arial" w:hAnsi="Arial" w:cs="Arial"/>
          <w:color w:val="000000"/>
          <w:sz w:val="20"/>
          <w:lang w:val="fr-FR"/>
        </w:rPr>
      </w:pPr>
      <w:r w:rsidRPr="00EB751A">
        <w:rPr>
          <w:rFonts w:ascii="Arial" w:hAnsi="Arial" w:cs="Arial"/>
          <w:color w:val="000000"/>
          <w:sz w:val="20"/>
          <w:lang w:val="fr-FR"/>
        </w:rPr>
        <w:t xml:space="preserve">Commission de l’Union </w:t>
      </w:r>
      <w:r w:rsidR="00EC3C72" w:rsidRPr="00EB751A">
        <w:rPr>
          <w:rFonts w:ascii="Arial" w:hAnsi="Arial" w:cs="Arial"/>
          <w:color w:val="000000"/>
          <w:sz w:val="20"/>
          <w:lang w:val="fr-FR"/>
        </w:rPr>
        <w:t>Africa</w:t>
      </w:r>
      <w:r w:rsidRPr="00EB751A">
        <w:rPr>
          <w:rFonts w:ascii="Arial" w:hAnsi="Arial" w:cs="Arial"/>
          <w:color w:val="000000"/>
          <w:sz w:val="20"/>
          <w:lang w:val="fr-FR"/>
        </w:rPr>
        <w:t>i</w:t>
      </w:r>
      <w:r w:rsidR="00EC3C72" w:rsidRPr="00EB751A">
        <w:rPr>
          <w:rFonts w:ascii="Arial" w:hAnsi="Arial" w:cs="Arial"/>
          <w:color w:val="000000"/>
          <w:sz w:val="20"/>
          <w:lang w:val="fr-FR"/>
        </w:rPr>
        <w:t>n</w:t>
      </w:r>
      <w:r w:rsidRPr="00EB751A">
        <w:rPr>
          <w:rFonts w:ascii="Arial" w:hAnsi="Arial" w:cs="Arial"/>
          <w:color w:val="000000"/>
          <w:sz w:val="20"/>
          <w:lang w:val="fr-FR"/>
        </w:rPr>
        <w:t>e</w:t>
      </w:r>
      <w:r w:rsidR="00EC3C72" w:rsidRPr="00EB751A">
        <w:rPr>
          <w:rFonts w:ascii="Arial" w:hAnsi="Arial" w:cs="Arial"/>
          <w:color w:val="000000"/>
          <w:sz w:val="20"/>
          <w:lang w:val="fr-FR"/>
        </w:rPr>
        <w:t xml:space="preserve"> </w:t>
      </w:r>
    </w:p>
    <w:p w:rsidR="00866306" w:rsidRPr="000F7C9C" w:rsidRDefault="00EC3C72" w:rsidP="00D94FE9">
      <w:pPr>
        <w:rPr>
          <w:rFonts w:ascii="Arial" w:hAnsi="Arial" w:cs="Arial"/>
          <w:color w:val="000000"/>
          <w:sz w:val="20"/>
        </w:rPr>
      </w:pPr>
      <w:r w:rsidRPr="000F7C9C">
        <w:rPr>
          <w:rFonts w:ascii="Arial" w:hAnsi="Arial" w:cs="Arial"/>
          <w:color w:val="000000"/>
          <w:sz w:val="20"/>
        </w:rPr>
        <w:t>B</w:t>
      </w:r>
      <w:r w:rsidR="000741BF">
        <w:rPr>
          <w:rFonts w:ascii="Arial" w:hAnsi="Arial" w:cs="Arial"/>
          <w:color w:val="000000"/>
          <w:sz w:val="20"/>
        </w:rPr>
        <w:t>.P:</w:t>
      </w:r>
      <w:r w:rsidRPr="000F7C9C">
        <w:rPr>
          <w:rFonts w:ascii="Arial" w:hAnsi="Arial" w:cs="Arial"/>
          <w:color w:val="000000"/>
          <w:sz w:val="20"/>
        </w:rPr>
        <w:t xml:space="preserve"> 3243</w:t>
      </w:r>
    </w:p>
    <w:p w:rsidR="00866306" w:rsidRPr="000F7C9C" w:rsidRDefault="00EC3C72" w:rsidP="00D94FE9">
      <w:pPr>
        <w:rPr>
          <w:rFonts w:ascii="Arial" w:hAnsi="Arial" w:cs="Arial"/>
          <w:color w:val="000000"/>
          <w:sz w:val="20"/>
        </w:rPr>
      </w:pPr>
      <w:r w:rsidRPr="000F7C9C">
        <w:rPr>
          <w:rFonts w:ascii="Arial" w:hAnsi="Arial" w:cs="Arial"/>
          <w:color w:val="000000"/>
          <w:sz w:val="20"/>
        </w:rPr>
        <w:t>Addis Ababa, Ethiopi</w:t>
      </w:r>
      <w:r w:rsidR="000741BF">
        <w:rPr>
          <w:rFonts w:ascii="Arial" w:hAnsi="Arial" w:cs="Arial"/>
          <w:color w:val="000000"/>
          <w:sz w:val="20"/>
        </w:rPr>
        <w:t>e</w:t>
      </w:r>
    </w:p>
    <w:p w:rsidR="0047218D" w:rsidRPr="000F7C9C" w:rsidRDefault="0047218D" w:rsidP="0047218D">
      <w:pPr>
        <w:rPr>
          <w:rFonts w:ascii="Arial" w:hAnsi="Arial" w:cs="Arial"/>
          <w:bCs/>
          <w:sz w:val="20"/>
        </w:rPr>
      </w:pPr>
      <w:r w:rsidRPr="000F7C9C">
        <w:rPr>
          <w:rFonts w:ascii="Arial" w:hAnsi="Arial" w:cs="Arial"/>
          <w:bCs/>
          <w:sz w:val="20"/>
        </w:rPr>
        <w:t xml:space="preserve">Email: </w:t>
      </w:r>
      <w:hyperlink r:id="rId12" w:history="1">
        <w:r w:rsidR="00BF3467" w:rsidRPr="000F7C9C">
          <w:rPr>
            <w:rStyle w:val="Lienhypertexte"/>
            <w:rFonts w:ascii="Arial" w:hAnsi="Arial" w:cs="Arial"/>
            <w:bCs/>
            <w:sz w:val="20"/>
          </w:rPr>
          <w:t>gmes@africa-union.org</w:t>
        </w:r>
      </w:hyperlink>
    </w:p>
    <w:p w:rsidR="00762DAF" w:rsidRPr="00066B65" w:rsidRDefault="00762DAF" w:rsidP="000F7C9C">
      <w:pPr>
        <w:rPr>
          <w:b/>
          <w:color w:val="000000"/>
          <w:sz w:val="32"/>
          <w:szCs w:val="32"/>
        </w:rPr>
      </w:pPr>
    </w:p>
    <w:sectPr w:rsidR="00762DAF" w:rsidRPr="00066B65" w:rsidSect="0047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52" w:rsidRDefault="004D5652" w:rsidP="00322BFD">
      <w:r>
        <w:separator/>
      </w:r>
    </w:p>
  </w:endnote>
  <w:endnote w:type="continuationSeparator" w:id="0">
    <w:p w:rsidR="004D5652" w:rsidRDefault="004D5652" w:rsidP="0032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52" w:rsidRDefault="004D5652" w:rsidP="00322BFD">
      <w:r>
        <w:separator/>
      </w:r>
    </w:p>
  </w:footnote>
  <w:footnote w:type="continuationSeparator" w:id="0">
    <w:p w:rsidR="004D5652" w:rsidRDefault="004D5652" w:rsidP="0032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655"/>
    <w:multiLevelType w:val="hybridMultilevel"/>
    <w:tmpl w:val="55FE4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B3982"/>
    <w:multiLevelType w:val="hybridMultilevel"/>
    <w:tmpl w:val="FC8665D2"/>
    <w:lvl w:ilvl="0" w:tplc="919696C2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674A4"/>
    <w:multiLevelType w:val="multilevel"/>
    <w:tmpl w:val="2D3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6B"/>
    <w:rsid w:val="00000566"/>
    <w:rsid w:val="0004217D"/>
    <w:rsid w:val="00043E43"/>
    <w:rsid w:val="00045C42"/>
    <w:rsid w:val="000741BF"/>
    <w:rsid w:val="000C076B"/>
    <w:rsid w:val="000F7C9C"/>
    <w:rsid w:val="00132734"/>
    <w:rsid w:val="00171633"/>
    <w:rsid w:val="00194BF7"/>
    <w:rsid w:val="001E3720"/>
    <w:rsid w:val="00216B87"/>
    <w:rsid w:val="0026319C"/>
    <w:rsid w:val="002C252F"/>
    <w:rsid w:val="002F20BE"/>
    <w:rsid w:val="002F3997"/>
    <w:rsid w:val="002F5361"/>
    <w:rsid w:val="00313B07"/>
    <w:rsid w:val="0031514D"/>
    <w:rsid w:val="00317395"/>
    <w:rsid w:val="00322BFD"/>
    <w:rsid w:val="00323872"/>
    <w:rsid w:val="00345764"/>
    <w:rsid w:val="003A410A"/>
    <w:rsid w:val="003D04FF"/>
    <w:rsid w:val="00420F24"/>
    <w:rsid w:val="004708F6"/>
    <w:rsid w:val="0047218D"/>
    <w:rsid w:val="004842E8"/>
    <w:rsid w:val="004D5323"/>
    <w:rsid w:val="004D5652"/>
    <w:rsid w:val="00504427"/>
    <w:rsid w:val="00505699"/>
    <w:rsid w:val="0050610B"/>
    <w:rsid w:val="00522097"/>
    <w:rsid w:val="005A7047"/>
    <w:rsid w:val="00614312"/>
    <w:rsid w:val="00642F8D"/>
    <w:rsid w:val="006A73FA"/>
    <w:rsid w:val="006C4F62"/>
    <w:rsid w:val="006E2551"/>
    <w:rsid w:val="007225D1"/>
    <w:rsid w:val="007268AE"/>
    <w:rsid w:val="00755CB5"/>
    <w:rsid w:val="00762DAF"/>
    <w:rsid w:val="007658ED"/>
    <w:rsid w:val="0077366B"/>
    <w:rsid w:val="00790F1E"/>
    <w:rsid w:val="00793E61"/>
    <w:rsid w:val="007953C6"/>
    <w:rsid w:val="007C2DA1"/>
    <w:rsid w:val="007F0CFE"/>
    <w:rsid w:val="00801C31"/>
    <w:rsid w:val="008155F7"/>
    <w:rsid w:val="00866306"/>
    <w:rsid w:val="00880330"/>
    <w:rsid w:val="00890EC1"/>
    <w:rsid w:val="00891A4E"/>
    <w:rsid w:val="008B7E2F"/>
    <w:rsid w:val="00936960"/>
    <w:rsid w:val="00946A3C"/>
    <w:rsid w:val="00A0613B"/>
    <w:rsid w:val="00A51C9E"/>
    <w:rsid w:val="00A93CBE"/>
    <w:rsid w:val="00A9418C"/>
    <w:rsid w:val="00A96C2D"/>
    <w:rsid w:val="00AA6058"/>
    <w:rsid w:val="00AB3FCB"/>
    <w:rsid w:val="00AF1C4D"/>
    <w:rsid w:val="00B03185"/>
    <w:rsid w:val="00B202DE"/>
    <w:rsid w:val="00B91F9F"/>
    <w:rsid w:val="00BA0A43"/>
    <w:rsid w:val="00BE33E2"/>
    <w:rsid w:val="00BF3467"/>
    <w:rsid w:val="00BF42DE"/>
    <w:rsid w:val="00C27AF8"/>
    <w:rsid w:val="00C53E98"/>
    <w:rsid w:val="00C6730B"/>
    <w:rsid w:val="00C930AB"/>
    <w:rsid w:val="00CE3599"/>
    <w:rsid w:val="00D62108"/>
    <w:rsid w:val="00D70A34"/>
    <w:rsid w:val="00D94FE9"/>
    <w:rsid w:val="00D96F56"/>
    <w:rsid w:val="00DE159C"/>
    <w:rsid w:val="00DF5CDB"/>
    <w:rsid w:val="00E52C6B"/>
    <w:rsid w:val="00E615B6"/>
    <w:rsid w:val="00E74428"/>
    <w:rsid w:val="00E87ACF"/>
    <w:rsid w:val="00EA006B"/>
    <w:rsid w:val="00EB1DB0"/>
    <w:rsid w:val="00EB751A"/>
    <w:rsid w:val="00EC3C72"/>
    <w:rsid w:val="00F22DF1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BD194-9D2E-4B74-8D07-45DD705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itre4">
    <w:name w:val="heading 4"/>
    <w:basedOn w:val="Normal"/>
    <w:next w:val="Normal"/>
    <w:link w:val="Titre4Car"/>
    <w:qFormat/>
    <w:rsid w:val="000C076B"/>
    <w:pPr>
      <w:keepNext/>
      <w:spacing w:after="240"/>
      <w:ind w:left="1984" w:hanging="782"/>
      <w:jc w:val="both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C076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Lienhypertexte">
    <w:name w:val="Hyperlink"/>
    <w:basedOn w:val="Policepardfaut"/>
    <w:uiPriority w:val="99"/>
    <w:rsid w:val="000C076B"/>
    <w:rPr>
      <w:color w:val="0000FF"/>
      <w:u w:val="single"/>
    </w:rPr>
  </w:style>
  <w:style w:type="paragraph" w:customStyle="1" w:styleId="Content">
    <w:name w:val="Content"/>
    <w:basedOn w:val="Normal"/>
    <w:link w:val="ContentChar"/>
    <w:rsid w:val="000C076B"/>
    <w:pPr>
      <w:spacing w:after="240"/>
      <w:jc w:val="both"/>
    </w:pPr>
    <w:rPr>
      <w:szCs w:val="22"/>
    </w:rPr>
  </w:style>
  <w:style w:type="character" w:customStyle="1" w:styleId="ContentChar">
    <w:name w:val="Content Char"/>
    <w:basedOn w:val="Policepardfaut"/>
    <w:link w:val="Content"/>
    <w:rsid w:val="000C076B"/>
    <w:rPr>
      <w:rFonts w:ascii="Times New Roman" w:eastAsia="Times New Roman" w:hAnsi="Times New Roman" w:cs="Times New Roman"/>
      <w:snapToGrid w:val="0"/>
      <w:sz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6B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customStyle="1" w:styleId="Default">
    <w:name w:val="Default"/>
    <w:rsid w:val="000C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2C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3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B0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3B0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B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3B07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es@africa-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.int/gmesafrica/2017cal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et/url?sa=i&amp;rct=j&amp;q=&amp;esrc=s&amp;source=images&amp;cd=&amp;cad=rja&amp;uact=8&amp;ved=0ahUKEwixj5fP4IDSAhUFPBoKHUGeBNEQjRwIBw&amp;url=http://ec.europa.eu/dgs/communication/services/visual_identity/index_en.htm&amp;bvm=bv.146094739,d.d2s&amp;psig=AFQjCNHRwQjY8oGRNOOr2YAr8Zjx_qXnfQ&amp;ust=14866520138687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FD8F-5D7A-4364-8730-D6239D02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idinobam</dc:creator>
  <cp:lastModifiedBy>SALEY BACHIR</cp:lastModifiedBy>
  <cp:revision>9</cp:revision>
  <cp:lastPrinted>2016-05-16T11:46:00Z</cp:lastPrinted>
  <dcterms:created xsi:type="dcterms:W3CDTF">2017-05-18T14:51:00Z</dcterms:created>
  <dcterms:modified xsi:type="dcterms:W3CDTF">2017-05-19T06:14:00Z</dcterms:modified>
</cp:coreProperties>
</file>