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3708"/>
        <w:gridCol w:w="2790"/>
        <w:gridCol w:w="3690"/>
      </w:tblGrid>
      <w:tr w:rsidR="002B29CC" w:rsidRPr="009D55C2" w:rsidTr="008E2E4F">
        <w:trPr>
          <w:cantSplit/>
          <w:trHeight w:val="807"/>
          <w:jc w:val="center"/>
        </w:trPr>
        <w:tc>
          <w:tcPr>
            <w:tcW w:w="3708" w:type="dxa"/>
            <w:vAlign w:val="center"/>
          </w:tcPr>
          <w:p w:rsidR="002B29CC" w:rsidRPr="009D55C2" w:rsidRDefault="002B29CC" w:rsidP="008E2E4F">
            <w:pPr>
              <w:pStyle w:val="Heading1"/>
              <w:rPr>
                <w:rFonts w:cs="Arial"/>
                <w:b w:val="0"/>
                <w:sz w:val="22"/>
              </w:rPr>
            </w:pPr>
            <w:bookmarkStart w:id="0" w:name="_GoBack"/>
            <w:bookmarkEnd w:id="0"/>
          </w:p>
          <w:p w:rsidR="002B29CC" w:rsidRPr="009D55C2" w:rsidRDefault="002B29CC" w:rsidP="008E2E4F">
            <w:pPr>
              <w:pStyle w:val="Heading4"/>
              <w:rPr>
                <w:rFonts w:cs="Arial"/>
                <w:b w:val="0"/>
                <w:sz w:val="22"/>
              </w:rPr>
            </w:pPr>
            <w:r w:rsidRPr="009D55C2">
              <w:rPr>
                <w:rFonts w:cs="Arial"/>
                <w:b w:val="0"/>
                <w:sz w:val="22"/>
                <w:szCs w:val="22"/>
              </w:rPr>
              <w:t>AFRICAN UNION</w:t>
            </w:r>
          </w:p>
        </w:tc>
        <w:tc>
          <w:tcPr>
            <w:tcW w:w="2790" w:type="dxa"/>
            <w:vMerge w:val="restart"/>
            <w:vAlign w:val="center"/>
          </w:tcPr>
          <w:p w:rsidR="002B29CC" w:rsidRPr="009D55C2" w:rsidRDefault="002B29CC" w:rsidP="008E2E4F">
            <w:pPr>
              <w:jc w:val="center"/>
              <w:rPr>
                <w:rFonts w:ascii="Arial" w:hAnsi="Arial" w:cs="Arial"/>
              </w:rPr>
            </w:pPr>
          </w:p>
          <w:p w:rsidR="002B29CC" w:rsidRPr="009D55C2" w:rsidRDefault="002B29CC" w:rsidP="008E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622300"/>
                  <wp:effectExtent l="0" t="0" r="12700" b="1270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2B29CC" w:rsidRPr="009D55C2" w:rsidRDefault="002B29CC" w:rsidP="008E2E4F">
            <w:pPr>
              <w:pStyle w:val="Heading4"/>
              <w:rPr>
                <w:rFonts w:cs="Arial"/>
                <w:b w:val="0"/>
                <w:sz w:val="22"/>
              </w:rPr>
            </w:pPr>
            <w:r w:rsidRPr="009D55C2">
              <w:rPr>
                <w:rFonts w:cs="Arial"/>
                <w:b w:val="0"/>
                <w:sz w:val="22"/>
                <w:szCs w:val="22"/>
              </w:rPr>
              <w:t>UNION AFRICAINE</w:t>
            </w:r>
          </w:p>
        </w:tc>
      </w:tr>
      <w:tr w:rsidR="002B29CC" w:rsidRPr="00180BCA" w:rsidTr="008E2E4F">
        <w:trPr>
          <w:cantSplit/>
          <w:trHeight w:val="663"/>
          <w:jc w:val="center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B29CC" w:rsidRPr="00DA265C" w:rsidRDefault="002B29CC" w:rsidP="008E2E4F">
            <w:pPr>
              <w:jc w:val="center"/>
              <w:rPr>
                <w:rFonts w:ascii="Arial" w:hAnsi="Arial" w:cs="Arial"/>
              </w:rPr>
            </w:pPr>
            <w:r w:rsidRPr="00DA265C">
              <w:rPr>
                <w:rFonts w:ascii="Arial" w:hAnsi="Arial" w:cs="Arial"/>
                <w:sz w:val="22"/>
                <w:szCs w:val="22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 o:ole="">
                  <v:imagedata r:id="rId8" o:title=""/>
                </v:shape>
                <o:OLEObject Type="Embed" ProgID="PBrush" ShapeID="_x0000_i1025" DrawAspect="Content" ObjectID="_1557120590" r:id="rId9"/>
              </w:objec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2B29CC" w:rsidRPr="00DA265C" w:rsidRDefault="002B29CC" w:rsidP="008E2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B29CC" w:rsidRPr="00DA265C" w:rsidRDefault="002B29CC" w:rsidP="008E2E4F">
            <w:pPr>
              <w:pStyle w:val="Heading4"/>
              <w:rPr>
                <w:rFonts w:cs="Arial"/>
                <w:sz w:val="22"/>
              </w:rPr>
            </w:pPr>
            <w:r w:rsidRPr="00DA265C">
              <w:rPr>
                <w:rFonts w:cs="Arial"/>
                <w:sz w:val="22"/>
                <w:szCs w:val="22"/>
              </w:rPr>
              <w:t>UNIÃO AFRICANA</w:t>
            </w:r>
          </w:p>
        </w:tc>
      </w:tr>
      <w:tr w:rsidR="002B29CC" w:rsidRPr="00180BCA" w:rsidTr="008E2E4F">
        <w:trPr>
          <w:cantSplit/>
          <w:trHeight w:val="321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9CC" w:rsidRPr="001C4A65" w:rsidRDefault="002B29CC" w:rsidP="008E2E4F">
            <w:pPr>
              <w:pStyle w:val="Heading5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 w:rsidRPr="001C4A65">
              <w:rPr>
                <w:rFonts w:cs="Arial"/>
                <w:b w:val="0"/>
                <w:bCs/>
                <w:sz w:val="18"/>
                <w:szCs w:val="18"/>
                <w:lang w:val="en-US"/>
              </w:rPr>
              <w:t>Addis Ababa, Ethiopia   P. O. Box 3243 Telephone: +251</w:t>
            </w: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 xml:space="preserve"> 11 551 7700 / +251 11 518 25 58</w:t>
            </w:r>
            <w:r w:rsidRPr="001C4A65">
              <w:rPr>
                <w:rFonts w:cs="Arial"/>
                <w:b w:val="0"/>
                <w:bCs/>
                <w:sz w:val="18"/>
                <w:szCs w:val="18"/>
                <w:lang w:val="en-US"/>
              </w:rPr>
              <w:t xml:space="preserve">/ Ext </w:t>
            </w: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2558</w:t>
            </w:r>
          </w:p>
          <w:p w:rsidR="002B29CC" w:rsidRPr="001438B3" w:rsidRDefault="002B29CC" w:rsidP="008E2E4F">
            <w:pPr>
              <w:pStyle w:val="Heading5"/>
              <w:tabs>
                <w:tab w:val="left" w:pos="9900"/>
              </w:tabs>
              <w:ind w:right="162"/>
              <w:rPr>
                <w:lang w:val="en-US"/>
              </w:rPr>
            </w:pPr>
            <w:proofErr w:type="spellStart"/>
            <w:r w:rsidRPr="00AB6048">
              <w:rPr>
                <w:rFonts w:cs="Arial"/>
                <w:szCs w:val="20"/>
              </w:rPr>
              <w:t>Website</w:t>
            </w:r>
            <w:proofErr w:type="spellEnd"/>
            <w:r w:rsidRPr="008F3064">
              <w:rPr>
                <w:rFonts w:cs="Arial"/>
                <w:szCs w:val="20"/>
              </w:rPr>
              <w:t xml:space="preserve">:   www. </w:t>
            </w:r>
            <w:r>
              <w:rPr>
                <w:rFonts w:cs="Arial"/>
                <w:szCs w:val="20"/>
              </w:rPr>
              <w:t>a</w:t>
            </w:r>
            <w:r w:rsidRPr="008F3064">
              <w:rPr>
                <w:rFonts w:cs="Arial"/>
                <w:szCs w:val="20"/>
              </w:rPr>
              <w:t>u.</w:t>
            </w:r>
            <w:r>
              <w:rPr>
                <w:rFonts w:cs="Arial"/>
                <w:szCs w:val="20"/>
              </w:rPr>
              <w:t>int</w:t>
            </w:r>
          </w:p>
        </w:tc>
      </w:tr>
    </w:tbl>
    <w:p w:rsidR="002B29CC" w:rsidRDefault="008E2E4F" w:rsidP="00433EBF">
      <w:pPr>
        <w:pStyle w:val="Caption"/>
        <w:bidi/>
        <w:rPr>
          <w:rFonts w:ascii="Arial" w:hAnsi="Arial"/>
          <w:sz w:val="18"/>
          <w:szCs w:val="18"/>
          <w:rtl/>
        </w:rPr>
      </w:pPr>
      <w:r w:rsidRPr="008E2E4F">
        <w:rPr>
          <w:rFonts w:ascii="Arial" w:hAnsi="Arial" w:hint="cs"/>
          <w:rtl/>
        </w:rPr>
        <w:t xml:space="preserve">إدارة الاعلام والاتصال </w:t>
      </w:r>
    </w:p>
    <w:p w:rsidR="008E2E4F" w:rsidRDefault="008E2E4F" w:rsidP="008E2E4F">
      <w:pPr>
        <w:rPr>
          <w:rtl/>
        </w:rPr>
      </w:pPr>
    </w:p>
    <w:p w:rsidR="008E2E4F" w:rsidRDefault="008E2E4F" w:rsidP="008E2E4F">
      <w:pPr>
        <w:bidi/>
        <w:jc w:val="center"/>
        <w:rPr>
          <w:b/>
          <w:bCs/>
          <w:sz w:val="30"/>
          <w:szCs w:val="30"/>
          <w:rtl/>
        </w:rPr>
      </w:pPr>
    </w:p>
    <w:p w:rsidR="008E2E4F" w:rsidRPr="008E2E4F" w:rsidRDefault="008E2E4F" w:rsidP="008E2E4F">
      <w:pPr>
        <w:bidi/>
        <w:jc w:val="center"/>
        <w:rPr>
          <w:b/>
          <w:bCs/>
          <w:sz w:val="36"/>
          <w:szCs w:val="36"/>
          <w:rtl/>
        </w:rPr>
      </w:pPr>
      <w:r w:rsidRPr="008E2E4F">
        <w:rPr>
          <w:rFonts w:hint="cs"/>
          <w:b/>
          <w:bCs/>
          <w:sz w:val="36"/>
          <w:szCs w:val="36"/>
          <w:rtl/>
        </w:rPr>
        <w:t xml:space="preserve">إعلان </w:t>
      </w:r>
      <w:r w:rsidR="00DC3B58">
        <w:rPr>
          <w:rFonts w:hint="cs"/>
          <w:b/>
          <w:bCs/>
          <w:sz w:val="36"/>
          <w:szCs w:val="36"/>
          <w:rtl/>
        </w:rPr>
        <w:t xml:space="preserve">تاريخ </w:t>
      </w:r>
      <w:r w:rsidRPr="008E2E4F">
        <w:rPr>
          <w:rFonts w:hint="cs"/>
          <w:b/>
          <w:bCs/>
          <w:sz w:val="36"/>
          <w:szCs w:val="36"/>
          <w:rtl/>
        </w:rPr>
        <w:t>الدورة العادية التاسعة والعشرين لقمة الاتحاد الافريقي</w:t>
      </w:r>
    </w:p>
    <w:p w:rsidR="008E2E4F" w:rsidRDefault="008E2E4F" w:rsidP="008E2E4F">
      <w:pPr>
        <w:bidi/>
        <w:jc w:val="center"/>
        <w:rPr>
          <w:b/>
          <w:bCs/>
          <w:sz w:val="30"/>
          <w:szCs w:val="30"/>
          <w:rtl/>
        </w:rPr>
      </w:pPr>
    </w:p>
    <w:p w:rsidR="008E2E4F" w:rsidRDefault="008E2E4F" w:rsidP="008E2E4F">
      <w:pPr>
        <w:pStyle w:val="NoSpacing"/>
        <w:bidi/>
        <w:rPr>
          <w:rtl/>
        </w:rPr>
      </w:pPr>
    </w:p>
    <w:p w:rsidR="008E2E4F" w:rsidRDefault="008E2E4F" w:rsidP="008E2E4F">
      <w:pPr>
        <w:bidi/>
        <w:spacing w:line="360" w:lineRule="auto"/>
        <w:jc w:val="mediumKashida"/>
        <w:rPr>
          <w:b/>
          <w:bCs/>
          <w:sz w:val="30"/>
          <w:szCs w:val="30"/>
          <w:rtl/>
        </w:rPr>
      </w:pPr>
      <w:r w:rsidRPr="008E2E4F">
        <w:rPr>
          <w:rFonts w:hint="cs"/>
          <w:sz w:val="30"/>
          <w:szCs w:val="30"/>
          <w:rtl/>
        </w:rPr>
        <w:t xml:space="preserve">ستعقد الدورة العادية التاسعة والعشرين لقمة الاتحاد الافريقي خلال الفترة من 27 يونيو إلى 4 يوليو 2017 ، تحت شعار </w:t>
      </w:r>
      <w:r>
        <w:rPr>
          <w:rFonts w:hint="cs"/>
          <w:b/>
          <w:bCs/>
          <w:sz w:val="30"/>
          <w:szCs w:val="30"/>
          <w:rtl/>
        </w:rPr>
        <w:t xml:space="preserve">"تسخير العائد الديموغرافي من خلال الاستثمار في الشباب". </w:t>
      </w:r>
    </w:p>
    <w:p w:rsidR="008E2E4F" w:rsidRDefault="008E2E4F" w:rsidP="008E2E4F">
      <w:pPr>
        <w:pStyle w:val="NoSpacing"/>
        <w:bidi/>
        <w:rPr>
          <w:rtl/>
        </w:rPr>
      </w:pPr>
    </w:p>
    <w:p w:rsidR="008E2E4F" w:rsidRPr="008E2E4F" w:rsidRDefault="008E2E4F" w:rsidP="008E2E4F">
      <w:pPr>
        <w:bidi/>
        <w:spacing w:line="360" w:lineRule="auto"/>
        <w:jc w:val="medium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وستجري </w:t>
      </w:r>
      <w:r w:rsidRPr="008E2E4F">
        <w:rPr>
          <w:rFonts w:hint="cs"/>
          <w:sz w:val="30"/>
          <w:szCs w:val="30"/>
          <w:rtl/>
        </w:rPr>
        <w:t xml:space="preserve">القمة بمقر الاتحاد الافريقي في أديس أبابا ، إثيوبيا ، على النحو التالي: </w:t>
      </w:r>
    </w:p>
    <w:p w:rsidR="008E2E4F" w:rsidRDefault="008E2E4F" w:rsidP="008E2E4F">
      <w:pPr>
        <w:pStyle w:val="NoSpacing"/>
        <w:bidi/>
        <w:rPr>
          <w:rtl/>
        </w:rPr>
      </w:pPr>
    </w:p>
    <w:p w:rsidR="008E2E4F" w:rsidRPr="008E2E4F" w:rsidRDefault="008E2E4F" w:rsidP="008E2E4F">
      <w:pPr>
        <w:bidi/>
        <w:spacing w:line="360" w:lineRule="auto"/>
        <w:jc w:val="mediumKashida"/>
        <w:rPr>
          <w:sz w:val="30"/>
          <w:szCs w:val="30"/>
          <w:rtl/>
        </w:rPr>
      </w:pPr>
      <w:r w:rsidRPr="008E2E4F">
        <w:rPr>
          <w:rFonts w:hint="cs"/>
          <w:b/>
          <w:bCs/>
          <w:sz w:val="30"/>
          <w:szCs w:val="30"/>
          <w:rtl/>
        </w:rPr>
        <w:t>27-28 يونيو 2017</w:t>
      </w:r>
      <w:r>
        <w:rPr>
          <w:rFonts w:hint="cs"/>
          <w:sz w:val="30"/>
          <w:szCs w:val="30"/>
          <w:rtl/>
        </w:rPr>
        <w:t>:</w:t>
      </w:r>
      <w:r>
        <w:rPr>
          <w:rFonts w:hint="cs"/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ab/>
      </w:r>
      <w:r w:rsidRPr="008E2E4F">
        <w:rPr>
          <w:b/>
          <w:bCs/>
          <w:sz w:val="30"/>
          <w:szCs w:val="30"/>
          <w:rtl/>
        </w:rPr>
        <w:t xml:space="preserve">الدورة العادية </w:t>
      </w:r>
      <w:r w:rsidRPr="008E2E4F">
        <w:rPr>
          <w:rFonts w:hint="cs"/>
          <w:b/>
          <w:bCs/>
          <w:sz w:val="30"/>
          <w:szCs w:val="30"/>
          <w:rtl/>
        </w:rPr>
        <w:t>الرابعة والثلاثين</w:t>
      </w:r>
      <w:r w:rsidRPr="008E2E4F">
        <w:rPr>
          <w:b/>
          <w:bCs/>
          <w:sz w:val="30"/>
          <w:szCs w:val="30"/>
          <w:rtl/>
        </w:rPr>
        <w:t xml:space="preserve"> للجنة الممثلين الدائمين</w:t>
      </w:r>
      <w:r>
        <w:rPr>
          <w:rFonts w:hint="cs"/>
          <w:sz w:val="30"/>
          <w:szCs w:val="30"/>
          <w:rtl/>
        </w:rPr>
        <w:t>.</w:t>
      </w:r>
    </w:p>
    <w:p w:rsidR="008E2E4F" w:rsidRPr="008E2E4F" w:rsidRDefault="008E2E4F" w:rsidP="008E2E4F">
      <w:pPr>
        <w:bidi/>
        <w:spacing w:line="360" w:lineRule="auto"/>
        <w:jc w:val="mediumKashida"/>
        <w:rPr>
          <w:sz w:val="30"/>
          <w:szCs w:val="30"/>
          <w:rtl/>
        </w:rPr>
      </w:pPr>
      <w:r w:rsidRPr="008E2E4F">
        <w:rPr>
          <w:rFonts w:hint="cs"/>
          <w:b/>
          <w:bCs/>
          <w:sz w:val="30"/>
          <w:szCs w:val="30"/>
          <w:rtl/>
        </w:rPr>
        <w:t xml:space="preserve">30 يونيو </w:t>
      </w:r>
      <w:r w:rsidRPr="008E2E4F">
        <w:rPr>
          <w:b/>
          <w:bCs/>
          <w:sz w:val="30"/>
          <w:szCs w:val="30"/>
          <w:rtl/>
        </w:rPr>
        <w:t>–</w:t>
      </w:r>
      <w:r w:rsidRPr="008E2E4F">
        <w:rPr>
          <w:rFonts w:hint="cs"/>
          <w:b/>
          <w:bCs/>
          <w:sz w:val="30"/>
          <w:szCs w:val="30"/>
          <w:rtl/>
        </w:rPr>
        <w:t xml:space="preserve"> 1 يوليو 2017:</w:t>
      </w:r>
      <w:r>
        <w:rPr>
          <w:rFonts w:hint="cs"/>
          <w:sz w:val="30"/>
          <w:szCs w:val="30"/>
          <w:rtl/>
        </w:rPr>
        <w:tab/>
      </w:r>
      <w:r w:rsidRPr="008E2E4F">
        <w:rPr>
          <w:b/>
          <w:bCs/>
          <w:sz w:val="30"/>
          <w:szCs w:val="30"/>
          <w:rtl/>
        </w:rPr>
        <w:t xml:space="preserve">الدورة العادية </w:t>
      </w:r>
      <w:r w:rsidRPr="008E2E4F">
        <w:rPr>
          <w:rFonts w:hint="cs"/>
          <w:b/>
          <w:bCs/>
          <w:sz w:val="30"/>
          <w:szCs w:val="30"/>
          <w:rtl/>
        </w:rPr>
        <w:t>الحادية والثلاثين</w:t>
      </w:r>
      <w:r w:rsidRPr="008E2E4F">
        <w:rPr>
          <w:b/>
          <w:bCs/>
          <w:sz w:val="30"/>
          <w:szCs w:val="30"/>
          <w:rtl/>
        </w:rPr>
        <w:t xml:space="preserve"> للمجلس التنفيذي</w:t>
      </w:r>
      <w:r>
        <w:rPr>
          <w:rFonts w:hint="cs"/>
          <w:sz w:val="30"/>
          <w:szCs w:val="30"/>
          <w:rtl/>
        </w:rPr>
        <w:t>.</w:t>
      </w:r>
      <w:r w:rsidRPr="008E2E4F">
        <w:rPr>
          <w:sz w:val="30"/>
          <w:szCs w:val="30"/>
        </w:rPr>
        <w:t xml:space="preserve"> </w:t>
      </w:r>
    </w:p>
    <w:p w:rsidR="008E2E4F" w:rsidRDefault="008E2E4F" w:rsidP="008E2E4F">
      <w:pPr>
        <w:bidi/>
        <w:spacing w:line="360" w:lineRule="auto"/>
        <w:ind w:left="2880" w:hanging="2880"/>
        <w:jc w:val="mediumKashida"/>
        <w:rPr>
          <w:sz w:val="30"/>
          <w:szCs w:val="30"/>
          <w:rtl/>
        </w:rPr>
      </w:pPr>
      <w:r w:rsidRPr="008E2E4F">
        <w:rPr>
          <w:rFonts w:hint="cs"/>
          <w:b/>
          <w:bCs/>
          <w:sz w:val="30"/>
          <w:szCs w:val="30"/>
          <w:rtl/>
        </w:rPr>
        <w:t>3-4 يوليو 2017:</w:t>
      </w:r>
      <w:r>
        <w:rPr>
          <w:rFonts w:hint="cs"/>
          <w:sz w:val="30"/>
          <w:szCs w:val="30"/>
          <w:rtl/>
        </w:rPr>
        <w:tab/>
      </w:r>
      <w:r w:rsidRPr="008E2E4F">
        <w:rPr>
          <w:b/>
          <w:bCs/>
          <w:sz w:val="30"/>
          <w:szCs w:val="30"/>
          <w:rtl/>
        </w:rPr>
        <w:t xml:space="preserve">الدورة العادية </w:t>
      </w:r>
      <w:r w:rsidRPr="008E2E4F">
        <w:rPr>
          <w:rFonts w:hint="cs"/>
          <w:b/>
          <w:bCs/>
          <w:sz w:val="30"/>
          <w:szCs w:val="30"/>
          <w:rtl/>
        </w:rPr>
        <w:t>التاسعة</w:t>
      </w:r>
      <w:r w:rsidRPr="008E2E4F">
        <w:rPr>
          <w:b/>
          <w:bCs/>
          <w:sz w:val="30"/>
          <w:szCs w:val="30"/>
          <w:rtl/>
        </w:rPr>
        <w:t xml:space="preserve"> والعشرين لمؤتمر </w:t>
      </w:r>
      <w:r w:rsidRPr="008E2E4F">
        <w:rPr>
          <w:rFonts w:hint="cs"/>
          <w:b/>
          <w:bCs/>
          <w:sz w:val="30"/>
          <w:szCs w:val="30"/>
          <w:rtl/>
        </w:rPr>
        <w:t xml:space="preserve">رؤساء دول وحكومات </w:t>
      </w:r>
      <w:r w:rsidRPr="008E2E4F">
        <w:rPr>
          <w:b/>
          <w:bCs/>
          <w:sz w:val="30"/>
          <w:szCs w:val="30"/>
          <w:rtl/>
        </w:rPr>
        <w:t>الاتحاد الأفريقي</w:t>
      </w:r>
      <w:r>
        <w:rPr>
          <w:rFonts w:hint="cs"/>
          <w:b/>
          <w:bCs/>
          <w:sz w:val="30"/>
          <w:szCs w:val="30"/>
          <w:rtl/>
        </w:rPr>
        <w:t>.</w:t>
      </w:r>
      <w:r w:rsidRPr="008E2E4F">
        <w:rPr>
          <w:sz w:val="30"/>
          <w:szCs w:val="30"/>
        </w:rPr>
        <w:t xml:space="preserve"> </w:t>
      </w:r>
    </w:p>
    <w:p w:rsidR="008E2E4F" w:rsidRDefault="008E2E4F" w:rsidP="008E2E4F">
      <w:pPr>
        <w:bidi/>
        <w:spacing w:line="360" w:lineRule="auto"/>
        <w:ind w:left="2880" w:hanging="2880"/>
        <w:jc w:val="mediumKashida"/>
        <w:rPr>
          <w:sz w:val="30"/>
          <w:szCs w:val="30"/>
          <w:rtl/>
        </w:rPr>
      </w:pPr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rtl/>
        </w:rPr>
      </w:pPr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b/>
          <w:bCs/>
          <w:rtl/>
        </w:rPr>
      </w:pPr>
      <w:r w:rsidRPr="008E2E4F">
        <w:rPr>
          <w:rFonts w:asciiTheme="majorBidi" w:hAnsiTheme="majorBidi" w:cstheme="majorBidi"/>
          <w:b/>
          <w:bCs/>
          <w:rtl/>
        </w:rPr>
        <w:t xml:space="preserve">للمزيد من المعلومات ، يرجى الاتصال: </w:t>
      </w:r>
    </w:p>
    <w:p w:rsidR="008E2E4F" w:rsidRPr="008E2E4F" w:rsidRDefault="008E2E4F" w:rsidP="008E2E4F">
      <w:pPr>
        <w:pStyle w:val="NoSpacing"/>
        <w:bidi/>
        <w:rPr>
          <w:sz w:val="30"/>
          <w:rtl/>
        </w:rPr>
      </w:pPr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Style w:val="Hyperlink"/>
          <w:rFonts w:asciiTheme="majorBidi" w:hAnsiTheme="majorBidi" w:cstheme="majorBidi"/>
          <w:color w:val="auto"/>
          <w:u w:val="none"/>
          <w:rtl/>
        </w:rPr>
      </w:pPr>
      <w:r w:rsidRPr="008E2E4F">
        <w:rPr>
          <w:rFonts w:asciiTheme="majorBidi" w:hAnsiTheme="majorBidi" w:cstheme="majorBidi"/>
          <w:rtl/>
        </w:rPr>
        <w:t xml:space="preserve">إدارة الاعلام والاتصال – مفوضية الاتحاد الافريقي – بريد الكتروني: </w:t>
      </w:r>
      <w:hyperlink r:id="rId10" w:history="1">
        <w:r w:rsidRPr="008E2E4F">
          <w:rPr>
            <w:rStyle w:val="Hyperlink"/>
            <w:rFonts w:asciiTheme="majorBidi" w:hAnsiTheme="majorBidi" w:cstheme="majorBidi"/>
          </w:rPr>
          <w:t>DIC@african-union.org</w:t>
        </w:r>
      </w:hyperlink>
      <w:r w:rsidRPr="008E2E4F">
        <w:rPr>
          <w:rFonts w:asciiTheme="majorBidi" w:hAnsiTheme="majorBidi" w:cstheme="majorBidi"/>
          <w:rtl/>
        </w:rPr>
        <w:t xml:space="preserve"> - موقع الكتروني: </w:t>
      </w:r>
      <w:hyperlink r:id="rId11" w:tgtFrame="_blank" w:history="1">
        <w:r w:rsidRPr="008E2E4F">
          <w:rPr>
            <w:rStyle w:val="Hyperlink"/>
            <w:rFonts w:asciiTheme="majorBidi" w:hAnsiTheme="majorBidi" w:cstheme="majorBidi"/>
          </w:rPr>
          <w:t>http://www.au.int</w:t>
        </w:r>
      </w:hyperlink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b/>
          <w:bCs/>
          <w:rtl/>
        </w:rPr>
      </w:pPr>
    </w:p>
    <w:p w:rsid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b/>
          <w:bCs/>
          <w:rtl/>
        </w:rPr>
      </w:pPr>
      <w:r w:rsidRPr="008E2E4F">
        <w:rPr>
          <w:rFonts w:asciiTheme="majorBidi" w:hAnsiTheme="majorBidi" w:cstheme="majorBidi"/>
          <w:b/>
          <w:bCs/>
          <w:rtl/>
        </w:rPr>
        <w:t>تابعونا على:</w:t>
      </w:r>
    </w:p>
    <w:p w:rsidR="008E2E4F" w:rsidRPr="008E2E4F" w:rsidRDefault="008E2E4F" w:rsidP="008E2E4F">
      <w:pPr>
        <w:pStyle w:val="NoSpacing"/>
        <w:bidi/>
        <w:rPr>
          <w:sz w:val="20"/>
          <w:rtl/>
        </w:rPr>
      </w:pPr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rtl/>
        </w:rPr>
      </w:pPr>
      <w:r w:rsidRPr="008E2E4F">
        <w:rPr>
          <w:rFonts w:asciiTheme="majorBidi" w:hAnsiTheme="majorBidi" w:cstheme="majorBidi"/>
          <w:rtl/>
        </w:rPr>
        <w:t xml:space="preserve">فيس بوك: </w:t>
      </w:r>
      <w:hyperlink r:id="rId12" w:history="1">
        <w:r w:rsidRPr="008E2E4F">
          <w:rPr>
            <w:rFonts w:asciiTheme="majorBidi" w:hAnsiTheme="majorBidi" w:cstheme="majorBidi"/>
            <w:color w:val="0000FF"/>
            <w:u w:val="single"/>
          </w:rPr>
          <w:t>https://www.facebook.com/AfricanUnionCommission</w:t>
        </w:r>
      </w:hyperlink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</w:rPr>
      </w:pPr>
      <w:r w:rsidRPr="008E2E4F">
        <w:rPr>
          <w:rFonts w:asciiTheme="majorBidi" w:hAnsiTheme="majorBidi" w:cstheme="majorBidi"/>
          <w:rtl/>
        </w:rPr>
        <w:t>تويتر:</w:t>
      </w:r>
      <w:r w:rsidRPr="008E2E4F">
        <w:rPr>
          <w:rFonts w:asciiTheme="majorBidi" w:hAnsiTheme="majorBidi" w:cstheme="majorBidi"/>
        </w:rPr>
        <w:t xml:space="preserve"> </w:t>
      </w:r>
      <w:hyperlink r:id="rId13" w:history="1">
        <w:r w:rsidRPr="008E2E4F">
          <w:rPr>
            <w:rFonts w:asciiTheme="majorBidi" w:hAnsiTheme="majorBidi" w:cstheme="majorBidi"/>
            <w:color w:val="0000FF"/>
            <w:u w:val="single"/>
          </w:rPr>
          <w:t>https://twitter.com/_AfricanUnion</w:t>
        </w:r>
      </w:hyperlink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rtl/>
        </w:rPr>
      </w:pPr>
      <w:r w:rsidRPr="008E2E4F">
        <w:rPr>
          <w:rFonts w:asciiTheme="majorBidi" w:hAnsiTheme="majorBidi" w:cstheme="majorBidi"/>
          <w:rtl/>
        </w:rPr>
        <w:t>يوتيوب:</w:t>
      </w:r>
      <w:r w:rsidRPr="008E2E4F">
        <w:rPr>
          <w:rFonts w:asciiTheme="majorBidi" w:hAnsiTheme="majorBidi" w:cstheme="majorBidi"/>
        </w:rPr>
        <w:t xml:space="preserve"> </w:t>
      </w:r>
      <w:hyperlink r:id="rId14" w:history="1">
        <w:r w:rsidRPr="008E2E4F">
          <w:rPr>
            <w:rFonts w:asciiTheme="majorBidi" w:hAnsiTheme="majorBidi" w:cstheme="majorBidi"/>
            <w:color w:val="0000FF"/>
            <w:u w:val="single"/>
          </w:rPr>
          <w:t>https://www.youtube.com/AUCommission</w:t>
        </w:r>
      </w:hyperlink>
    </w:p>
    <w:p w:rsid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b/>
          <w:bCs/>
          <w:rtl/>
          <w:lang w:val="fr-FR"/>
        </w:rPr>
      </w:pPr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</w:rPr>
      </w:pPr>
      <w:r w:rsidRPr="008E2E4F">
        <w:rPr>
          <w:rFonts w:asciiTheme="majorBidi" w:hAnsiTheme="majorBidi" w:cstheme="majorBidi"/>
          <w:b/>
          <w:bCs/>
          <w:rtl/>
          <w:lang w:val="fr-FR"/>
        </w:rPr>
        <w:t>للمزيد:</w:t>
      </w:r>
      <w:r w:rsidRPr="008E2E4F">
        <w:rPr>
          <w:rFonts w:asciiTheme="majorBidi" w:hAnsiTheme="majorBidi" w:cstheme="majorBidi"/>
          <w:rtl/>
          <w:lang w:val="fr-FR"/>
        </w:rPr>
        <w:t xml:space="preserve"> </w:t>
      </w:r>
      <w:hyperlink r:id="rId15" w:history="1">
        <w:r w:rsidRPr="008E2E4F">
          <w:rPr>
            <w:rStyle w:val="Hyperlink"/>
            <w:rFonts w:asciiTheme="majorBidi" w:hAnsiTheme="majorBidi" w:cstheme="majorBidi"/>
          </w:rPr>
          <w:t>http://www.au.int</w:t>
        </w:r>
      </w:hyperlink>
    </w:p>
    <w:p w:rsidR="008E2E4F" w:rsidRPr="008E2E4F" w:rsidRDefault="008E2E4F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  <w:i/>
          <w:color w:val="000000"/>
        </w:rPr>
      </w:pPr>
    </w:p>
    <w:p w:rsidR="001E194B" w:rsidRPr="008E2E4F" w:rsidRDefault="001E194B" w:rsidP="008E2E4F">
      <w:pPr>
        <w:pStyle w:val="NoSpacing"/>
        <w:bidi/>
        <w:spacing w:line="276" w:lineRule="auto"/>
        <w:jc w:val="mediumKashida"/>
        <w:rPr>
          <w:rFonts w:asciiTheme="majorBidi" w:hAnsiTheme="majorBidi" w:cstheme="majorBidi"/>
        </w:rPr>
      </w:pPr>
    </w:p>
    <w:sectPr w:rsidR="001E194B" w:rsidRPr="008E2E4F" w:rsidSect="00AF59A3">
      <w:footerReference w:type="default" r:id="rId16"/>
      <w:pgSz w:w="11907" w:h="16840" w:code="9"/>
      <w:pgMar w:top="450" w:right="1107" w:bottom="27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AF" w:rsidRDefault="00556DAF" w:rsidP="00021418">
      <w:r>
        <w:separator/>
      </w:r>
    </w:p>
  </w:endnote>
  <w:endnote w:type="continuationSeparator" w:id="0">
    <w:p w:rsidR="00556DAF" w:rsidRDefault="00556DAF" w:rsidP="0002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C2" w:rsidRDefault="00183BB7">
    <w:pPr>
      <w:pStyle w:val="Footer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Directorate of Information and Communication. African Union Commission</w:t>
    </w:r>
  </w:p>
  <w:p w:rsidR="009D55C2" w:rsidRDefault="00183BB7">
    <w:pPr>
      <w:pStyle w:val="Footer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E mail: </w:t>
    </w:r>
    <w:hyperlink r:id="rId1" w:history="1">
      <w:r>
        <w:rPr>
          <w:rStyle w:val="Hyperlink"/>
          <w:rFonts w:ascii="Franklin Gothic Book" w:hAnsi="Franklin Gothic Book"/>
          <w:sz w:val="18"/>
          <w:szCs w:val="18"/>
        </w:rPr>
        <w:t>dinfo@africa-union.org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AF" w:rsidRDefault="00556DAF" w:rsidP="00021418">
      <w:r>
        <w:separator/>
      </w:r>
    </w:p>
  </w:footnote>
  <w:footnote w:type="continuationSeparator" w:id="0">
    <w:p w:rsidR="00556DAF" w:rsidRDefault="00556DAF" w:rsidP="0002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6857"/>
    <w:multiLevelType w:val="hybridMultilevel"/>
    <w:tmpl w:val="5DC2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1F5D"/>
    <w:multiLevelType w:val="hybridMultilevel"/>
    <w:tmpl w:val="989ACC5C"/>
    <w:lvl w:ilvl="0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">
    <w:nsid w:val="77CA51B7"/>
    <w:multiLevelType w:val="hybridMultilevel"/>
    <w:tmpl w:val="2044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CC"/>
    <w:rsid w:val="00021418"/>
    <w:rsid w:val="00183BB7"/>
    <w:rsid w:val="001E194B"/>
    <w:rsid w:val="002B29CC"/>
    <w:rsid w:val="00433EBF"/>
    <w:rsid w:val="00516154"/>
    <w:rsid w:val="00556DAF"/>
    <w:rsid w:val="00725AB3"/>
    <w:rsid w:val="008E2E4F"/>
    <w:rsid w:val="00967B5C"/>
    <w:rsid w:val="00C5034F"/>
    <w:rsid w:val="00CF3DB6"/>
    <w:rsid w:val="00D643C1"/>
    <w:rsid w:val="00DA2979"/>
    <w:rsid w:val="00DC3B58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019F1-B263-4E8E-8C00-CCC5454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9CC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29CC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2B29CC"/>
    <w:pPr>
      <w:keepNext/>
      <w:jc w:val="center"/>
      <w:outlineLvl w:val="4"/>
    </w:pPr>
    <w:rPr>
      <w:rFonts w:ascii="Arial" w:hAnsi="Arial"/>
      <w:b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9CC"/>
    <w:rPr>
      <w:rFonts w:ascii="Arial" w:eastAsia="Times New Roman" w:hAnsi="Arial" w:cs="Times New Roman"/>
      <w:b/>
      <w:bCs/>
      <w:sz w:val="52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2B29CC"/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B29CC"/>
    <w:rPr>
      <w:rFonts w:ascii="Arial" w:eastAsia="Times New Roman" w:hAnsi="Arial" w:cs="Times New Roman"/>
      <w:b/>
      <w:sz w:val="20"/>
      <w:szCs w:val="24"/>
      <w:lang w:val="fr-FR"/>
    </w:rPr>
  </w:style>
  <w:style w:type="paragraph" w:styleId="Footer">
    <w:name w:val="footer"/>
    <w:basedOn w:val="Normal"/>
    <w:link w:val="FooterChar"/>
    <w:rsid w:val="002B29C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2B29C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2B29CC"/>
    <w:rPr>
      <w:color w:val="0000FF"/>
      <w:u w:val="single"/>
    </w:rPr>
  </w:style>
  <w:style w:type="paragraph" w:styleId="BodyText">
    <w:name w:val="Body Text"/>
    <w:basedOn w:val="Normal"/>
    <w:link w:val="BodyTextChar"/>
    <w:rsid w:val="002B29CC"/>
    <w:pPr>
      <w:jc w:val="both"/>
    </w:pPr>
    <w:rPr>
      <w:rFonts w:ascii="Arial" w:hAnsi="Arial" w:cs="Arial"/>
      <w:lang w:val="fr-FR"/>
    </w:rPr>
  </w:style>
  <w:style w:type="character" w:customStyle="1" w:styleId="BodyTextChar">
    <w:name w:val="Body Text Char"/>
    <w:basedOn w:val="DefaultParagraphFont"/>
    <w:link w:val="BodyText"/>
    <w:rsid w:val="002B29CC"/>
    <w:rPr>
      <w:rFonts w:ascii="Arial" w:eastAsia="Times New Roman" w:hAnsi="Arial" w:cs="Arial"/>
      <w:sz w:val="24"/>
      <w:szCs w:val="24"/>
      <w:lang w:val="fr-FR"/>
    </w:rPr>
  </w:style>
  <w:style w:type="paragraph" w:styleId="Caption">
    <w:name w:val="caption"/>
    <w:basedOn w:val="Normal"/>
    <w:next w:val="Normal"/>
    <w:qFormat/>
    <w:rsid w:val="002B29CC"/>
    <w:pPr>
      <w:jc w:val="center"/>
    </w:pPr>
    <w:rPr>
      <w:rFonts w:ascii="Bookman Old Style" w:hAnsi="Bookman Old Style" w:cs="Arial"/>
      <w:b/>
      <w:sz w:val="20"/>
      <w:szCs w:val="20"/>
    </w:rPr>
  </w:style>
  <w:style w:type="paragraph" w:customStyle="1" w:styleId="SOPTitle">
    <w:name w:val="SOP Title"/>
    <w:basedOn w:val="Normal"/>
    <w:rsid w:val="002B29CC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yshortcuts">
    <w:name w:val="yshortcuts"/>
    <w:rsid w:val="002B29CC"/>
  </w:style>
  <w:style w:type="paragraph" w:styleId="BalloonText">
    <w:name w:val="Balloon Text"/>
    <w:basedOn w:val="Normal"/>
    <w:link w:val="BalloonTextChar"/>
    <w:uiPriority w:val="99"/>
    <w:semiHidden/>
    <w:unhideWhenUsed/>
    <w:rsid w:val="002B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C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1615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1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6154"/>
  </w:style>
  <w:style w:type="character" w:styleId="Strong">
    <w:name w:val="Strong"/>
    <w:basedOn w:val="DefaultParagraphFont"/>
    <w:uiPriority w:val="22"/>
    <w:qFormat/>
    <w:rsid w:val="00516154"/>
    <w:rPr>
      <w:b/>
      <w:bCs/>
    </w:rPr>
  </w:style>
  <w:style w:type="paragraph" w:styleId="ListParagraph">
    <w:name w:val="List Paragraph"/>
    <w:basedOn w:val="Normal"/>
    <w:uiPriority w:val="34"/>
    <w:qFormat/>
    <w:rsid w:val="00516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Spacing1">
    <w:name w:val="No Spacing1"/>
    <w:uiPriority w:val="1"/>
    <w:qFormat/>
    <w:rsid w:val="008E2E4F"/>
    <w:pPr>
      <w:spacing w:after="0" w:line="240" w:lineRule="auto"/>
    </w:pPr>
    <w:rPr>
      <w:rFonts w:ascii="Verdana" w:eastAsia="Times New Roman" w:hAnsi="Verdana" w:cs="Times New Roman"/>
      <w:szCs w:val="24"/>
      <w:lang w:val="fr-FR" w:eastAsia="fr-FR"/>
    </w:rPr>
  </w:style>
  <w:style w:type="paragraph" w:customStyle="1" w:styleId="Default">
    <w:name w:val="Default"/>
    <w:rsid w:val="008E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_AfricanUn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fricanUnionCommiss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mail.africa-union.org/owa/redir.aspx?C=2b95159e7a5e48dca3945b67897e7461&amp;URL=http%3a%2f%2fwww.a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.int" TargetMode="External"/><Relationship Id="rId10" Type="http://schemas.openxmlformats.org/officeDocument/2006/relationships/hyperlink" Target="mailto:DIC@african-union.o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AUCommiss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fo@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Thabit Mohamed AfraH</cp:lastModifiedBy>
  <cp:revision>2</cp:revision>
  <dcterms:created xsi:type="dcterms:W3CDTF">2017-05-24T05:43:00Z</dcterms:created>
  <dcterms:modified xsi:type="dcterms:W3CDTF">2017-05-24T05:43:00Z</dcterms:modified>
</cp:coreProperties>
</file>