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XSpec="center" w:tblpY="-169"/>
        <w:tblW w:w="11130" w:type="dxa"/>
        <w:tblLayout w:type="fixed"/>
        <w:tblLook w:val="04A0"/>
      </w:tblPr>
      <w:tblGrid>
        <w:gridCol w:w="4396"/>
        <w:gridCol w:w="1949"/>
        <w:gridCol w:w="4785"/>
      </w:tblGrid>
      <w:tr w:rsidR="00356A84" w:rsidRPr="00FE07A8" w:rsidTr="00662185">
        <w:trPr>
          <w:cantSplit/>
        </w:trPr>
        <w:tc>
          <w:tcPr>
            <w:tcW w:w="4396" w:type="dxa"/>
            <w:hideMark/>
          </w:tcPr>
          <w:p w:rsidR="00356A84" w:rsidRPr="00FE07A8" w:rsidRDefault="00356A84" w:rsidP="00662185">
            <w:pPr>
              <w:keepNext/>
              <w:spacing w:after="0" w:line="276" w:lineRule="auto"/>
              <w:jc w:val="both"/>
              <w:outlineLvl w:val="3"/>
              <w:rPr>
                <w:rFonts w:eastAsia="Times New Roman" w:cstheme="minorHAnsi"/>
                <w:b/>
                <w:bCs/>
                <w:sz w:val="28"/>
                <w:szCs w:val="28"/>
                <w:lang w:val="en-GB"/>
              </w:rPr>
            </w:pPr>
            <w:r w:rsidRPr="00FE07A8">
              <w:rPr>
                <w:rFonts w:eastAsia="Times New Roman" w:cstheme="minorHAnsi"/>
                <w:b/>
                <w:bCs/>
                <w:sz w:val="28"/>
                <w:szCs w:val="28"/>
                <w:lang w:val="en-GB"/>
              </w:rPr>
              <w:t>AFRICAN UNION</w:t>
            </w:r>
          </w:p>
          <w:p w:rsidR="00356A84" w:rsidRPr="00FE07A8" w:rsidRDefault="00356A84" w:rsidP="00662185">
            <w:pPr>
              <w:spacing w:after="0" w:line="276" w:lineRule="auto"/>
              <w:jc w:val="both"/>
              <w:rPr>
                <w:rFonts w:eastAsia="Times New Roman" w:cstheme="minorHAnsi"/>
                <w:sz w:val="28"/>
                <w:szCs w:val="28"/>
                <w:lang w:eastAsia="en-GB"/>
              </w:rPr>
            </w:pPr>
            <w:r>
              <w:rPr>
                <w:rFonts w:eastAsia="Times New Roman" w:cstheme="minorHAnsi"/>
                <w:noProof/>
                <w:sz w:val="28"/>
                <w:szCs w:val="28"/>
                <w:lang w:val="es-ES" w:eastAsia="es-ES"/>
              </w:rPr>
              <w:drawing>
                <wp:inline distT="0" distB="0" distL="0" distR="0">
                  <wp:extent cx="1172210" cy="389255"/>
                  <wp:effectExtent l="1905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172210" cy="389255"/>
                          </a:xfrm>
                          <a:prstGeom prst="rect">
                            <a:avLst/>
                          </a:prstGeom>
                          <a:noFill/>
                          <a:ln w="9525">
                            <a:noFill/>
                            <a:miter lim="800000"/>
                            <a:headEnd/>
                            <a:tailEnd/>
                          </a:ln>
                        </pic:spPr>
                      </pic:pic>
                    </a:graphicData>
                  </a:graphic>
                </wp:inline>
              </w:drawing>
            </w:r>
          </w:p>
        </w:tc>
        <w:tc>
          <w:tcPr>
            <w:tcW w:w="1949" w:type="dxa"/>
          </w:tcPr>
          <w:p w:rsidR="00356A84" w:rsidRPr="00FE07A8" w:rsidRDefault="00356A84" w:rsidP="00662185">
            <w:pPr>
              <w:spacing w:after="0" w:line="276" w:lineRule="auto"/>
              <w:jc w:val="center"/>
              <w:rPr>
                <w:rFonts w:eastAsia="Times New Roman" w:cstheme="minorHAnsi"/>
                <w:sz w:val="28"/>
                <w:szCs w:val="28"/>
                <w:lang w:eastAsia="en-GB"/>
              </w:rPr>
            </w:pPr>
            <w:r w:rsidRPr="00FE07A8">
              <w:rPr>
                <w:rFonts w:eastAsia="Times New Roman" w:cstheme="minorHAnsi"/>
                <w:noProof/>
                <w:sz w:val="28"/>
                <w:szCs w:val="28"/>
                <w:lang w:val="es-ES" w:eastAsia="es-ES"/>
              </w:rPr>
              <w:drawing>
                <wp:inline distT="0" distB="0" distL="0" distR="0">
                  <wp:extent cx="723900" cy="619125"/>
                  <wp:effectExtent l="0" t="0" r="0" b="9525"/>
                  <wp:docPr id="5" name="Picture 1" descr="Description: http://www.africa-union.org/AU%20symbol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africa-union.org/AU%20symbols/logo.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4785" w:type="dxa"/>
            <w:hideMark/>
          </w:tcPr>
          <w:p w:rsidR="00356A84" w:rsidRPr="00FE07A8" w:rsidRDefault="00356A84" w:rsidP="00662185">
            <w:pPr>
              <w:keepNext/>
              <w:spacing w:after="0" w:line="276" w:lineRule="auto"/>
              <w:jc w:val="both"/>
              <w:outlineLvl w:val="3"/>
              <w:rPr>
                <w:rFonts w:eastAsia="Times New Roman" w:cstheme="minorHAnsi"/>
                <w:b/>
                <w:bCs/>
                <w:sz w:val="28"/>
                <w:szCs w:val="28"/>
                <w:lang w:val="en-GB"/>
              </w:rPr>
            </w:pPr>
            <w:r w:rsidRPr="00FE07A8">
              <w:rPr>
                <w:rFonts w:eastAsia="Times New Roman" w:cstheme="minorHAnsi"/>
                <w:b/>
                <w:bCs/>
                <w:sz w:val="28"/>
                <w:szCs w:val="28"/>
                <w:lang w:val="en-GB"/>
              </w:rPr>
              <w:t>UNION AFRICAINE</w:t>
            </w:r>
          </w:p>
          <w:p w:rsidR="00356A84" w:rsidRPr="00FE07A8" w:rsidRDefault="00356A84" w:rsidP="00662185">
            <w:pPr>
              <w:spacing w:after="0" w:line="276" w:lineRule="auto"/>
              <w:jc w:val="both"/>
              <w:rPr>
                <w:rFonts w:eastAsia="Times New Roman" w:cstheme="minorHAnsi"/>
                <w:sz w:val="28"/>
                <w:szCs w:val="28"/>
                <w:lang w:eastAsia="en-GB"/>
              </w:rPr>
            </w:pPr>
            <w:r w:rsidRPr="00FE07A8">
              <w:rPr>
                <w:rFonts w:eastAsia="Times New Roman" w:cstheme="minorHAnsi"/>
                <w:b/>
                <w:sz w:val="28"/>
                <w:szCs w:val="28"/>
                <w:lang w:eastAsia="en-GB"/>
              </w:rPr>
              <w:t>UNIÃO AFRICANA</w:t>
            </w:r>
          </w:p>
        </w:tc>
      </w:tr>
      <w:tr w:rsidR="00356A84" w:rsidRPr="00FE07A8" w:rsidTr="00662185">
        <w:trPr>
          <w:cantSplit/>
        </w:trPr>
        <w:tc>
          <w:tcPr>
            <w:tcW w:w="11130" w:type="dxa"/>
            <w:gridSpan w:val="3"/>
            <w:tcBorders>
              <w:top w:val="single" w:sz="6" w:space="0" w:color="auto"/>
              <w:left w:val="nil"/>
              <w:bottom w:val="single" w:sz="6" w:space="0" w:color="auto"/>
              <w:right w:val="nil"/>
            </w:tcBorders>
            <w:hideMark/>
          </w:tcPr>
          <w:tbl>
            <w:tblPr>
              <w:tblW w:w="0" w:type="auto"/>
              <w:tblLayout w:type="fixed"/>
              <w:tblLook w:val="04A0"/>
            </w:tblPr>
            <w:tblGrid>
              <w:gridCol w:w="11136"/>
            </w:tblGrid>
            <w:tr w:rsidR="00356A84" w:rsidRPr="00FE07A8" w:rsidTr="00662185">
              <w:trPr>
                <w:cantSplit/>
              </w:trPr>
              <w:tc>
                <w:tcPr>
                  <w:tcW w:w="11136" w:type="dxa"/>
                  <w:tcBorders>
                    <w:top w:val="single" w:sz="6" w:space="0" w:color="auto"/>
                    <w:left w:val="nil"/>
                    <w:bottom w:val="single" w:sz="6" w:space="0" w:color="auto"/>
                    <w:right w:val="nil"/>
                  </w:tcBorders>
                  <w:hideMark/>
                </w:tcPr>
                <w:p w:rsidR="00356A84" w:rsidRDefault="00356A84" w:rsidP="00662185">
                  <w:pPr>
                    <w:keepNext/>
                    <w:framePr w:hSpace="180" w:wrap="around" w:vAnchor="text" w:hAnchor="margin" w:xAlign="center" w:y="-169"/>
                    <w:spacing w:after="0" w:line="276" w:lineRule="auto"/>
                    <w:jc w:val="center"/>
                    <w:outlineLvl w:val="4"/>
                    <w:rPr>
                      <w:rFonts w:eastAsia="Times New Roman" w:cstheme="minorHAnsi"/>
                      <w:lang w:val="en-GB"/>
                    </w:rPr>
                  </w:pPr>
                  <w:r w:rsidRPr="008534D5">
                    <w:rPr>
                      <w:rFonts w:eastAsia="Times New Roman" w:cstheme="minorHAnsi"/>
                      <w:lang w:val="en-GB"/>
                    </w:rPr>
                    <w:t xml:space="preserve">Addis Ababa, ETHIOPIA P. O. Box 3243 Telephone: +251 11 551 7700 Fax: +251 11 551 7844 </w:t>
                  </w:r>
                </w:p>
                <w:p w:rsidR="00356A84" w:rsidRPr="008534D5" w:rsidRDefault="00356A84" w:rsidP="00662185">
                  <w:pPr>
                    <w:keepNext/>
                    <w:framePr w:hSpace="180" w:wrap="around" w:vAnchor="text" w:hAnchor="margin" w:xAlign="center" w:y="-169"/>
                    <w:spacing w:after="0" w:line="276" w:lineRule="auto"/>
                    <w:jc w:val="center"/>
                    <w:outlineLvl w:val="4"/>
                    <w:rPr>
                      <w:rFonts w:eastAsia="Times New Roman" w:cstheme="minorHAnsi"/>
                      <w:b/>
                    </w:rPr>
                  </w:pPr>
                  <w:r w:rsidRPr="008534D5">
                    <w:rPr>
                      <w:rFonts w:eastAsia="Times New Roman" w:cstheme="minorHAnsi"/>
                      <w:bCs/>
                    </w:rPr>
                    <w:t xml:space="preserve">Website: </w:t>
                  </w:r>
                  <w:hyperlink r:id="rId10" w:history="1">
                    <w:r w:rsidRPr="00446E8E">
                      <w:rPr>
                        <w:rStyle w:val="Hipervnculo"/>
                        <w:rFonts w:eastAsia="Times New Roman" w:cstheme="minorHAnsi"/>
                        <w:bCs/>
                      </w:rPr>
                      <w:t>www.int.org</w:t>
                    </w:r>
                  </w:hyperlink>
                </w:p>
              </w:tc>
            </w:tr>
          </w:tbl>
          <w:p w:rsidR="00356A84" w:rsidRPr="00FE07A8" w:rsidRDefault="00356A84" w:rsidP="00662185">
            <w:pPr>
              <w:spacing w:after="0" w:line="276" w:lineRule="auto"/>
              <w:jc w:val="both"/>
              <w:rPr>
                <w:rFonts w:cstheme="minorHAnsi"/>
                <w:sz w:val="28"/>
                <w:szCs w:val="28"/>
              </w:rPr>
            </w:pPr>
          </w:p>
        </w:tc>
      </w:tr>
    </w:tbl>
    <w:p w:rsidR="00356A84" w:rsidRPr="00FE07A8" w:rsidRDefault="00356A84" w:rsidP="007111DF">
      <w:pPr>
        <w:spacing w:line="276" w:lineRule="auto"/>
        <w:jc w:val="both"/>
        <w:rPr>
          <w:rFonts w:cstheme="minorHAnsi"/>
          <w:sz w:val="28"/>
          <w:szCs w:val="28"/>
        </w:rPr>
      </w:pPr>
    </w:p>
    <w:p w:rsidR="00CC59CE" w:rsidRPr="00FE07A8" w:rsidRDefault="00CC59CE" w:rsidP="007111DF">
      <w:pPr>
        <w:spacing w:after="0" w:line="276" w:lineRule="auto"/>
        <w:jc w:val="both"/>
        <w:rPr>
          <w:rFonts w:cstheme="minorHAnsi"/>
          <w:b/>
          <w:bCs/>
          <w:sz w:val="28"/>
          <w:szCs w:val="28"/>
        </w:rPr>
      </w:pPr>
    </w:p>
    <w:p w:rsidR="008534D5" w:rsidRPr="00635201" w:rsidRDefault="00635201" w:rsidP="007111DF">
      <w:pPr>
        <w:spacing w:after="0" w:line="276" w:lineRule="auto"/>
        <w:jc w:val="both"/>
        <w:rPr>
          <w:rFonts w:asciiTheme="minorBidi" w:hAnsiTheme="minorBidi"/>
          <w:b/>
          <w:bCs/>
          <w:sz w:val="28"/>
          <w:szCs w:val="28"/>
        </w:rPr>
      </w:pPr>
      <w:r w:rsidRPr="00635201">
        <w:rPr>
          <w:rFonts w:asciiTheme="minorBidi" w:hAnsiTheme="minorBidi"/>
          <w:b/>
          <w:bCs/>
          <w:sz w:val="28"/>
          <w:szCs w:val="28"/>
        </w:rPr>
        <w:t xml:space="preserve">SPECIALIZED TECHNICAL COMMITTEE (STC) ON </w:t>
      </w:r>
    </w:p>
    <w:p w:rsidR="00CC59CE" w:rsidRPr="00635201" w:rsidRDefault="00635201" w:rsidP="000F32C5">
      <w:pPr>
        <w:spacing w:after="0" w:line="276" w:lineRule="auto"/>
        <w:jc w:val="both"/>
        <w:rPr>
          <w:rFonts w:asciiTheme="minorBidi" w:hAnsiTheme="minorBidi"/>
          <w:b/>
          <w:bCs/>
          <w:sz w:val="28"/>
          <w:szCs w:val="28"/>
        </w:rPr>
      </w:pPr>
      <w:r w:rsidRPr="00635201">
        <w:rPr>
          <w:rFonts w:asciiTheme="minorBidi" w:hAnsiTheme="minorBidi"/>
          <w:b/>
          <w:bCs/>
          <w:sz w:val="28"/>
          <w:szCs w:val="28"/>
        </w:rPr>
        <w:t>MIGRATION, REFUGEES AND DISPLACED PERSONS</w:t>
      </w:r>
    </w:p>
    <w:p w:rsidR="00707432" w:rsidRPr="00635201" w:rsidRDefault="00707432" w:rsidP="007111DF">
      <w:pPr>
        <w:spacing w:after="0" w:line="276" w:lineRule="auto"/>
        <w:jc w:val="both"/>
        <w:rPr>
          <w:rFonts w:asciiTheme="minorBidi" w:hAnsiTheme="minorBidi"/>
          <w:b/>
          <w:bCs/>
          <w:sz w:val="28"/>
          <w:szCs w:val="28"/>
        </w:rPr>
      </w:pPr>
      <w:r w:rsidRPr="00635201">
        <w:rPr>
          <w:rFonts w:asciiTheme="minorBidi" w:hAnsiTheme="minorBidi"/>
          <w:b/>
          <w:bCs/>
          <w:sz w:val="28"/>
          <w:szCs w:val="28"/>
        </w:rPr>
        <w:t>Extraordinary Session</w:t>
      </w:r>
    </w:p>
    <w:p w:rsidR="00707432" w:rsidRPr="00635201" w:rsidRDefault="00635201" w:rsidP="007111DF">
      <w:pPr>
        <w:spacing w:after="0" w:line="276" w:lineRule="auto"/>
        <w:jc w:val="both"/>
        <w:rPr>
          <w:rFonts w:asciiTheme="minorBidi" w:hAnsiTheme="minorBidi"/>
          <w:b/>
          <w:bCs/>
          <w:sz w:val="28"/>
          <w:szCs w:val="28"/>
        </w:rPr>
      </w:pPr>
      <w:r w:rsidRPr="00635201">
        <w:rPr>
          <w:rFonts w:asciiTheme="minorBidi" w:hAnsiTheme="minorBidi"/>
          <w:b/>
          <w:bCs/>
          <w:sz w:val="28"/>
          <w:szCs w:val="28"/>
        </w:rPr>
        <w:t>EXPERTS MEETING</w:t>
      </w:r>
    </w:p>
    <w:p w:rsidR="00707432" w:rsidRPr="00635201" w:rsidRDefault="00707432" w:rsidP="00635201">
      <w:pPr>
        <w:spacing w:after="0" w:line="276" w:lineRule="auto"/>
        <w:jc w:val="both"/>
        <w:rPr>
          <w:rFonts w:asciiTheme="minorBidi" w:hAnsiTheme="minorBidi"/>
          <w:b/>
          <w:bCs/>
          <w:sz w:val="28"/>
          <w:szCs w:val="28"/>
        </w:rPr>
      </w:pPr>
      <w:r w:rsidRPr="00635201">
        <w:rPr>
          <w:rFonts w:asciiTheme="minorBidi" w:hAnsiTheme="minorBidi"/>
          <w:b/>
          <w:bCs/>
          <w:sz w:val="28"/>
          <w:szCs w:val="28"/>
        </w:rPr>
        <w:t>29 OCTOBER-1</w:t>
      </w:r>
      <w:r w:rsidR="00635201" w:rsidRPr="00635201">
        <w:rPr>
          <w:rFonts w:asciiTheme="minorBidi" w:hAnsiTheme="minorBidi"/>
          <w:b/>
          <w:bCs/>
          <w:sz w:val="28"/>
          <w:szCs w:val="28"/>
        </w:rPr>
        <w:t xml:space="preserve"> </w:t>
      </w:r>
      <w:r w:rsidRPr="00635201">
        <w:rPr>
          <w:rFonts w:asciiTheme="minorBidi" w:hAnsiTheme="minorBidi"/>
          <w:b/>
          <w:bCs/>
          <w:sz w:val="28"/>
          <w:szCs w:val="28"/>
        </w:rPr>
        <w:t>NOVEMBER 2018</w:t>
      </w:r>
    </w:p>
    <w:p w:rsidR="00707432" w:rsidRPr="00635201" w:rsidRDefault="00707432" w:rsidP="007111DF">
      <w:pPr>
        <w:spacing w:after="0" w:line="276" w:lineRule="auto"/>
        <w:jc w:val="both"/>
        <w:rPr>
          <w:rFonts w:asciiTheme="minorBidi" w:hAnsiTheme="minorBidi"/>
          <w:b/>
          <w:bCs/>
          <w:sz w:val="28"/>
          <w:szCs w:val="28"/>
        </w:rPr>
      </w:pPr>
      <w:r w:rsidRPr="00635201">
        <w:rPr>
          <w:rFonts w:asciiTheme="minorBidi" w:hAnsiTheme="minorBidi"/>
          <w:b/>
          <w:bCs/>
          <w:sz w:val="28"/>
          <w:szCs w:val="28"/>
        </w:rPr>
        <w:t>Malabo, Equatorial Guinea</w:t>
      </w:r>
    </w:p>
    <w:p w:rsidR="00707432" w:rsidRPr="00635201" w:rsidRDefault="00707432" w:rsidP="007111DF">
      <w:pPr>
        <w:spacing w:line="276" w:lineRule="auto"/>
        <w:jc w:val="both"/>
        <w:rPr>
          <w:rFonts w:asciiTheme="minorBidi" w:hAnsiTheme="minorBidi"/>
          <w:b/>
          <w:bCs/>
          <w:sz w:val="28"/>
          <w:szCs w:val="28"/>
        </w:rPr>
      </w:pPr>
    </w:p>
    <w:p w:rsidR="00635201" w:rsidRPr="00635201" w:rsidRDefault="00635201" w:rsidP="001967AF">
      <w:pPr>
        <w:spacing w:after="0" w:line="276" w:lineRule="auto"/>
        <w:jc w:val="right"/>
        <w:rPr>
          <w:rFonts w:asciiTheme="minorBidi" w:hAnsiTheme="minorBidi"/>
          <w:b/>
          <w:bCs/>
          <w:lang w:val="fr-CA"/>
        </w:rPr>
      </w:pPr>
      <w:r w:rsidRPr="00635201">
        <w:rPr>
          <w:rFonts w:asciiTheme="minorBidi" w:hAnsiTheme="minorBidi"/>
          <w:b/>
          <w:bCs/>
          <w:lang w:val="fr-CA"/>
        </w:rPr>
        <w:t>AU/STC/MRDP/EXP/</w:t>
      </w:r>
      <w:proofErr w:type="spellStart"/>
      <w:proofErr w:type="gramStart"/>
      <w:r w:rsidRPr="00635201">
        <w:rPr>
          <w:rFonts w:asciiTheme="minorBidi" w:hAnsiTheme="minorBidi"/>
          <w:b/>
          <w:bCs/>
          <w:lang w:val="fr-CA"/>
        </w:rPr>
        <w:t>Rpt</w:t>
      </w:r>
      <w:proofErr w:type="spellEnd"/>
      <w:r w:rsidRPr="00635201">
        <w:rPr>
          <w:rFonts w:asciiTheme="minorBidi" w:hAnsiTheme="minorBidi"/>
          <w:b/>
          <w:bCs/>
          <w:lang w:val="fr-CA"/>
        </w:rPr>
        <w:t>(</w:t>
      </w:r>
      <w:proofErr w:type="spellStart"/>
      <w:proofErr w:type="gramEnd"/>
      <w:r w:rsidR="001D0270">
        <w:rPr>
          <w:rFonts w:asciiTheme="minorBidi" w:hAnsiTheme="minorBidi"/>
          <w:b/>
          <w:bCs/>
          <w:lang w:val="fr-CA"/>
        </w:rPr>
        <w:t>Ext</w:t>
      </w:r>
      <w:proofErr w:type="spellEnd"/>
      <w:r w:rsidR="001D0270">
        <w:rPr>
          <w:rFonts w:asciiTheme="minorBidi" w:hAnsiTheme="minorBidi"/>
          <w:b/>
          <w:bCs/>
          <w:lang w:val="fr-CA"/>
        </w:rPr>
        <w:t>.</w:t>
      </w:r>
      <w:r w:rsidRPr="00635201">
        <w:rPr>
          <w:rFonts w:asciiTheme="minorBidi" w:hAnsiTheme="minorBidi"/>
          <w:b/>
          <w:bCs/>
          <w:lang w:val="fr-CA"/>
        </w:rPr>
        <w:t xml:space="preserve">) </w:t>
      </w:r>
    </w:p>
    <w:p w:rsidR="00635201" w:rsidRPr="00635201" w:rsidRDefault="00635201" w:rsidP="00635201">
      <w:pPr>
        <w:spacing w:after="0" w:line="276" w:lineRule="auto"/>
        <w:jc w:val="right"/>
        <w:rPr>
          <w:rFonts w:cstheme="minorHAnsi"/>
          <w:b/>
          <w:bCs/>
          <w:sz w:val="28"/>
          <w:szCs w:val="28"/>
        </w:rPr>
      </w:pPr>
      <w:proofErr w:type="gramStart"/>
      <w:r w:rsidRPr="00635201">
        <w:rPr>
          <w:rFonts w:asciiTheme="minorBidi" w:hAnsiTheme="minorBidi"/>
          <w:b/>
          <w:bCs/>
        </w:rPr>
        <w:t>Original :</w:t>
      </w:r>
      <w:proofErr w:type="gramEnd"/>
      <w:r w:rsidRPr="00635201">
        <w:rPr>
          <w:rFonts w:asciiTheme="minorBidi" w:hAnsiTheme="minorBidi"/>
          <w:b/>
          <w:bCs/>
        </w:rPr>
        <w:t xml:space="preserve"> English</w:t>
      </w:r>
    </w:p>
    <w:p w:rsidR="00707432" w:rsidRDefault="00707432" w:rsidP="007111DF">
      <w:pPr>
        <w:spacing w:line="276" w:lineRule="auto"/>
        <w:jc w:val="both"/>
        <w:rPr>
          <w:rFonts w:cstheme="minorHAnsi"/>
          <w:b/>
          <w:bCs/>
          <w:sz w:val="28"/>
          <w:szCs w:val="28"/>
        </w:rPr>
      </w:pPr>
    </w:p>
    <w:p w:rsidR="00C65ED9" w:rsidRPr="00635201" w:rsidRDefault="00C65ED9" w:rsidP="007111DF">
      <w:pPr>
        <w:spacing w:line="276" w:lineRule="auto"/>
        <w:jc w:val="both"/>
        <w:rPr>
          <w:rFonts w:cstheme="minorHAnsi"/>
          <w:b/>
          <w:bCs/>
          <w:sz w:val="28"/>
          <w:szCs w:val="28"/>
        </w:rPr>
      </w:pPr>
    </w:p>
    <w:p w:rsidR="00707432" w:rsidRPr="00C65ED9" w:rsidRDefault="00C65ED9" w:rsidP="00C65ED9">
      <w:pPr>
        <w:spacing w:line="276" w:lineRule="auto"/>
        <w:jc w:val="center"/>
        <w:rPr>
          <w:rFonts w:asciiTheme="minorBidi" w:hAnsiTheme="minorBidi"/>
          <w:b/>
          <w:bCs/>
          <w:sz w:val="24"/>
          <w:szCs w:val="24"/>
        </w:rPr>
      </w:pPr>
      <w:r w:rsidRPr="00C65ED9">
        <w:rPr>
          <w:rFonts w:asciiTheme="minorBidi" w:hAnsiTheme="minorBidi"/>
          <w:b/>
          <w:bCs/>
          <w:sz w:val="24"/>
          <w:szCs w:val="24"/>
        </w:rPr>
        <w:t xml:space="preserve">THEME: </w:t>
      </w:r>
      <w:r>
        <w:rPr>
          <w:rFonts w:asciiTheme="minorBidi" w:hAnsiTheme="minorBidi"/>
          <w:b/>
          <w:bCs/>
          <w:sz w:val="24"/>
          <w:szCs w:val="24"/>
        </w:rPr>
        <w:t>“</w:t>
      </w:r>
      <w:r w:rsidRPr="00C65ED9">
        <w:rPr>
          <w:rFonts w:asciiTheme="minorBidi" w:hAnsiTheme="minorBidi"/>
          <w:b/>
          <w:bCs/>
          <w:sz w:val="24"/>
          <w:szCs w:val="24"/>
        </w:rPr>
        <w:t>Overcoming the Challenges of Statelessness, Forced Displacement and the Fre</w:t>
      </w:r>
      <w:r>
        <w:rPr>
          <w:rFonts w:asciiTheme="minorBidi" w:hAnsiTheme="minorBidi"/>
          <w:b/>
          <w:bCs/>
          <w:sz w:val="24"/>
          <w:szCs w:val="24"/>
        </w:rPr>
        <w:t>e Movement of Persons in Africa</w:t>
      </w:r>
      <w:r w:rsidRPr="00C65ED9">
        <w:rPr>
          <w:rFonts w:asciiTheme="minorBidi" w:hAnsiTheme="minorBidi"/>
          <w:b/>
          <w:bCs/>
          <w:sz w:val="24"/>
          <w:szCs w:val="24"/>
        </w:rPr>
        <w:t>”</w:t>
      </w:r>
    </w:p>
    <w:p w:rsidR="00C65ED9" w:rsidRDefault="00C65ED9" w:rsidP="004256EB">
      <w:pPr>
        <w:spacing w:line="276" w:lineRule="auto"/>
        <w:rPr>
          <w:rFonts w:cstheme="minorHAnsi"/>
          <w:b/>
          <w:bCs/>
          <w:sz w:val="28"/>
          <w:szCs w:val="28"/>
        </w:rPr>
      </w:pPr>
    </w:p>
    <w:p w:rsidR="00C65ED9" w:rsidRPr="00635201" w:rsidRDefault="00C65ED9" w:rsidP="004256EB">
      <w:pPr>
        <w:spacing w:line="276" w:lineRule="auto"/>
        <w:rPr>
          <w:rFonts w:cstheme="minorHAnsi"/>
          <w:b/>
          <w:bCs/>
          <w:sz w:val="28"/>
          <w:szCs w:val="28"/>
        </w:rPr>
      </w:pPr>
    </w:p>
    <w:p w:rsidR="00707432" w:rsidRPr="00635201" w:rsidRDefault="00707432" w:rsidP="007111DF">
      <w:pPr>
        <w:spacing w:line="276" w:lineRule="auto"/>
        <w:jc w:val="center"/>
        <w:rPr>
          <w:rFonts w:asciiTheme="minorBidi" w:hAnsiTheme="minorBidi"/>
          <w:b/>
          <w:bCs/>
          <w:sz w:val="28"/>
          <w:szCs w:val="28"/>
        </w:rPr>
      </w:pPr>
      <w:r w:rsidRPr="00635201">
        <w:rPr>
          <w:rFonts w:asciiTheme="minorBidi" w:hAnsiTheme="minorBidi"/>
          <w:b/>
          <w:bCs/>
          <w:sz w:val="28"/>
          <w:szCs w:val="28"/>
        </w:rPr>
        <w:t>REPORT</w:t>
      </w:r>
      <w:r w:rsidR="00635201" w:rsidRPr="00635201">
        <w:rPr>
          <w:rFonts w:asciiTheme="minorBidi" w:hAnsiTheme="minorBidi"/>
          <w:b/>
          <w:bCs/>
          <w:sz w:val="28"/>
          <w:szCs w:val="28"/>
        </w:rPr>
        <w:t xml:space="preserve"> OF THE EXPERTS MEETING</w:t>
      </w:r>
    </w:p>
    <w:p w:rsidR="00707432" w:rsidRPr="00FE07A8" w:rsidRDefault="00707432" w:rsidP="007111DF">
      <w:pPr>
        <w:spacing w:line="276" w:lineRule="auto"/>
        <w:jc w:val="both"/>
        <w:rPr>
          <w:rFonts w:cstheme="minorHAnsi"/>
          <w:b/>
          <w:bCs/>
          <w:sz w:val="28"/>
          <w:szCs w:val="28"/>
        </w:rPr>
      </w:pPr>
    </w:p>
    <w:p w:rsidR="00707432" w:rsidRPr="00FE07A8" w:rsidRDefault="00707432" w:rsidP="007111DF">
      <w:pPr>
        <w:spacing w:line="276" w:lineRule="auto"/>
        <w:jc w:val="both"/>
        <w:rPr>
          <w:rFonts w:cstheme="minorHAnsi"/>
          <w:b/>
          <w:bCs/>
          <w:sz w:val="28"/>
          <w:szCs w:val="28"/>
        </w:rPr>
      </w:pPr>
    </w:p>
    <w:p w:rsidR="00707432" w:rsidRPr="00FE07A8" w:rsidRDefault="00707432" w:rsidP="007111DF">
      <w:pPr>
        <w:spacing w:line="276" w:lineRule="auto"/>
        <w:jc w:val="both"/>
        <w:rPr>
          <w:rFonts w:cstheme="minorHAnsi"/>
          <w:b/>
          <w:bCs/>
          <w:sz w:val="28"/>
          <w:szCs w:val="28"/>
        </w:rPr>
      </w:pPr>
    </w:p>
    <w:p w:rsidR="00B24DEF" w:rsidRDefault="00B24DEF" w:rsidP="007111DF">
      <w:pPr>
        <w:spacing w:line="276" w:lineRule="auto"/>
        <w:jc w:val="both"/>
        <w:rPr>
          <w:rFonts w:cstheme="minorHAnsi"/>
          <w:b/>
          <w:bCs/>
          <w:sz w:val="28"/>
          <w:szCs w:val="28"/>
        </w:rPr>
      </w:pPr>
    </w:p>
    <w:p w:rsidR="00266D0B" w:rsidRDefault="00266D0B" w:rsidP="007111DF">
      <w:pPr>
        <w:spacing w:line="276" w:lineRule="auto"/>
        <w:jc w:val="both"/>
        <w:rPr>
          <w:rFonts w:cstheme="minorHAnsi"/>
          <w:b/>
          <w:bCs/>
          <w:sz w:val="28"/>
          <w:szCs w:val="28"/>
        </w:rPr>
      </w:pPr>
    </w:p>
    <w:p w:rsidR="004256EB" w:rsidRPr="00FE07A8" w:rsidRDefault="004256EB" w:rsidP="007111DF">
      <w:pPr>
        <w:spacing w:line="276" w:lineRule="auto"/>
        <w:jc w:val="both"/>
        <w:rPr>
          <w:rFonts w:cstheme="minorHAnsi"/>
          <w:b/>
          <w:bCs/>
          <w:sz w:val="28"/>
          <w:szCs w:val="28"/>
        </w:rPr>
      </w:pPr>
    </w:p>
    <w:p w:rsidR="00C657F6" w:rsidRDefault="00C657F6">
      <w:pPr>
        <w:rPr>
          <w:rFonts w:asciiTheme="minorBidi" w:hAnsiTheme="minorBidi"/>
          <w:b/>
          <w:bCs/>
          <w:sz w:val="24"/>
          <w:szCs w:val="24"/>
        </w:rPr>
      </w:pPr>
      <w:r>
        <w:rPr>
          <w:rFonts w:asciiTheme="minorBidi" w:hAnsiTheme="minorBidi"/>
          <w:b/>
          <w:bCs/>
          <w:sz w:val="24"/>
          <w:szCs w:val="24"/>
        </w:rPr>
        <w:br w:type="page"/>
      </w:r>
    </w:p>
    <w:p w:rsidR="00635201" w:rsidRPr="00635201" w:rsidRDefault="00635201" w:rsidP="00635201">
      <w:pPr>
        <w:spacing w:line="276" w:lineRule="auto"/>
        <w:jc w:val="center"/>
        <w:rPr>
          <w:rFonts w:asciiTheme="minorBidi" w:hAnsiTheme="minorBidi"/>
          <w:b/>
          <w:bCs/>
          <w:sz w:val="24"/>
          <w:szCs w:val="24"/>
        </w:rPr>
      </w:pPr>
      <w:r w:rsidRPr="00635201">
        <w:rPr>
          <w:rFonts w:asciiTheme="minorBidi" w:hAnsiTheme="minorBidi"/>
          <w:b/>
          <w:bCs/>
          <w:sz w:val="24"/>
          <w:szCs w:val="24"/>
        </w:rPr>
        <w:lastRenderedPageBreak/>
        <w:t>REPORT OF THE EXPERTS MEETING</w:t>
      </w:r>
    </w:p>
    <w:p w:rsidR="004343F8" w:rsidRDefault="00C64981" w:rsidP="00C64981">
      <w:pPr>
        <w:pStyle w:val="Prrafodelista"/>
        <w:numPr>
          <w:ilvl w:val="0"/>
          <w:numId w:val="1"/>
        </w:numPr>
        <w:spacing w:line="276" w:lineRule="auto"/>
        <w:jc w:val="both"/>
        <w:rPr>
          <w:rFonts w:asciiTheme="minorBidi" w:hAnsiTheme="minorBidi"/>
          <w:b/>
          <w:bCs/>
          <w:sz w:val="24"/>
          <w:szCs w:val="24"/>
        </w:rPr>
      </w:pPr>
      <w:r w:rsidRPr="004343F8">
        <w:rPr>
          <w:rFonts w:asciiTheme="minorBidi" w:hAnsiTheme="minorBidi"/>
          <w:b/>
          <w:bCs/>
          <w:sz w:val="24"/>
          <w:szCs w:val="24"/>
        </w:rPr>
        <w:t>INTRODUCTION</w:t>
      </w:r>
    </w:p>
    <w:p w:rsidR="00C64981" w:rsidRDefault="00C64981" w:rsidP="00C64981">
      <w:pPr>
        <w:pStyle w:val="Prrafodelista"/>
        <w:spacing w:line="276" w:lineRule="auto"/>
        <w:ind w:left="502"/>
        <w:jc w:val="both"/>
        <w:rPr>
          <w:rFonts w:asciiTheme="minorBidi" w:hAnsiTheme="minorBidi"/>
          <w:b/>
          <w:bCs/>
          <w:sz w:val="24"/>
          <w:szCs w:val="24"/>
        </w:rPr>
      </w:pPr>
    </w:p>
    <w:p w:rsidR="00AA6FF2" w:rsidRDefault="004343F8" w:rsidP="00084F33">
      <w:pPr>
        <w:pStyle w:val="Prrafodelista"/>
        <w:numPr>
          <w:ilvl w:val="0"/>
          <w:numId w:val="6"/>
        </w:numPr>
        <w:spacing w:line="276" w:lineRule="auto"/>
        <w:ind w:left="0" w:firstLine="0"/>
        <w:jc w:val="both"/>
        <w:rPr>
          <w:rFonts w:asciiTheme="minorBidi" w:hAnsiTheme="minorBidi"/>
          <w:bCs/>
          <w:sz w:val="24"/>
          <w:szCs w:val="24"/>
        </w:rPr>
      </w:pPr>
      <w:r w:rsidRPr="004343F8">
        <w:rPr>
          <w:rFonts w:asciiTheme="minorBidi" w:hAnsiTheme="minorBidi"/>
          <w:bCs/>
          <w:sz w:val="24"/>
          <w:szCs w:val="24"/>
        </w:rPr>
        <w:t xml:space="preserve">The </w:t>
      </w:r>
      <w:r w:rsidR="0078264D">
        <w:rPr>
          <w:rFonts w:asciiTheme="minorBidi" w:hAnsiTheme="minorBidi"/>
          <w:bCs/>
          <w:sz w:val="24"/>
          <w:szCs w:val="24"/>
        </w:rPr>
        <w:t>Extraordinary Session of the Specialized Technical Committee (STC) on Migration, Refugees and Displaced Persons at the Experts level took place from 29 October – 1 November 2018 in Malabo, Equatorial Guinea.</w:t>
      </w:r>
    </w:p>
    <w:p w:rsidR="00084F33" w:rsidRDefault="00084F33" w:rsidP="00084F33">
      <w:pPr>
        <w:pStyle w:val="Prrafodelista"/>
        <w:spacing w:line="276" w:lineRule="auto"/>
        <w:ind w:left="0"/>
        <w:jc w:val="both"/>
        <w:rPr>
          <w:rFonts w:asciiTheme="minorBidi" w:hAnsiTheme="minorBidi"/>
          <w:bCs/>
          <w:sz w:val="24"/>
          <w:szCs w:val="24"/>
        </w:rPr>
      </w:pPr>
    </w:p>
    <w:p w:rsidR="0078264D" w:rsidRDefault="0078264D" w:rsidP="00084F33">
      <w:pPr>
        <w:pStyle w:val="Prrafodelista"/>
        <w:numPr>
          <w:ilvl w:val="0"/>
          <w:numId w:val="6"/>
        </w:numPr>
        <w:spacing w:line="276" w:lineRule="auto"/>
        <w:ind w:left="0" w:firstLine="0"/>
        <w:jc w:val="both"/>
        <w:rPr>
          <w:rFonts w:asciiTheme="minorBidi" w:hAnsiTheme="minorBidi"/>
          <w:bCs/>
          <w:sz w:val="24"/>
          <w:szCs w:val="24"/>
        </w:rPr>
      </w:pPr>
      <w:r>
        <w:rPr>
          <w:rFonts w:asciiTheme="minorBidi" w:hAnsiTheme="minorBidi"/>
          <w:bCs/>
          <w:sz w:val="24"/>
          <w:szCs w:val="24"/>
        </w:rPr>
        <w:t xml:space="preserve">The meeting was attended by Senior Officials from Ministries of Immigration, Justice, Home Affairs and Interior as the case may be in the different countries. The following </w:t>
      </w:r>
      <w:r w:rsidR="00A32533">
        <w:rPr>
          <w:rFonts w:asciiTheme="minorBidi" w:hAnsiTheme="minorBidi"/>
          <w:bCs/>
          <w:sz w:val="24"/>
          <w:szCs w:val="24"/>
        </w:rPr>
        <w:t xml:space="preserve">37 </w:t>
      </w:r>
      <w:r>
        <w:rPr>
          <w:rFonts w:asciiTheme="minorBidi" w:hAnsiTheme="minorBidi"/>
          <w:bCs/>
          <w:sz w:val="24"/>
          <w:szCs w:val="24"/>
        </w:rPr>
        <w:t>countries were in attendance:</w:t>
      </w:r>
    </w:p>
    <w:p w:rsidR="00084F33" w:rsidRPr="00084F33" w:rsidRDefault="00084F33" w:rsidP="00084F33">
      <w:pPr>
        <w:pStyle w:val="Prrafodelista"/>
        <w:rPr>
          <w:rFonts w:asciiTheme="minorBidi" w:hAnsiTheme="minorBidi"/>
          <w:bCs/>
          <w:sz w:val="24"/>
          <w:szCs w:val="24"/>
        </w:rPr>
      </w:pPr>
    </w:p>
    <w:p w:rsidR="0078264D" w:rsidRDefault="0078264D" w:rsidP="00E345AF">
      <w:pPr>
        <w:pStyle w:val="Prrafodelista"/>
        <w:spacing w:line="276" w:lineRule="auto"/>
        <w:jc w:val="both"/>
        <w:rPr>
          <w:rFonts w:asciiTheme="minorBidi" w:hAnsiTheme="minorBidi"/>
          <w:bCs/>
          <w:sz w:val="24"/>
          <w:szCs w:val="24"/>
        </w:rPr>
      </w:pPr>
      <w:r>
        <w:rPr>
          <w:rFonts w:asciiTheme="minorBidi" w:hAnsiTheme="minorBidi"/>
          <w:bCs/>
          <w:sz w:val="24"/>
          <w:szCs w:val="24"/>
        </w:rPr>
        <w:t xml:space="preserve">Algeria, Angola, Benin, Botswana, Burkina Faso, Burundi, </w:t>
      </w:r>
      <w:r w:rsidR="00F77DA3">
        <w:rPr>
          <w:rFonts w:asciiTheme="minorBidi" w:hAnsiTheme="minorBidi"/>
          <w:bCs/>
          <w:sz w:val="24"/>
          <w:szCs w:val="24"/>
        </w:rPr>
        <w:t xml:space="preserve">Cameroon, Chad, Comoros, Congo, </w:t>
      </w:r>
      <w:r w:rsidR="00B30A83">
        <w:rPr>
          <w:rFonts w:asciiTheme="minorBidi" w:hAnsiTheme="minorBidi"/>
          <w:bCs/>
          <w:sz w:val="24"/>
          <w:szCs w:val="24"/>
        </w:rPr>
        <w:t xml:space="preserve">DRC, Cote </w:t>
      </w:r>
      <w:r w:rsidR="00F77DA3">
        <w:rPr>
          <w:rFonts w:asciiTheme="minorBidi" w:hAnsiTheme="minorBidi"/>
          <w:bCs/>
          <w:sz w:val="24"/>
          <w:szCs w:val="24"/>
        </w:rPr>
        <w:t>d’Ivoire</w:t>
      </w:r>
      <w:r w:rsidR="00B30A83">
        <w:rPr>
          <w:rFonts w:asciiTheme="minorBidi" w:hAnsiTheme="minorBidi"/>
          <w:bCs/>
          <w:sz w:val="24"/>
          <w:szCs w:val="24"/>
        </w:rPr>
        <w:t>,</w:t>
      </w:r>
      <w:r w:rsidR="00F77DA3">
        <w:rPr>
          <w:rFonts w:asciiTheme="minorBidi" w:hAnsiTheme="minorBidi"/>
          <w:bCs/>
          <w:sz w:val="24"/>
          <w:szCs w:val="24"/>
        </w:rPr>
        <w:t xml:space="preserve"> </w:t>
      </w:r>
      <w:r w:rsidR="00B30A83">
        <w:rPr>
          <w:rFonts w:asciiTheme="minorBidi" w:hAnsiTheme="minorBidi"/>
          <w:bCs/>
          <w:sz w:val="24"/>
          <w:szCs w:val="24"/>
        </w:rPr>
        <w:t xml:space="preserve">Djibouti, Egypt, </w:t>
      </w:r>
      <w:proofErr w:type="spellStart"/>
      <w:r w:rsidR="00B30A83">
        <w:rPr>
          <w:rFonts w:asciiTheme="minorBidi" w:hAnsiTheme="minorBidi"/>
          <w:bCs/>
          <w:sz w:val="24"/>
          <w:szCs w:val="24"/>
        </w:rPr>
        <w:t>Eswatini</w:t>
      </w:r>
      <w:proofErr w:type="spellEnd"/>
      <w:r w:rsidR="00B30A83">
        <w:rPr>
          <w:rFonts w:asciiTheme="minorBidi" w:hAnsiTheme="minorBidi"/>
          <w:bCs/>
          <w:sz w:val="24"/>
          <w:szCs w:val="24"/>
        </w:rPr>
        <w:t xml:space="preserve">, Ethiopia, Equatorial Guinea, Gambia, </w:t>
      </w:r>
      <w:r w:rsidR="00A32533">
        <w:rPr>
          <w:rFonts w:asciiTheme="minorBidi" w:hAnsiTheme="minorBidi"/>
          <w:bCs/>
          <w:sz w:val="24"/>
          <w:szCs w:val="24"/>
        </w:rPr>
        <w:t xml:space="preserve">Lesotho, </w:t>
      </w:r>
      <w:r w:rsidR="00B30A83">
        <w:rPr>
          <w:rFonts w:asciiTheme="minorBidi" w:hAnsiTheme="minorBidi"/>
          <w:bCs/>
          <w:sz w:val="24"/>
          <w:szCs w:val="24"/>
        </w:rPr>
        <w:t>Liberia, Libya,</w:t>
      </w:r>
      <w:r w:rsidR="00A32533">
        <w:rPr>
          <w:rFonts w:asciiTheme="minorBidi" w:hAnsiTheme="minorBidi"/>
          <w:bCs/>
          <w:sz w:val="24"/>
          <w:szCs w:val="24"/>
        </w:rPr>
        <w:t xml:space="preserve"> </w:t>
      </w:r>
      <w:r w:rsidR="00B30A83">
        <w:rPr>
          <w:rFonts w:asciiTheme="minorBidi" w:hAnsiTheme="minorBidi"/>
          <w:bCs/>
          <w:sz w:val="24"/>
          <w:szCs w:val="24"/>
        </w:rPr>
        <w:t xml:space="preserve">Madagascar, Mali, Mauritania, Mauritius, </w:t>
      </w:r>
      <w:r w:rsidR="00A32533">
        <w:rPr>
          <w:rFonts w:asciiTheme="minorBidi" w:hAnsiTheme="minorBidi"/>
          <w:bCs/>
          <w:sz w:val="24"/>
          <w:szCs w:val="24"/>
        </w:rPr>
        <w:t xml:space="preserve">Morocco, Mozambique, Niger, Rwanda, Saharawi, </w:t>
      </w:r>
      <w:r>
        <w:rPr>
          <w:rFonts w:asciiTheme="minorBidi" w:hAnsiTheme="minorBidi"/>
          <w:bCs/>
          <w:sz w:val="24"/>
          <w:szCs w:val="24"/>
        </w:rPr>
        <w:t>South Africa, South Sudan,</w:t>
      </w:r>
      <w:r w:rsidR="00A32533">
        <w:rPr>
          <w:rFonts w:asciiTheme="minorBidi" w:hAnsiTheme="minorBidi"/>
          <w:bCs/>
          <w:sz w:val="24"/>
          <w:szCs w:val="24"/>
        </w:rPr>
        <w:t xml:space="preserve"> Togo</w:t>
      </w:r>
      <w:r>
        <w:rPr>
          <w:rFonts w:asciiTheme="minorBidi" w:hAnsiTheme="minorBidi"/>
          <w:bCs/>
          <w:sz w:val="24"/>
          <w:szCs w:val="24"/>
        </w:rPr>
        <w:t xml:space="preserve">, </w:t>
      </w:r>
      <w:r w:rsidR="00A32533">
        <w:rPr>
          <w:rFonts w:asciiTheme="minorBidi" w:hAnsiTheme="minorBidi"/>
          <w:bCs/>
          <w:sz w:val="24"/>
          <w:szCs w:val="24"/>
        </w:rPr>
        <w:t xml:space="preserve">Tunisia, </w:t>
      </w:r>
      <w:r>
        <w:rPr>
          <w:rFonts w:asciiTheme="minorBidi" w:hAnsiTheme="minorBidi"/>
          <w:bCs/>
          <w:sz w:val="24"/>
          <w:szCs w:val="24"/>
        </w:rPr>
        <w:t xml:space="preserve">Uganda, </w:t>
      </w:r>
      <w:r w:rsidR="00A32533">
        <w:rPr>
          <w:rFonts w:asciiTheme="minorBidi" w:hAnsiTheme="minorBidi"/>
          <w:bCs/>
          <w:sz w:val="24"/>
          <w:szCs w:val="24"/>
        </w:rPr>
        <w:t>Zambia</w:t>
      </w:r>
      <w:r>
        <w:rPr>
          <w:rFonts w:asciiTheme="minorBidi" w:hAnsiTheme="minorBidi"/>
          <w:bCs/>
          <w:sz w:val="24"/>
          <w:szCs w:val="24"/>
        </w:rPr>
        <w:t xml:space="preserve">, </w:t>
      </w:r>
      <w:r w:rsidR="00A32533">
        <w:rPr>
          <w:rFonts w:asciiTheme="minorBidi" w:hAnsiTheme="minorBidi"/>
          <w:bCs/>
          <w:sz w:val="24"/>
          <w:szCs w:val="24"/>
        </w:rPr>
        <w:t xml:space="preserve">and </w:t>
      </w:r>
      <w:r>
        <w:rPr>
          <w:rFonts w:asciiTheme="minorBidi" w:hAnsiTheme="minorBidi"/>
          <w:bCs/>
          <w:sz w:val="24"/>
          <w:szCs w:val="24"/>
        </w:rPr>
        <w:t>Zimbabwe</w:t>
      </w:r>
      <w:r w:rsidR="00A32533">
        <w:rPr>
          <w:rFonts w:asciiTheme="minorBidi" w:hAnsiTheme="minorBidi"/>
          <w:bCs/>
          <w:sz w:val="24"/>
          <w:szCs w:val="24"/>
        </w:rPr>
        <w:t>.</w:t>
      </w:r>
    </w:p>
    <w:p w:rsidR="00084F33" w:rsidRPr="00084F33" w:rsidRDefault="00084F33" w:rsidP="00084F33">
      <w:pPr>
        <w:pStyle w:val="Prrafodelista"/>
        <w:rPr>
          <w:rFonts w:asciiTheme="minorBidi" w:hAnsiTheme="minorBidi"/>
          <w:bCs/>
          <w:sz w:val="24"/>
          <w:szCs w:val="24"/>
        </w:rPr>
      </w:pPr>
    </w:p>
    <w:p w:rsidR="00A32533" w:rsidRPr="00AA6FF2" w:rsidRDefault="00A32533" w:rsidP="00084F33">
      <w:pPr>
        <w:pStyle w:val="Prrafodelista"/>
        <w:numPr>
          <w:ilvl w:val="0"/>
          <w:numId w:val="6"/>
        </w:numPr>
        <w:spacing w:line="276" w:lineRule="auto"/>
        <w:ind w:left="0" w:firstLine="0"/>
        <w:jc w:val="both"/>
        <w:rPr>
          <w:rFonts w:asciiTheme="minorBidi" w:hAnsiTheme="minorBidi"/>
          <w:bCs/>
          <w:sz w:val="24"/>
          <w:szCs w:val="24"/>
        </w:rPr>
      </w:pPr>
      <w:r>
        <w:rPr>
          <w:rFonts w:asciiTheme="minorBidi" w:hAnsiTheme="minorBidi"/>
          <w:bCs/>
          <w:sz w:val="24"/>
          <w:szCs w:val="24"/>
        </w:rPr>
        <w:t xml:space="preserve">Present also were representatives of the Regional Economic Communities (RECs), namely </w:t>
      </w:r>
      <w:r w:rsidR="00B16E26">
        <w:rPr>
          <w:rFonts w:asciiTheme="minorBidi" w:hAnsiTheme="minorBidi"/>
          <w:bCs/>
          <w:sz w:val="24"/>
          <w:szCs w:val="24"/>
        </w:rPr>
        <w:t xml:space="preserve">the </w:t>
      </w:r>
      <w:r>
        <w:rPr>
          <w:rFonts w:asciiTheme="minorBidi" w:hAnsiTheme="minorBidi"/>
          <w:bCs/>
          <w:sz w:val="24"/>
          <w:szCs w:val="24"/>
        </w:rPr>
        <w:t xml:space="preserve">Economic Communities for Central African States (ECCAS), Common Markets for </w:t>
      </w:r>
      <w:r w:rsidR="00300707">
        <w:rPr>
          <w:rFonts w:asciiTheme="minorBidi" w:hAnsiTheme="minorBidi"/>
          <w:bCs/>
          <w:sz w:val="24"/>
          <w:szCs w:val="24"/>
        </w:rPr>
        <w:t xml:space="preserve">Eastern and Southern </w:t>
      </w:r>
      <w:r>
        <w:rPr>
          <w:rFonts w:asciiTheme="minorBidi" w:hAnsiTheme="minorBidi"/>
          <w:bCs/>
          <w:sz w:val="24"/>
          <w:szCs w:val="24"/>
        </w:rPr>
        <w:t>Africa (COMESA), and Southern</w:t>
      </w:r>
      <w:r w:rsidR="00300707">
        <w:rPr>
          <w:rFonts w:asciiTheme="minorBidi" w:hAnsiTheme="minorBidi"/>
          <w:bCs/>
          <w:sz w:val="24"/>
          <w:szCs w:val="24"/>
        </w:rPr>
        <w:t xml:space="preserve"> African Development Community</w:t>
      </w:r>
      <w:r>
        <w:rPr>
          <w:rFonts w:asciiTheme="minorBidi" w:hAnsiTheme="minorBidi"/>
          <w:bCs/>
          <w:sz w:val="24"/>
          <w:szCs w:val="24"/>
        </w:rPr>
        <w:t xml:space="preserve"> (SADC). In addition to the RECs was United Nations High</w:t>
      </w:r>
      <w:r w:rsidR="00B16E26">
        <w:rPr>
          <w:rFonts w:asciiTheme="minorBidi" w:hAnsiTheme="minorBidi"/>
          <w:bCs/>
          <w:sz w:val="24"/>
          <w:szCs w:val="24"/>
        </w:rPr>
        <w:t xml:space="preserve"> </w:t>
      </w:r>
      <w:r>
        <w:rPr>
          <w:rFonts w:asciiTheme="minorBidi" w:hAnsiTheme="minorBidi"/>
          <w:bCs/>
          <w:sz w:val="24"/>
          <w:szCs w:val="24"/>
        </w:rPr>
        <w:t>Commissioner for Refugees (UNHCR)</w:t>
      </w:r>
      <w:r w:rsidR="00B16E26">
        <w:rPr>
          <w:rFonts w:asciiTheme="minorBidi" w:hAnsiTheme="minorBidi"/>
          <w:bCs/>
          <w:sz w:val="24"/>
          <w:szCs w:val="24"/>
        </w:rPr>
        <w:t xml:space="preserve"> and </w:t>
      </w:r>
      <w:r>
        <w:rPr>
          <w:rFonts w:asciiTheme="minorBidi" w:hAnsiTheme="minorBidi"/>
          <w:bCs/>
          <w:sz w:val="24"/>
          <w:szCs w:val="24"/>
        </w:rPr>
        <w:t>International Organization for Migration (IOM)</w:t>
      </w:r>
      <w:r w:rsidR="00B16E26">
        <w:rPr>
          <w:rFonts w:asciiTheme="minorBidi" w:hAnsiTheme="minorBidi"/>
          <w:bCs/>
          <w:sz w:val="24"/>
          <w:szCs w:val="24"/>
        </w:rPr>
        <w:t xml:space="preserve"> who attended the meeting as observers.</w:t>
      </w:r>
    </w:p>
    <w:p w:rsidR="004343F8" w:rsidRPr="004343F8" w:rsidRDefault="004343F8" w:rsidP="004343F8">
      <w:pPr>
        <w:pStyle w:val="Prrafodelista"/>
        <w:spacing w:line="276" w:lineRule="auto"/>
        <w:ind w:left="502"/>
        <w:jc w:val="both"/>
        <w:rPr>
          <w:rFonts w:asciiTheme="minorBidi" w:hAnsiTheme="minorBidi"/>
          <w:b/>
          <w:bCs/>
          <w:sz w:val="24"/>
          <w:szCs w:val="24"/>
        </w:rPr>
      </w:pPr>
    </w:p>
    <w:p w:rsidR="00CC59CE" w:rsidRPr="00635201" w:rsidRDefault="00C64981" w:rsidP="00C64981">
      <w:pPr>
        <w:pStyle w:val="Prrafodelista"/>
        <w:numPr>
          <w:ilvl w:val="0"/>
          <w:numId w:val="1"/>
        </w:numPr>
        <w:spacing w:line="276" w:lineRule="auto"/>
        <w:ind w:left="567" w:hanging="425"/>
        <w:jc w:val="both"/>
        <w:rPr>
          <w:rFonts w:asciiTheme="minorBidi" w:hAnsiTheme="minorBidi"/>
          <w:b/>
          <w:bCs/>
          <w:sz w:val="24"/>
          <w:szCs w:val="24"/>
        </w:rPr>
      </w:pPr>
      <w:r w:rsidRPr="00635201">
        <w:rPr>
          <w:rFonts w:asciiTheme="minorBidi" w:hAnsiTheme="minorBidi"/>
          <w:b/>
          <w:bCs/>
          <w:sz w:val="24"/>
          <w:szCs w:val="24"/>
        </w:rPr>
        <w:t>OPENING SESSION</w:t>
      </w:r>
    </w:p>
    <w:p w:rsidR="00CC59CE" w:rsidRPr="00635201" w:rsidRDefault="004256EB" w:rsidP="007111DF">
      <w:pPr>
        <w:spacing w:line="276" w:lineRule="auto"/>
        <w:jc w:val="both"/>
        <w:rPr>
          <w:rFonts w:asciiTheme="minorBidi" w:hAnsiTheme="minorBidi"/>
          <w:b/>
          <w:bCs/>
          <w:sz w:val="24"/>
          <w:szCs w:val="24"/>
        </w:rPr>
      </w:pPr>
      <w:r w:rsidRPr="00635201">
        <w:rPr>
          <w:rFonts w:asciiTheme="minorBidi" w:hAnsiTheme="minorBidi"/>
          <w:b/>
          <w:bCs/>
          <w:sz w:val="24"/>
          <w:szCs w:val="24"/>
        </w:rPr>
        <w:t>Opening Remarks by Dr. Khabele Matlosa, Director for Political Affairs, A</w:t>
      </w:r>
      <w:r w:rsidR="00BF619C" w:rsidRPr="00635201">
        <w:rPr>
          <w:rFonts w:asciiTheme="minorBidi" w:hAnsiTheme="minorBidi"/>
          <w:b/>
          <w:bCs/>
          <w:sz w:val="24"/>
          <w:szCs w:val="24"/>
        </w:rPr>
        <w:t>frican Union Commission (A</w:t>
      </w:r>
      <w:r w:rsidRPr="00635201">
        <w:rPr>
          <w:rFonts w:asciiTheme="minorBidi" w:hAnsiTheme="minorBidi"/>
          <w:b/>
          <w:bCs/>
          <w:sz w:val="24"/>
          <w:szCs w:val="24"/>
        </w:rPr>
        <w:t>UC</w:t>
      </w:r>
      <w:r w:rsidR="00BF619C" w:rsidRPr="00635201">
        <w:rPr>
          <w:rFonts w:asciiTheme="minorBidi" w:hAnsiTheme="minorBidi"/>
          <w:b/>
          <w:bCs/>
          <w:sz w:val="24"/>
          <w:szCs w:val="24"/>
        </w:rPr>
        <w:t>)</w:t>
      </w:r>
    </w:p>
    <w:p w:rsidR="00B57EC8" w:rsidRPr="00635201" w:rsidRDefault="004256EB" w:rsidP="00C563F2">
      <w:pPr>
        <w:pStyle w:val="Prrafodelista"/>
        <w:numPr>
          <w:ilvl w:val="0"/>
          <w:numId w:val="6"/>
        </w:numPr>
        <w:spacing w:line="276" w:lineRule="auto"/>
        <w:ind w:left="0" w:firstLine="0"/>
        <w:jc w:val="both"/>
        <w:rPr>
          <w:rFonts w:asciiTheme="minorBidi" w:hAnsiTheme="minorBidi"/>
          <w:sz w:val="24"/>
          <w:szCs w:val="24"/>
        </w:rPr>
      </w:pPr>
      <w:r w:rsidRPr="00635201">
        <w:rPr>
          <w:rFonts w:asciiTheme="minorBidi" w:hAnsiTheme="minorBidi"/>
          <w:sz w:val="24"/>
          <w:szCs w:val="24"/>
        </w:rPr>
        <w:t xml:space="preserve">In his opening remarks, Dr. Matlosa </w:t>
      </w:r>
      <w:r w:rsidR="009140D6" w:rsidRPr="00635201">
        <w:rPr>
          <w:rFonts w:asciiTheme="minorBidi" w:hAnsiTheme="minorBidi"/>
          <w:sz w:val="24"/>
          <w:szCs w:val="24"/>
        </w:rPr>
        <w:t>t</w:t>
      </w:r>
      <w:r w:rsidR="00CC59CE" w:rsidRPr="00635201">
        <w:rPr>
          <w:rFonts w:asciiTheme="minorBidi" w:hAnsiTheme="minorBidi"/>
          <w:sz w:val="24"/>
          <w:szCs w:val="24"/>
        </w:rPr>
        <w:t xml:space="preserve">hanked the Government </w:t>
      </w:r>
      <w:r w:rsidR="00FB4DA6">
        <w:rPr>
          <w:rFonts w:asciiTheme="minorBidi" w:hAnsiTheme="minorBidi"/>
          <w:sz w:val="24"/>
          <w:szCs w:val="24"/>
        </w:rPr>
        <w:t xml:space="preserve">of Equatorial Guinea </w:t>
      </w:r>
      <w:r w:rsidR="00CC59CE" w:rsidRPr="00635201">
        <w:rPr>
          <w:rFonts w:asciiTheme="minorBidi" w:hAnsiTheme="minorBidi"/>
          <w:sz w:val="24"/>
          <w:szCs w:val="24"/>
        </w:rPr>
        <w:t xml:space="preserve">for </w:t>
      </w:r>
      <w:r w:rsidR="00B57EC8" w:rsidRPr="00635201">
        <w:rPr>
          <w:rFonts w:asciiTheme="minorBidi" w:hAnsiTheme="minorBidi"/>
          <w:sz w:val="24"/>
          <w:szCs w:val="24"/>
        </w:rPr>
        <w:t xml:space="preserve">hosting this important meeting in Malabo and for the </w:t>
      </w:r>
      <w:r w:rsidR="00CC59CE" w:rsidRPr="00635201">
        <w:rPr>
          <w:rFonts w:asciiTheme="minorBidi" w:hAnsiTheme="minorBidi"/>
          <w:sz w:val="24"/>
          <w:szCs w:val="24"/>
        </w:rPr>
        <w:t>warm welcom</w:t>
      </w:r>
      <w:r w:rsidRPr="00635201">
        <w:rPr>
          <w:rFonts w:asciiTheme="minorBidi" w:hAnsiTheme="minorBidi"/>
          <w:sz w:val="24"/>
          <w:szCs w:val="24"/>
        </w:rPr>
        <w:t xml:space="preserve">e </w:t>
      </w:r>
      <w:r w:rsidR="00B57EC8" w:rsidRPr="00635201">
        <w:rPr>
          <w:rFonts w:asciiTheme="minorBidi" w:hAnsiTheme="minorBidi"/>
          <w:sz w:val="24"/>
          <w:szCs w:val="24"/>
        </w:rPr>
        <w:t>and hospitalit</w:t>
      </w:r>
      <w:r w:rsidR="00FB4DA6">
        <w:rPr>
          <w:rFonts w:asciiTheme="minorBidi" w:hAnsiTheme="minorBidi"/>
          <w:sz w:val="24"/>
          <w:szCs w:val="24"/>
        </w:rPr>
        <w:t>y</w:t>
      </w:r>
      <w:r w:rsidR="00B57EC8" w:rsidRPr="00635201">
        <w:rPr>
          <w:rFonts w:asciiTheme="minorBidi" w:hAnsiTheme="minorBidi"/>
          <w:sz w:val="24"/>
          <w:szCs w:val="24"/>
        </w:rPr>
        <w:t xml:space="preserve"> accorded to all delegations.</w:t>
      </w:r>
    </w:p>
    <w:p w:rsidR="00707432" w:rsidRPr="00635201" w:rsidRDefault="00707432" w:rsidP="00B57EC8">
      <w:pPr>
        <w:pStyle w:val="Prrafodelista"/>
        <w:spacing w:line="276" w:lineRule="auto"/>
        <w:ind w:left="1080"/>
        <w:jc w:val="both"/>
        <w:rPr>
          <w:rFonts w:asciiTheme="minorBidi" w:hAnsiTheme="minorBidi"/>
          <w:sz w:val="24"/>
          <w:szCs w:val="24"/>
        </w:rPr>
      </w:pPr>
    </w:p>
    <w:p w:rsidR="00BF619C" w:rsidRPr="00635201" w:rsidRDefault="00BF619C" w:rsidP="00C563F2">
      <w:pPr>
        <w:pStyle w:val="Prrafodelista"/>
        <w:numPr>
          <w:ilvl w:val="0"/>
          <w:numId w:val="6"/>
        </w:numPr>
        <w:spacing w:line="276" w:lineRule="auto"/>
        <w:ind w:left="0" w:firstLine="0"/>
        <w:jc w:val="both"/>
        <w:rPr>
          <w:rFonts w:asciiTheme="minorBidi" w:hAnsiTheme="minorBidi"/>
          <w:sz w:val="24"/>
          <w:szCs w:val="24"/>
        </w:rPr>
      </w:pPr>
      <w:r w:rsidRPr="00635201">
        <w:rPr>
          <w:rFonts w:asciiTheme="minorBidi" w:hAnsiTheme="minorBidi"/>
          <w:sz w:val="24"/>
          <w:szCs w:val="24"/>
        </w:rPr>
        <w:t>Dr. Matlosa</w:t>
      </w:r>
      <w:r w:rsidR="008534D5" w:rsidRPr="00635201">
        <w:rPr>
          <w:rFonts w:asciiTheme="minorBidi" w:hAnsiTheme="minorBidi"/>
          <w:sz w:val="24"/>
          <w:szCs w:val="24"/>
        </w:rPr>
        <w:t xml:space="preserve"> informed the meeting that the draft Guidelines on the Design, Production and Issuance of the African passport are now ready for consideration of the STC as requested by the STC in November 2017 in Kigali, Rwanda. He informed the meeting that the draft Guidelines is a result of several meetings of Chiefs of Immigration as well as Member States Experts in Charge of production and issuance of passports. He further informed that Regional Economic Communities (RECs), The International </w:t>
      </w:r>
      <w:r w:rsidR="008534D5" w:rsidRPr="00635201">
        <w:rPr>
          <w:rFonts w:asciiTheme="minorBidi" w:hAnsiTheme="minorBidi"/>
          <w:sz w:val="24"/>
          <w:szCs w:val="24"/>
        </w:rPr>
        <w:lastRenderedPageBreak/>
        <w:t xml:space="preserve">Organization on Migration (IOM) and the International Civil Aviation Organization (ICAO) had participated in the Members States meetings that drafted the Guidelines and they provided the requisite technical expertise that informed the </w:t>
      </w:r>
      <w:r w:rsidRPr="00635201">
        <w:rPr>
          <w:rFonts w:asciiTheme="minorBidi" w:hAnsiTheme="minorBidi"/>
          <w:sz w:val="24"/>
          <w:szCs w:val="24"/>
        </w:rPr>
        <w:t>Guidelines.</w:t>
      </w:r>
    </w:p>
    <w:p w:rsidR="00635201" w:rsidRPr="00635201" w:rsidRDefault="00635201" w:rsidP="00635201">
      <w:pPr>
        <w:pStyle w:val="Prrafodelista"/>
        <w:spacing w:line="276" w:lineRule="auto"/>
        <w:ind w:left="360"/>
        <w:jc w:val="both"/>
        <w:rPr>
          <w:rFonts w:asciiTheme="minorBidi" w:hAnsiTheme="minorBidi"/>
          <w:sz w:val="24"/>
          <w:szCs w:val="24"/>
        </w:rPr>
      </w:pPr>
    </w:p>
    <w:p w:rsidR="00FE07A8" w:rsidRPr="00635201" w:rsidRDefault="00B24DEF" w:rsidP="00C563F2">
      <w:pPr>
        <w:pStyle w:val="Prrafodelista"/>
        <w:numPr>
          <w:ilvl w:val="0"/>
          <w:numId w:val="6"/>
        </w:numPr>
        <w:spacing w:line="276" w:lineRule="auto"/>
        <w:ind w:left="0" w:firstLine="0"/>
        <w:jc w:val="both"/>
        <w:rPr>
          <w:rFonts w:asciiTheme="minorBidi" w:hAnsiTheme="minorBidi"/>
          <w:sz w:val="24"/>
          <w:szCs w:val="24"/>
        </w:rPr>
      </w:pPr>
      <w:r w:rsidRPr="00635201">
        <w:rPr>
          <w:rFonts w:asciiTheme="minorBidi" w:hAnsiTheme="minorBidi"/>
          <w:sz w:val="24"/>
          <w:szCs w:val="24"/>
        </w:rPr>
        <w:t>Dr</w:t>
      </w:r>
      <w:r w:rsidR="00BF619C" w:rsidRPr="00635201">
        <w:rPr>
          <w:rFonts w:asciiTheme="minorBidi" w:hAnsiTheme="minorBidi"/>
          <w:sz w:val="24"/>
          <w:szCs w:val="24"/>
        </w:rPr>
        <w:t>. Matlosa</w:t>
      </w:r>
      <w:r w:rsidR="00B57EC8" w:rsidRPr="00635201">
        <w:rPr>
          <w:rFonts w:asciiTheme="minorBidi" w:hAnsiTheme="minorBidi"/>
          <w:sz w:val="24"/>
          <w:szCs w:val="24"/>
        </w:rPr>
        <w:t xml:space="preserve"> also</w:t>
      </w:r>
      <w:r w:rsidR="00707432" w:rsidRPr="00635201">
        <w:rPr>
          <w:rFonts w:asciiTheme="minorBidi" w:hAnsiTheme="minorBidi"/>
          <w:sz w:val="24"/>
          <w:szCs w:val="24"/>
        </w:rPr>
        <w:t xml:space="preserve"> informed the </w:t>
      </w:r>
      <w:r w:rsidR="00FE07A8" w:rsidRPr="00635201">
        <w:rPr>
          <w:rFonts w:asciiTheme="minorBidi" w:hAnsiTheme="minorBidi"/>
          <w:sz w:val="24"/>
          <w:szCs w:val="24"/>
        </w:rPr>
        <w:t>delegates</w:t>
      </w:r>
      <w:r w:rsidR="00707432" w:rsidRPr="00635201">
        <w:rPr>
          <w:rFonts w:asciiTheme="minorBidi" w:hAnsiTheme="minorBidi"/>
          <w:sz w:val="24"/>
          <w:szCs w:val="24"/>
        </w:rPr>
        <w:t xml:space="preserve"> of the just concluded</w:t>
      </w:r>
      <w:r w:rsidR="00605A9C" w:rsidRPr="00635201">
        <w:rPr>
          <w:rFonts w:asciiTheme="minorBidi" w:hAnsiTheme="minorBidi"/>
          <w:sz w:val="24"/>
          <w:szCs w:val="24"/>
        </w:rPr>
        <w:t xml:space="preserve"> meeting of member countries</w:t>
      </w:r>
      <w:r w:rsidR="0024552C" w:rsidRPr="00635201">
        <w:rPr>
          <w:rFonts w:asciiTheme="minorBidi" w:hAnsiTheme="minorBidi"/>
          <w:sz w:val="24"/>
          <w:szCs w:val="24"/>
        </w:rPr>
        <w:t xml:space="preserve"> of </w:t>
      </w:r>
      <w:r w:rsidRPr="00635201">
        <w:rPr>
          <w:rFonts w:asciiTheme="minorBidi" w:hAnsiTheme="minorBidi"/>
          <w:sz w:val="24"/>
          <w:szCs w:val="24"/>
        </w:rPr>
        <w:t>Committee of Intelligence and Security Services of Africa (CISSA</w:t>
      </w:r>
      <w:proofErr w:type="gramStart"/>
      <w:r w:rsidRPr="00635201">
        <w:rPr>
          <w:rFonts w:asciiTheme="minorBidi" w:hAnsiTheme="minorBidi"/>
          <w:sz w:val="24"/>
          <w:szCs w:val="24"/>
        </w:rPr>
        <w:t>)</w:t>
      </w:r>
      <w:r w:rsidR="00B57EC8" w:rsidRPr="00635201">
        <w:rPr>
          <w:rFonts w:asciiTheme="minorBidi" w:hAnsiTheme="minorBidi"/>
          <w:sz w:val="24"/>
          <w:szCs w:val="24"/>
        </w:rPr>
        <w:t>, that</w:t>
      </w:r>
      <w:proofErr w:type="gramEnd"/>
      <w:r w:rsidR="00B57EC8" w:rsidRPr="00635201">
        <w:rPr>
          <w:rFonts w:asciiTheme="minorBidi" w:hAnsiTheme="minorBidi"/>
          <w:sz w:val="24"/>
          <w:szCs w:val="24"/>
        </w:rPr>
        <w:t xml:space="preserve"> was</w:t>
      </w:r>
      <w:r w:rsidRPr="00635201">
        <w:rPr>
          <w:rFonts w:asciiTheme="minorBidi" w:hAnsiTheme="minorBidi"/>
          <w:sz w:val="24"/>
          <w:szCs w:val="24"/>
        </w:rPr>
        <w:t xml:space="preserve"> </w:t>
      </w:r>
      <w:r w:rsidR="0024552C" w:rsidRPr="00635201">
        <w:rPr>
          <w:rFonts w:asciiTheme="minorBidi" w:hAnsiTheme="minorBidi"/>
          <w:sz w:val="24"/>
          <w:szCs w:val="24"/>
        </w:rPr>
        <w:t xml:space="preserve">jointly organized by the AUC and </w:t>
      </w:r>
      <w:r w:rsidR="00FB4DA6">
        <w:rPr>
          <w:rFonts w:asciiTheme="minorBidi" w:hAnsiTheme="minorBidi"/>
          <w:sz w:val="24"/>
          <w:szCs w:val="24"/>
        </w:rPr>
        <w:t>Committee of Intelligence and Security Services in Africa (</w:t>
      </w:r>
      <w:r w:rsidR="0024552C" w:rsidRPr="00635201">
        <w:rPr>
          <w:rFonts w:asciiTheme="minorBidi" w:hAnsiTheme="minorBidi"/>
          <w:sz w:val="24"/>
          <w:szCs w:val="24"/>
        </w:rPr>
        <w:t>CIS</w:t>
      </w:r>
      <w:r w:rsidR="00FB4DA6">
        <w:rPr>
          <w:rFonts w:asciiTheme="minorBidi" w:hAnsiTheme="minorBidi"/>
          <w:sz w:val="24"/>
          <w:szCs w:val="24"/>
        </w:rPr>
        <w:t>S</w:t>
      </w:r>
      <w:r w:rsidR="0024552C" w:rsidRPr="00635201">
        <w:rPr>
          <w:rFonts w:asciiTheme="minorBidi" w:hAnsiTheme="minorBidi"/>
          <w:sz w:val="24"/>
          <w:szCs w:val="24"/>
        </w:rPr>
        <w:t>A</w:t>
      </w:r>
      <w:r w:rsidR="00FB4DA6">
        <w:rPr>
          <w:rFonts w:asciiTheme="minorBidi" w:hAnsiTheme="minorBidi"/>
          <w:sz w:val="24"/>
          <w:szCs w:val="24"/>
        </w:rPr>
        <w:t>)</w:t>
      </w:r>
      <w:r w:rsidR="0024552C" w:rsidRPr="00635201">
        <w:rPr>
          <w:rFonts w:asciiTheme="minorBidi" w:hAnsiTheme="minorBidi"/>
          <w:sz w:val="24"/>
          <w:szCs w:val="24"/>
        </w:rPr>
        <w:t xml:space="preserve"> Secretariat </w:t>
      </w:r>
      <w:r w:rsidRPr="00635201">
        <w:rPr>
          <w:rFonts w:asciiTheme="minorBidi" w:hAnsiTheme="minorBidi"/>
          <w:sz w:val="24"/>
          <w:szCs w:val="24"/>
        </w:rPr>
        <w:t>on security issues related to the Protocol on Free Movement of Persons in Africa.</w:t>
      </w:r>
      <w:r w:rsidR="00FE07A8" w:rsidRPr="00635201">
        <w:rPr>
          <w:rFonts w:asciiTheme="minorBidi" w:hAnsiTheme="minorBidi"/>
          <w:sz w:val="24"/>
          <w:szCs w:val="24"/>
        </w:rPr>
        <w:t xml:space="preserve"> He informed them that it was a successful meeting wh</w:t>
      </w:r>
      <w:r w:rsidR="0024552C" w:rsidRPr="00635201">
        <w:rPr>
          <w:rFonts w:asciiTheme="minorBidi" w:hAnsiTheme="minorBidi"/>
          <w:sz w:val="24"/>
          <w:szCs w:val="24"/>
        </w:rPr>
        <w:t xml:space="preserve">ose final report will be shared with the STC </w:t>
      </w:r>
      <w:r w:rsidR="00FE07A8" w:rsidRPr="00635201">
        <w:rPr>
          <w:rFonts w:asciiTheme="minorBidi" w:hAnsiTheme="minorBidi"/>
          <w:sz w:val="24"/>
          <w:szCs w:val="24"/>
        </w:rPr>
        <w:t xml:space="preserve">for </w:t>
      </w:r>
      <w:r w:rsidR="0024552C" w:rsidRPr="00635201">
        <w:rPr>
          <w:rFonts w:asciiTheme="minorBidi" w:hAnsiTheme="minorBidi"/>
          <w:sz w:val="24"/>
          <w:szCs w:val="24"/>
        </w:rPr>
        <w:t>their appreciation.</w:t>
      </w:r>
    </w:p>
    <w:p w:rsidR="00635201" w:rsidRPr="00635201" w:rsidRDefault="00635201" w:rsidP="00635201">
      <w:pPr>
        <w:pStyle w:val="Prrafodelista"/>
        <w:spacing w:line="276" w:lineRule="auto"/>
        <w:ind w:left="360"/>
        <w:jc w:val="both"/>
        <w:rPr>
          <w:rFonts w:asciiTheme="minorBidi" w:hAnsiTheme="minorBidi"/>
          <w:sz w:val="24"/>
          <w:szCs w:val="24"/>
        </w:rPr>
      </w:pPr>
    </w:p>
    <w:p w:rsidR="00B57EC8" w:rsidRPr="00635201" w:rsidRDefault="00BF619C" w:rsidP="00C563F2">
      <w:pPr>
        <w:pStyle w:val="Prrafodelista"/>
        <w:numPr>
          <w:ilvl w:val="0"/>
          <w:numId w:val="6"/>
        </w:numPr>
        <w:spacing w:line="276" w:lineRule="auto"/>
        <w:ind w:left="0" w:firstLine="0"/>
        <w:jc w:val="both"/>
        <w:rPr>
          <w:rFonts w:asciiTheme="minorBidi" w:hAnsiTheme="minorBidi"/>
          <w:sz w:val="24"/>
          <w:szCs w:val="24"/>
        </w:rPr>
      </w:pPr>
      <w:r w:rsidRPr="00635201">
        <w:rPr>
          <w:rFonts w:asciiTheme="minorBidi" w:hAnsiTheme="minorBidi"/>
          <w:sz w:val="24"/>
          <w:szCs w:val="24"/>
        </w:rPr>
        <w:t>He highlighted that a Consultant has been commissioned by the AUC to undertake a feasibility study on the African Humanitarian Agency. He informed that work is underway and he has an initial report ready on the financial implication for the Implementation of the Agency for consideration by the STC. He stressed on the importance of Agency stating that when operationalized, the Agency will constitute a critical mechanism for African response to humanitarian crises on the continent.</w:t>
      </w:r>
    </w:p>
    <w:p w:rsidR="00635201" w:rsidRPr="00635201" w:rsidRDefault="00635201" w:rsidP="00635201">
      <w:pPr>
        <w:pStyle w:val="Prrafodelista"/>
        <w:rPr>
          <w:rFonts w:asciiTheme="minorBidi" w:hAnsiTheme="minorBidi"/>
          <w:sz w:val="24"/>
          <w:szCs w:val="24"/>
        </w:rPr>
      </w:pPr>
    </w:p>
    <w:p w:rsidR="00266D0B" w:rsidRPr="00635201" w:rsidRDefault="00BF619C" w:rsidP="00C563F2">
      <w:pPr>
        <w:pStyle w:val="Prrafodelista"/>
        <w:numPr>
          <w:ilvl w:val="0"/>
          <w:numId w:val="6"/>
        </w:numPr>
        <w:spacing w:line="276" w:lineRule="auto"/>
        <w:ind w:left="0" w:firstLine="0"/>
        <w:jc w:val="both"/>
        <w:rPr>
          <w:rFonts w:asciiTheme="minorBidi" w:hAnsiTheme="minorBidi"/>
          <w:sz w:val="24"/>
          <w:szCs w:val="24"/>
        </w:rPr>
      </w:pPr>
      <w:r w:rsidRPr="00635201">
        <w:rPr>
          <w:rFonts w:asciiTheme="minorBidi" w:hAnsiTheme="minorBidi"/>
          <w:sz w:val="24"/>
          <w:szCs w:val="24"/>
        </w:rPr>
        <w:t>Dr. Khabele concluded by informing</w:t>
      </w:r>
      <w:r w:rsidR="00FE07A8" w:rsidRPr="00635201">
        <w:rPr>
          <w:rFonts w:asciiTheme="minorBidi" w:hAnsiTheme="minorBidi"/>
          <w:sz w:val="24"/>
          <w:szCs w:val="24"/>
        </w:rPr>
        <w:t xml:space="preserve"> the meeting that there will be a review of the proposed amendment of the </w:t>
      </w:r>
      <w:r w:rsidR="00FB4DA6">
        <w:rPr>
          <w:rFonts w:asciiTheme="minorBidi" w:hAnsiTheme="minorBidi"/>
          <w:sz w:val="24"/>
          <w:szCs w:val="24"/>
        </w:rPr>
        <w:t xml:space="preserve">draft Protocol to the </w:t>
      </w:r>
      <w:r w:rsidR="00FE07A8" w:rsidRPr="00635201">
        <w:rPr>
          <w:rFonts w:asciiTheme="minorBidi" w:hAnsiTheme="minorBidi"/>
          <w:sz w:val="24"/>
          <w:szCs w:val="24"/>
        </w:rPr>
        <w:t xml:space="preserve">African Charter on Human and People Rights </w:t>
      </w:r>
      <w:r w:rsidR="00FB4DA6">
        <w:rPr>
          <w:rFonts w:asciiTheme="minorBidi" w:hAnsiTheme="minorBidi"/>
          <w:sz w:val="24"/>
          <w:szCs w:val="24"/>
        </w:rPr>
        <w:t xml:space="preserve">on the specific aspects of </w:t>
      </w:r>
      <w:r w:rsidR="00FE07A8" w:rsidRPr="00635201">
        <w:rPr>
          <w:rFonts w:asciiTheme="minorBidi" w:hAnsiTheme="minorBidi"/>
          <w:sz w:val="24"/>
          <w:szCs w:val="24"/>
        </w:rPr>
        <w:t xml:space="preserve">the Right </w:t>
      </w:r>
      <w:r w:rsidR="00FB4DA6">
        <w:rPr>
          <w:rFonts w:asciiTheme="minorBidi" w:hAnsiTheme="minorBidi"/>
          <w:sz w:val="24"/>
          <w:szCs w:val="24"/>
        </w:rPr>
        <w:t>to a</w:t>
      </w:r>
      <w:r w:rsidR="00FE07A8" w:rsidRPr="00635201">
        <w:rPr>
          <w:rFonts w:asciiTheme="minorBidi" w:hAnsiTheme="minorBidi"/>
          <w:sz w:val="24"/>
          <w:szCs w:val="24"/>
        </w:rPr>
        <w:t xml:space="preserve"> Nationality and </w:t>
      </w:r>
      <w:r w:rsidR="00FB4DA6">
        <w:rPr>
          <w:rFonts w:asciiTheme="minorBidi" w:hAnsiTheme="minorBidi"/>
          <w:sz w:val="24"/>
          <w:szCs w:val="24"/>
        </w:rPr>
        <w:t>the E</w:t>
      </w:r>
      <w:r w:rsidR="00FE07A8" w:rsidRPr="00635201">
        <w:rPr>
          <w:rFonts w:asciiTheme="minorBidi" w:hAnsiTheme="minorBidi"/>
          <w:sz w:val="24"/>
          <w:szCs w:val="24"/>
        </w:rPr>
        <w:t>radicati</w:t>
      </w:r>
      <w:r w:rsidR="00FB4DA6">
        <w:rPr>
          <w:rFonts w:asciiTheme="minorBidi" w:hAnsiTheme="minorBidi"/>
          <w:sz w:val="24"/>
          <w:szCs w:val="24"/>
        </w:rPr>
        <w:t xml:space="preserve">on of </w:t>
      </w:r>
      <w:r w:rsidR="00FE07A8" w:rsidRPr="00635201">
        <w:rPr>
          <w:rFonts w:asciiTheme="minorBidi" w:hAnsiTheme="minorBidi"/>
          <w:sz w:val="24"/>
          <w:szCs w:val="24"/>
        </w:rPr>
        <w:t xml:space="preserve"> Statelessness in Africa;</w:t>
      </w:r>
    </w:p>
    <w:p w:rsidR="00BF619C" w:rsidRPr="00635201" w:rsidRDefault="00BF619C" w:rsidP="00B478EF">
      <w:pPr>
        <w:spacing w:line="276" w:lineRule="auto"/>
        <w:jc w:val="both"/>
        <w:rPr>
          <w:rFonts w:asciiTheme="minorBidi" w:hAnsiTheme="minorBidi"/>
          <w:b/>
          <w:sz w:val="24"/>
          <w:szCs w:val="24"/>
        </w:rPr>
      </w:pPr>
      <w:r w:rsidRPr="00635201">
        <w:rPr>
          <w:rFonts w:asciiTheme="minorBidi" w:hAnsiTheme="minorBidi"/>
          <w:b/>
          <w:sz w:val="24"/>
          <w:szCs w:val="24"/>
        </w:rPr>
        <w:t xml:space="preserve">Statement by Mrs. Maya </w:t>
      </w:r>
      <w:proofErr w:type="spellStart"/>
      <w:r w:rsidRPr="00635201">
        <w:rPr>
          <w:rFonts w:asciiTheme="minorBidi" w:hAnsiTheme="minorBidi"/>
          <w:b/>
          <w:sz w:val="24"/>
          <w:szCs w:val="24"/>
        </w:rPr>
        <w:t>Sahli</w:t>
      </w:r>
      <w:proofErr w:type="spellEnd"/>
      <w:r w:rsidRPr="00635201">
        <w:rPr>
          <w:rFonts w:asciiTheme="minorBidi" w:hAnsiTheme="minorBidi"/>
          <w:b/>
          <w:sz w:val="24"/>
          <w:szCs w:val="24"/>
        </w:rPr>
        <w:t xml:space="preserve"> </w:t>
      </w:r>
      <w:proofErr w:type="spellStart"/>
      <w:r w:rsidRPr="00635201">
        <w:rPr>
          <w:rFonts w:asciiTheme="minorBidi" w:hAnsiTheme="minorBidi"/>
          <w:b/>
          <w:sz w:val="24"/>
          <w:szCs w:val="24"/>
        </w:rPr>
        <w:t>Fadel</w:t>
      </w:r>
      <w:proofErr w:type="spellEnd"/>
      <w:r w:rsidRPr="00635201">
        <w:rPr>
          <w:rFonts w:asciiTheme="minorBidi" w:hAnsiTheme="minorBidi"/>
          <w:b/>
          <w:sz w:val="24"/>
          <w:szCs w:val="24"/>
        </w:rPr>
        <w:t>, African Commission on Human and Peoples Rights (ACHPR),</w:t>
      </w:r>
      <w:r w:rsidR="00E14C2D">
        <w:rPr>
          <w:rFonts w:asciiTheme="minorBidi" w:hAnsiTheme="minorBidi"/>
          <w:b/>
          <w:sz w:val="24"/>
          <w:szCs w:val="24"/>
        </w:rPr>
        <w:t xml:space="preserve"> Special </w:t>
      </w:r>
      <w:proofErr w:type="spellStart"/>
      <w:r w:rsidR="00E14C2D">
        <w:rPr>
          <w:rFonts w:asciiTheme="minorBidi" w:hAnsiTheme="minorBidi"/>
          <w:b/>
          <w:sz w:val="24"/>
          <w:szCs w:val="24"/>
        </w:rPr>
        <w:t>Rapportuer</w:t>
      </w:r>
      <w:proofErr w:type="spellEnd"/>
      <w:r w:rsidR="00E14C2D">
        <w:rPr>
          <w:rFonts w:asciiTheme="minorBidi" w:hAnsiTheme="minorBidi"/>
          <w:b/>
          <w:sz w:val="24"/>
          <w:szCs w:val="24"/>
        </w:rPr>
        <w:t xml:space="preserve"> on the Rights</w:t>
      </w:r>
      <w:r w:rsidRPr="00635201">
        <w:rPr>
          <w:rFonts w:asciiTheme="minorBidi" w:hAnsiTheme="minorBidi"/>
          <w:b/>
          <w:sz w:val="24"/>
          <w:szCs w:val="24"/>
        </w:rPr>
        <w:t xml:space="preserve"> </w:t>
      </w:r>
      <w:r w:rsidR="00E14C2D">
        <w:rPr>
          <w:rFonts w:asciiTheme="minorBidi" w:hAnsiTheme="minorBidi"/>
          <w:b/>
          <w:sz w:val="24"/>
          <w:szCs w:val="24"/>
        </w:rPr>
        <w:t>of</w:t>
      </w:r>
      <w:r w:rsidRPr="00635201">
        <w:rPr>
          <w:rFonts w:asciiTheme="minorBidi" w:hAnsiTheme="minorBidi"/>
          <w:b/>
          <w:sz w:val="24"/>
          <w:szCs w:val="24"/>
        </w:rPr>
        <w:t xml:space="preserve"> Migrants, Refugees</w:t>
      </w:r>
      <w:r w:rsidR="00B478EF" w:rsidRPr="00635201">
        <w:rPr>
          <w:rFonts w:asciiTheme="minorBidi" w:hAnsiTheme="minorBidi"/>
          <w:b/>
          <w:sz w:val="24"/>
          <w:szCs w:val="24"/>
        </w:rPr>
        <w:t>,</w:t>
      </w:r>
      <w:r w:rsidRPr="00635201">
        <w:rPr>
          <w:rFonts w:asciiTheme="minorBidi" w:hAnsiTheme="minorBidi"/>
          <w:b/>
          <w:sz w:val="24"/>
          <w:szCs w:val="24"/>
        </w:rPr>
        <w:t xml:space="preserve"> </w:t>
      </w:r>
      <w:r w:rsidR="00B478EF" w:rsidRPr="00635201">
        <w:rPr>
          <w:rFonts w:asciiTheme="minorBidi" w:hAnsiTheme="minorBidi"/>
          <w:b/>
          <w:sz w:val="24"/>
          <w:szCs w:val="24"/>
        </w:rPr>
        <w:t xml:space="preserve">Asylum seekers </w:t>
      </w:r>
      <w:r w:rsidRPr="00635201">
        <w:rPr>
          <w:rFonts w:asciiTheme="minorBidi" w:hAnsiTheme="minorBidi"/>
          <w:b/>
          <w:sz w:val="24"/>
          <w:szCs w:val="24"/>
        </w:rPr>
        <w:t xml:space="preserve">and IDPs in Africa </w:t>
      </w:r>
    </w:p>
    <w:p w:rsidR="00CC59CE" w:rsidRPr="00635201" w:rsidRDefault="00B478EF" w:rsidP="00C563F2">
      <w:pPr>
        <w:pStyle w:val="Prrafodelista"/>
        <w:numPr>
          <w:ilvl w:val="0"/>
          <w:numId w:val="6"/>
        </w:numPr>
        <w:spacing w:line="276" w:lineRule="auto"/>
        <w:ind w:left="0" w:firstLine="0"/>
        <w:jc w:val="both"/>
        <w:rPr>
          <w:rFonts w:asciiTheme="minorBidi" w:hAnsiTheme="minorBidi"/>
          <w:sz w:val="24"/>
          <w:szCs w:val="24"/>
        </w:rPr>
      </w:pPr>
      <w:r w:rsidRPr="00635201">
        <w:rPr>
          <w:rFonts w:asciiTheme="minorBidi" w:hAnsiTheme="minorBidi"/>
          <w:sz w:val="24"/>
          <w:szCs w:val="24"/>
        </w:rPr>
        <w:t xml:space="preserve">Mrs. </w:t>
      </w:r>
      <w:proofErr w:type="spellStart"/>
      <w:r w:rsidRPr="00635201">
        <w:rPr>
          <w:rFonts w:asciiTheme="minorBidi" w:hAnsiTheme="minorBidi"/>
          <w:sz w:val="24"/>
          <w:szCs w:val="24"/>
        </w:rPr>
        <w:t>Fadel</w:t>
      </w:r>
      <w:proofErr w:type="spellEnd"/>
      <w:r w:rsidRPr="00635201">
        <w:rPr>
          <w:rFonts w:asciiTheme="minorBidi" w:hAnsiTheme="minorBidi"/>
          <w:sz w:val="24"/>
          <w:szCs w:val="24"/>
        </w:rPr>
        <w:t xml:space="preserve"> in her statement made</w:t>
      </w:r>
      <w:r w:rsidR="00266D0B" w:rsidRPr="00635201">
        <w:rPr>
          <w:rFonts w:asciiTheme="minorBidi" w:hAnsiTheme="minorBidi"/>
          <w:sz w:val="24"/>
          <w:szCs w:val="24"/>
        </w:rPr>
        <w:t xml:space="preserve"> a brief summary of </w:t>
      </w:r>
      <w:r w:rsidRPr="00635201">
        <w:rPr>
          <w:rFonts w:asciiTheme="minorBidi" w:hAnsiTheme="minorBidi"/>
          <w:sz w:val="24"/>
          <w:szCs w:val="24"/>
        </w:rPr>
        <w:t xml:space="preserve">the </w:t>
      </w:r>
      <w:r w:rsidR="00577315">
        <w:rPr>
          <w:rFonts w:asciiTheme="minorBidi" w:hAnsiTheme="minorBidi"/>
          <w:sz w:val="24"/>
          <w:szCs w:val="24"/>
        </w:rPr>
        <w:t xml:space="preserve">draft </w:t>
      </w:r>
      <w:r w:rsidRPr="00635201">
        <w:rPr>
          <w:rFonts w:asciiTheme="minorBidi" w:hAnsiTheme="minorBidi"/>
          <w:sz w:val="24"/>
          <w:szCs w:val="24"/>
        </w:rPr>
        <w:t xml:space="preserve">protocol to the African Charter on Human and People’s Rights on the Specific Aspects of the Right to a Nationality and the Eradication of Statelessness in Africa. She indicated that the protocol touched on the rights to nationality hence adds value and </w:t>
      </w:r>
      <w:r w:rsidR="00266D0B" w:rsidRPr="00635201">
        <w:rPr>
          <w:rFonts w:asciiTheme="minorBidi" w:hAnsiTheme="minorBidi"/>
          <w:sz w:val="24"/>
          <w:szCs w:val="24"/>
        </w:rPr>
        <w:t>b</w:t>
      </w:r>
      <w:r w:rsidRPr="00635201">
        <w:rPr>
          <w:rFonts w:asciiTheme="minorBidi" w:hAnsiTheme="minorBidi"/>
          <w:sz w:val="24"/>
          <w:szCs w:val="24"/>
        </w:rPr>
        <w:t>enefits of the People of Africa, and encouraged member states to consider its adoption.</w:t>
      </w:r>
    </w:p>
    <w:p w:rsidR="00266D0B" w:rsidRPr="00635201" w:rsidRDefault="00266D0B" w:rsidP="007111DF">
      <w:pPr>
        <w:pStyle w:val="Prrafodelista"/>
        <w:spacing w:line="276" w:lineRule="auto"/>
        <w:rPr>
          <w:rFonts w:asciiTheme="minorBidi" w:hAnsiTheme="minorBidi"/>
          <w:sz w:val="24"/>
          <w:szCs w:val="24"/>
        </w:rPr>
      </w:pPr>
    </w:p>
    <w:p w:rsidR="00FC4E90" w:rsidRPr="00635201" w:rsidRDefault="00266D0B" w:rsidP="00C563F2">
      <w:pPr>
        <w:pStyle w:val="Prrafodelista"/>
        <w:numPr>
          <w:ilvl w:val="0"/>
          <w:numId w:val="6"/>
        </w:numPr>
        <w:spacing w:line="276" w:lineRule="auto"/>
        <w:ind w:left="0" w:firstLine="0"/>
        <w:jc w:val="both"/>
        <w:rPr>
          <w:rFonts w:asciiTheme="minorBidi" w:hAnsiTheme="minorBidi"/>
          <w:sz w:val="24"/>
          <w:szCs w:val="24"/>
        </w:rPr>
      </w:pPr>
      <w:r w:rsidRPr="00635201">
        <w:rPr>
          <w:rFonts w:asciiTheme="minorBidi" w:hAnsiTheme="minorBidi"/>
          <w:sz w:val="24"/>
          <w:szCs w:val="24"/>
        </w:rPr>
        <w:t>She concluded her remarks by t</w:t>
      </w:r>
      <w:r w:rsidR="00CC59CE" w:rsidRPr="00635201">
        <w:rPr>
          <w:rFonts w:asciiTheme="minorBidi" w:hAnsiTheme="minorBidi"/>
          <w:sz w:val="24"/>
          <w:szCs w:val="24"/>
        </w:rPr>
        <w:t xml:space="preserve">hanking the Government of </w:t>
      </w:r>
      <w:r w:rsidRPr="00635201">
        <w:rPr>
          <w:rFonts w:asciiTheme="minorBidi" w:hAnsiTheme="minorBidi"/>
          <w:sz w:val="24"/>
          <w:szCs w:val="24"/>
        </w:rPr>
        <w:t xml:space="preserve">Equatorial </w:t>
      </w:r>
      <w:r w:rsidR="00CC59CE" w:rsidRPr="00635201">
        <w:rPr>
          <w:rFonts w:asciiTheme="minorBidi" w:hAnsiTheme="minorBidi"/>
          <w:sz w:val="24"/>
          <w:szCs w:val="24"/>
        </w:rPr>
        <w:t>Guinea for hosting this meeting;</w:t>
      </w:r>
    </w:p>
    <w:p w:rsidR="00FC4E90" w:rsidRPr="00635201" w:rsidRDefault="009F1FB2" w:rsidP="007111DF">
      <w:pPr>
        <w:spacing w:line="276" w:lineRule="auto"/>
        <w:jc w:val="both"/>
        <w:rPr>
          <w:rFonts w:asciiTheme="minorBidi" w:hAnsiTheme="minorBidi"/>
          <w:b/>
          <w:bCs/>
          <w:sz w:val="24"/>
          <w:szCs w:val="24"/>
        </w:rPr>
      </w:pPr>
      <w:r w:rsidRPr="00635201">
        <w:rPr>
          <w:rFonts w:asciiTheme="minorBidi" w:hAnsiTheme="minorBidi"/>
          <w:b/>
          <w:bCs/>
          <w:sz w:val="24"/>
          <w:szCs w:val="24"/>
        </w:rPr>
        <w:t xml:space="preserve">Statement by Mr. </w:t>
      </w:r>
      <w:proofErr w:type="spellStart"/>
      <w:r w:rsidRPr="00635201">
        <w:rPr>
          <w:rFonts w:asciiTheme="minorBidi" w:hAnsiTheme="minorBidi"/>
          <w:b/>
          <w:bCs/>
          <w:sz w:val="24"/>
          <w:szCs w:val="24"/>
        </w:rPr>
        <w:t>Anaclet</w:t>
      </w:r>
      <w:proofErr w:type="spellEnd"/>
      <w:r w:rsidRPr="00635201">
        <w:rPr>
          <w:rFonts w:asciiTheme="minorBidi" w:hAnsiTheme="minorBidi"/>
          <w:b/>
          <w:bCs/>
          <w:sz w:val="24"/>
          <w:szCs w:val="24"/>
        </w:rPr>
        <w:t xml:space="preserve"> </w:t>
      </w:r>
      <w:proofErr w:type="spellStart"/>
      <w:r w:rsidRPr="00635201">
        <w:rPr>
          <w:rFonts w:asciiTheme="minorBidi" w:hAnsiTheme="minorBidi"/>
          <w:b/>
          <w:bCs/>
          <w:sz w:val="24"/>
          <w:szCs w:val="24"/>
        </w:rPr>
        <w:t>Kalibata</w:t>
      </w:r>
      <w:proofErr w:type="spellEnd"/>
      <w:r w:rsidRPr="00635201">
        <w:rPr>
          <w:rFonts w:asciiTheme="minorBidi" w:hAnsiTheme="minorBidi"/>
          <w:b/>
          <w:bCs/>
          <w:sz w:val="24"/>
          <w:szCs w:val="24"/>
        </w:rPr>
        <w:t xml:space="preserve">, Director General of Republic of Rwanda and the </w:t>
      </w:r>
      <w:r w:rsidR="00FC4E90" w:rsidRPr="00635201">
        <w:rPr>
          <w:rFonts w:asciiTheme="minorBidi" w:hAnsiTheme="minorBidi"/>
          <w:b/>
          <w:bCs/>
          <w:sz w:val="24"/>
          <w:szCs w:val="24"/>
        </w:rPr>
        <w:t xml:space="preserve">Chair </w:t>
      </w:r>
      <w:r w:rsidRPr="00635201">
        <w:rPr>
          <w:rFonts w:asciiTheme="minorBidi" w:hAnsiTheme="minorBidi"/>
          <w:b/>
          <w:bCs/>
          <w:sz w:val="24"/>
          <w:szCs w:val="24"/>
        </w:rPr>
        <w:t>of Specialized Technical Committee (</w:t>
      </w:r>
      <w:r w:rsidR="00FC4E90" w:rsidRPr="00635201">
        <w:rPr>
          <w:rFonts w:asciiTheme="minorBidi" w:hAnsiTheme="minorBidi"/>
          <w:b/>
          <w:bCs/>
          <w:sz w:val="24"/>
          <w:szCs w:val="24"/>
        </w:rPr>
        <w:t>STC</w:t>
      </w:r>
      <w:r w:rsidRPr="00635201">
        <w:rPr>
          <w:rFonts w:asciiTheme="minorBidi" w:hAnsiTheme="minorBidi"/>
          <w:b/>
          <w:bCs/>
          <w:sz w:val="24"/>
          <w:szCs w:val="24"/>
        </w:rPr>
        <w:t>) on Migration, Refugees and Displaced Persons.</w:t>
      </w:r>
    </w:p>
    <w:p w:rsidR="006409CC" w:rsidRPr="00635201" w:rsidRDefault="00BF4931" w:rsidP="00C563F2">
      <w:pPr>
        <w:pStyle w:val="Prrafodelista"/>
        <w:numPr>
          <w:ilvl w:val="0"/>
          <w:numId w:val="6"/>
        </w:numPr>
        <w:spacing w:line="276" w:lineRule="auto"/>
        <w:ind w:left="0" w:firstLine="0"/>
        <w:jc w:val="both"/>
        <w:rPr>
          <w:rFonts w:asciiTheme="minorBidi" w:hAnsiTheme="minorBidi"/>
          <w:sz w:val="24"/>
          <w:szCs w:val="24"/>
        </w:rPr>
      </w:pPr>
      <w:r w:rsidRPr="00635201">
        <w:rPr>
          <w:rFonts w:asciiTheme="minorBidi" w:hAnsiTheme="minorBidi"/>
          <w:sz w:val="24"/>
          <w:szCs w:val="24"/>
        </w:rPr>
        <w:lastRenderedPageBreak/>
        <w:t xml:space="preserve">The Chair of </w:t>
      </w:r>
      <w:r w:rsidR="00273CB6" w:rsidRPr="00635201">
        <w:rPr>
          <w:rFonts w:asciiTheme="minorBidi" w:hAnsiTheme="minorBidi"/>
          <w:sz w:val="24"/>
          <w:szCs w:val="24"/>
        </w:rPr>
        <w:t xml:space="preserve">STC, Mr. </w:t>
      </w:r>
      <w:proofErr w:type="spellStart"/>
      <w:r w:rsidR="00273CB6" w:rsidRPr="00635201">
        <w:rPr>
          <w:rFonts w:asciiTheme="minorBidi" w:hAnsiTheme="minorBidi"/>
          <w:sz w:val="24"/>
          <w:szCs w:val="24"/>
        </w:rPr>
        <w:t>Kalibata</w:t>
      </w:r>
      <w:proofErr w:type="spellEnd"/>
      <w:r w:rsidR="00273CB6" w:rsidRPr="00635201">
        <w:rPr>
          <w:rFonts w:asciiTheme="minorBidi" w:hAnsiTheme="minorBidi"/>
          <w:sz w:val="24"/>
          <w:szCs w:val="24"/>
        </w:rPr>
        <w:t xml:space="preserve"> </w:t>
      </w:r>
      <w:proofErr w:type="spellStart"/>
      <w:r w:rsidR="00273CB6" w:rsidRPr="00635201">
        <w:rPr>
          <w:rFonts w:asciiTheme="minorBidi" w:hAnsiTheme="minorBidi"/>
          <w:sz w:val="24"/>
          <w:szCs w:val="24"/>
        </w:rPr>
        <w:t>Anaclet</w:t>
      </w:r>
      <w:proofErr w:type="spellEnd"/>
      <w:r w:rsidR="00273CB6" w:rsidRPr="00635201">
        <w:rPr>
          <w:rFonts w:asciiTheme="minorBidi" w:hAnsiTheme="minorBidi"/>
          <w:sz w:val="24"/>
          <w:szCs w:val="24"/>
        </w:rPr>
        <w:t>, in</w:t>
      </w:r>
      <w:r w:rsidRPr="00635201">
        <w:rPr>
          <w:rFonts w:asciiTheme="minorBidi" w:hAnsiTheme="minorBidi"/>
          <w:sz w:val="24"/>
          <w:szCs w:val="24"/>
        </w:rPr>
        <w:t xml:space="preserve"> his </w:t>
      </w:r>
      <w:r w:rsidR="00273CB6" w:rsidRPr="00635201">
        <w:rPr>
          <w:rFonts w:asciiTheme="minorBidi" w:hAnsiTheme="minorBidi"/>
          <w:sz w:val="24"/>
          <w:szCs w:val="24"/>
        </w:rPr>
        <w:t xml:space="preserve">opening remarks </w:t>
      </w:r>
      <w:r w:rsidRPr="00635201">
        <w:rPr>
          <w:rFonts w:asciiTheme="minorBidi" w:hAnsiTheme="minorBidi"/>
          <w:sz w:val="24"/>
          <w:szCs w:val="24"/>
        </w:rPr>
        <w:t>t</w:t>
      </w:r>
      <w:r w:rsidR="00273CB6" w:rsidRPr="00635201">
        <w:rPr>
          <w:rFonts w:asciiTheme="minorBidi" w:hAnsiTheme="minorBidi"/>
          <w:sz w:val="24"/>
          <w:szCs w:val="24"/>
        </w:rPr>
        <w:t xml:space="preserve">hanked the Government of Equatorial Guinea for </w:t>
      </w:r>
      <w:r w:rsidR="00FC4E90" w:rsidRPr="00635201">
        <w:rPr>
          <w:rFonts w:asciiTheme="minorBidi" w:hAnsiTheme="minorBidi"/>
          <w:sz w:val="24"/>
          <w:szCs w:val="24"/>
        </w:rPr>
        <w:t xml:space="preserve">the warm welcome </w:t>
      </w:r>
      <w:r w:rsidR="00273CB6" w:rsidRPr="00635201">
        <w:rPr>
          <w:rFonts w:asciiTheme="minorBidi" w:hAnsiTheme="minorBidi"/>
          <w:sz w:val="24"/>
          <w:szCs w:val="24"/>
        </w:rPr>
        <w:t xml:space="preserve">to the beautiful city of Malabo and also thanked the African Union Commission for all the work done in </w:t>
      </w:r>
      <w:r w:rsidR="00FC4E90" w:rsidRPr="00635201">
        <w:rPr>
          <w:rFonts w:asciiTheme="minorBidi" w:hAnsiTheme="minorBidi"/>
          <w:sz w:val="24"/>
          <w:szCs w:val="24"/>
        </w:rPr>
        <w:t>organizing th</w:t>
      </w:r>
      <w:r w:rsidRPr="00635201">
        <w:rPr>
          <w:rFonts w:asciiTheme="minorBidi" w:hAnsiTheme="minorBidi"/>
          <w:sz w:val="24"/>
          <w:szCs w:val="24"/>
        </w:rPr>
        <w:t>e</w:t>
      </w:r>
      <w:r w:rsidR="00273CB6" w:rsidRPr="00635201">
        <w:rPr>
          <w:rFonts w:asciiTheme="minorBidi" w:hAnsiTheme="minorBidi"/>
          <w:sz w:val="24"/>
          <w:szCs w:val="24"/>
        </w:rPr>
        <w:t xml:space="preserve"> meeting. He informed the meeting </w:t>
      </w:r>
      <w:r w:rsidRPr="00635201">
        <w:rPr>
          <w:rFonts w:asciiTheme="minorBidi" w:hAnsiTheme="minorBidi"/>
          <w:sz w:val="24"/>
          <w:szCs w:val="24"/>
        </w:rPr>
        <w:t>that t</w:t>
      </w:r>
      <w:r w:rsidR="00273CB6" w:rsidRPr="00635201">
        <w:rPr>
          <w:rFonts w:asciiTheme="minorBidi" w:hAnsiTheme="minorBidi"/>
          <w:sz w:val="24"/>
          <w:szCs w:val="24"/>
        </w:rPr>
        <w:t>he issues for consideration by the STC since there had been a long process i</w:t>
      </w:r>
      <w:r w:rsidR="003A3C81" w:rsidRPr="00635201">
        <w:rPr>
          <w:rFonts w:asciiTheme="minorBidi" w:hAnsiTheme="minorBidi"/>
          <w:sz w:val="24"/>
          <w:szCs w:val="24"/>
        </w:rPr>
        <w:t xml:space="preserve">nvolving several meetings where </w:t>
      </w:r>
      <w:r w:rsidRPr="00635201">
        <w:rPr>
          <w:rFonts w:asciiTheme="minorBidi" w:hAnsiTheme="minorBidi"/>
          <w:sz w:val="24"/>
          <w:szCs w:val="24"/>
        </w:rPr>
        <w:t>deep</w:t>
      </w:r>
      <w:r w:rsidR="003A3C81" w:rsidRPr="00635201">
        <w:rPr>
          <w:rFonts w:asciiTheme="minorBidi" w:hAnsiTheme="minorBidi"/>
          <w:sz w:val="24"/>
          <w:szCs w:val="24"/>
        </w:rPr>
        <w:t>er debates and reflections took place. He therefore hoped that the documents under consideration by the Experts meeting will be concluded in good time for onwards transmission</w:t>
      </w:r>
      <w:r w:rsidR="006409CC" w:rsidRPr="00635201">
        <w:rPr>
          <w:rFonts w:asciiTheme="minorBidi" w:hAnsiTheme="minorBidi"/>
          <w:sz w:val="24"/>
          <w:szCs w:val="24"/>
        </w:rPr>
        <w:t xml:space="preserve"> to Ministers for their adoption and he had no doubt that it will be achieved.</w:t>
      </w:r>
    </w:p>
    <w:p w:rsidR="006409CC" w:rsidRPr="00635201" w:rsidRDefault="006409CC" w:rsidP="006409CC">
      <w:pPr>
        <w:spacing w:line="276" w:lineRule="auto"/>
        <w:jc w:val="both"/>
        <w:rPr>
          <w:rFonts w:asciiTheme="minorBidi" w:hAnsiTheme="minorBidi"/>
          <w:b/>
          <w:bCs/>
          <w:sz w:val="24"/>
          <w:szCs w:val="24"/>
        </w:rPr>
      </w:pPr>
      <w:r w:rsidRPr="00635201">
        <w:rPr>
          <w:rFonts w:asciiTheme="minorBidi" w:hAnsiTheme="minorBidi"/>
          <w:b/>
          <w:bCs/>
          <w:sz w:val="24"/>
          <w:szCs w:val="24"/>
        </w:rPr>
        <w:t xml:space="preserve">Statement of Mr. Matias NGUEMA MBA MEDJA, Permanent Secretary, Ministry of Foreign Affairs, REPUBLIC OF </w:t>
      </w:r>
      <w:r w:rsidR="00FC4E90" w:rsidRPr="00635201">
        <w:rPr>
          <w:rFonts w:asciiTheme="minorBidi" w:hAnsiTheme="minorBidi"/>
          <w:b/>
          <w:bCs/>
          <w:sz w:val="24"/>
          <w:szCs w:val="24"/>
        </w:rPr>
        <w:t>E</w:t>
      </w:r>
      <w:r w:rsidR="00266D0B" w:rsidRPr="00635201">
        <w:rPr>
          <w:rFonts w:asciiTheme="minorBidi" w:hAnsiTheme="minorBidi"/>
          <w:b/>
          <w:bCs/>
          <w:sz w:val="24"/>
          <w:szCs w:val="24"/>
        </w:rPr>
        <w:t xml:space="preserve">quatorial </w:t>
      </w:r>
      <w:r w:rsidR="00FC4E90" w:rsidRPr="00635201">
        <w:rPr>
          <w:rFonts w:asciiTheme="minorBidi" w:hAnsiTheme="minorBidi"/>
          <w:b/>
          <w:bCs/>
          <w:sz w:val="24"/>
          <w:szCs w:val="24"/>
        </w:rPr>
        <w:t>G</w:t>
      </w:r>
      <w:r w:rsidR="00266D0B" w:rsidRPr="00635201">
        <w:rPr>
          <w:rFonts w:asciiTheme="minorBidi" w:hAnsiTheme="minorBidi"/>
          <w:b/>
          <w:bCs/>
          <w:sz w:val="24"/>
          <w:szCs w:val="24"/>
        </w:rPr>
        <w:t>uinea Government</w:t>
      </w:r>
      <w:r w:rsidRPr="00635201">
        <w:rPr>
          <w:rFonts w:asciiTheme="minorBidi" w:hAnsiTheme="minorBidi"/>
          <w:b/>
          <w:bCs/>
          <w:sz w:val="24"/>
          <w:szCs w:val="24"/>
        </w:rPr>
        <w:t>.</w:t>
      </w:r>
    </w:p>
    <w:p w:rsidR="00E76B56" w:rsidRPr="00635201" w:rsidRDefault="00F3562B" w:rsidP="00C563F2">
      <w:pPr>
        <w:pStyle w:val="Prrafodelista"/>
        <w:numPr>
          <w:ilvl w:val="0"/>
          <w:numId w:val="6"/>
        </w:numPr>
        <w:spacing w:line="276" w:lineRule="auto"/>
        <w:ind w:left="0" w:firstLine="0"/>
        <w:jc w:val="both"/>
        <w:rPr>
          <w:rFonts w:asciiTheme="minorBidi" w:hAnsiTheme="minorBidi"/>
          <w:sz w:val="24"/>
          <w:szCs w:val="24"/>
        </w:rPr>
      </w:pPr>
      <w:r w:rsidRPr="00635201">
        <w:rPr>
          <w:rFonts w:asciiTheme="minorBidi" w:hAnsiTheme="minorBidi"/>
          <w:bCs/>
          <w:sz w:val="24"/>
          <w:szCs w:val="24"/>
        </w:rPr>
        <w:t xml:space="preserve">On behalf of the Minister of Foreign Affairs of the Republic of Equatorial Guinea, </w:t>
      </w:r>
      <w:r w:rsidR="000E611D">
        <w:rPr>
          <w:rFonts w:asciiTheme="minorBidi" w:hAnsiTheme="minorBidi"/>
          <w:bCs/>
          <w:sz w:val="24"/>
          <w:szCs w:val="24"/>
        </w:rPr>
        <w:t xml:space="preserve">H.E. Mr. Simeon </w:t>
      </w:r>
      <w:proofErr w:type="spellStart"/>
      <w:r w:rsidR="000E611D">
        <w:rPr>
          <w:rFonts w:asciiTheme="minorBidi" w:hAnsiTheme="minorBidi"/>
          <w:bCs/>
          <w:sz w:val="24"/>
          <w:szCs w:val="24"/>
        </w:rPr>
        <w:t>Oyono</w:t>
      </w:r>
      <w:proofErr w:type="spellEnd"/>
      <w:r w:rsidR="000E611D">
        <w:rPr>
          <w:rFonts w:asciiTheme="minorBidi" w:hAnsiTheme="minorBidi"/>
          <w:bCs/>
          <w:sz w:val="24"/>
          <w:szCs w:val="24"/>
        </w:rPr>
        <w:t xml:space="preserve"> </w:t>
      </w:r>
      <w:proofErr w:type="spellStart"/>
      <w:r w:rsidR="000E611D">
        <w:rPr>
          <w:rFonts w:asciiTheme="minorBidi" w:hAnsiTheme="minorBidi"/>
          <w:bCs/>
          <w:sz w:val="24"/>
          <w:szCs w:val="24"/>
        </w:rPr>
        <w:t>Essono</w:t>
      </w:r>
      <w:proofErr w:type="spellEnd"/>
      <w:r w:rsidR="000E611D">
        <w:rPr>
          <w:rFonts w:asciiTheme="minorBidi" w:hAnsiTheme="minorBidi"/>
          <w:bCs/>
          <w:sz w:val="24"/>
          <w:szCs w:val="24"/>
        </w:rPr>
        <w:t xml:space="preserve"> </w:t>
      </w:r>
      <w:proofErr w:type="spellStart"/>
      <w:r w:rsidR="000E611D">
        <w:rPr>
          <w:rFonts w:asciiTheme="minorBidi" w:hAnsiTheme="minorBidi"/>
          <w:bCs/>
          <w:sz w:val="24"/>
          <w:szCs w:val="24"/>
        </w:rPr>
        <w:t>Angue</w:t>
      </w:r>
      <w:proofErr w:type="spellEnd"/>
      <w:r w:rsidR="000E611D">
        <w:rPr>
          <w:rFonts w:asciiTheme="minorBidi" w:hAnsiTheme="minorBidi"/>
          <w:bCs/>
          <w:sz w:val="24"/>
          <w:szCs w:val="24"/>
        </w:rPr>
        <w:t xml:space="preserve">, </w:t>
      </w:r>
      <w:r w:rsidRPr="00635201">
        <w:rPr>
          <w:rFonts w:asciiTheme="minorBidi" w:hAnsiTheme="minorBidi"/>
          <w:bCs/>
          <w:sz w:val="24"/>
          <w:szCs w:val="24"/>
        </w:rPr>
        <w:t xml:space="preserve">the Permanent Secretary </w:t>
      </w:r>
      <w:r w:rsidR="00266D0B" w:rsidRPr="00635201">
        <w:rPr>
          <w:rFonts w:asciiTheme="minorBidi" w:hAnsiTheme="minorBidi"/>
          <w:sz w:val="24"/>
          <w:szCs w:val="24"/>
        </w:rPr>
        <w:t xml:space="preserve">welcomed </w:t>
      </w:r>
      <w:r w:rsidR="00FC4E90" w:rsidRPr="00635201">
        <w:rPr>
          <w:rFonts w:asciiTheme="minorBidi" w:hAnsiTheme="minorBidi"/>
          <w:sz w:val="24"/>
          <w:szCs w:val="24"/>
        </w:rPr>
        <w:t xml:space="preserve">all delegates </w:t>
      </w:r>
      <w:r w:rsidRPr="00635201">
        <w:rPr>
          <w:rFonts w:asciiTheme="minorBidi" w:hAnsiTheme="minorBidi"/>
          <w:sz w:val="24"/>
          <w:szCs w:val="24"/>
        </w:rPr>
        <w:t xml:space="preserve">to Malabo. He stated that the minister had personally made all efforts to ensure that all delegates attending the meeting are facilitated and the meeting is taking place in good environment. </w:t>
      </w:r>
      <w:r w:rsidR="00B52D5A" w:rsidRPr="00635201">
        <w:rPr>
          <w:rFonts w:asciiTheme="minorBidi" w:hAnsiTheme="minorBidi"/>
          <w:sz w:val="24"/>
          <w:szCs w:val="24"/>
        </w:rPr>
        <w:t xml:space="preserve">He </w:t>
      </w:r>
      <w:r w:rsidRPr="00635201">
        <w:rPr>
          <w:rFonts w:asciiTheme="minorBidi" w:hAnsiTheme="minorBidi"/>
          <w:sz w:val="24"/>
          <w:szCs w:val="24"/>
        </w:rPr>
        <w:t xml:space="preserve">also </w:t>
      </w:r>
      <w:r w:rsidR="00B52D5A" w:rsidRPr="00635201">
        <w:rPr>
          <w:rFonts w:asciiTheme="minorBidi" w:hAnsiTheme="minorBidi"/>
          <w:sz w:val="24"/>
          <w:szCs w:val="24"/>
        </w:rPr>
        <w:t>thanked</w:t>
      </w:r>
      <w:r w:rsidR="00FC4E90" w:rsidRPr="00635201">
        <w:rPr>
          <w:rFonts w:asciiTheme="minorBidi" w:hAnsiTheme="minorBidi"/>
          <w:sz w:val="24"/>
          <w:szCs w:val="24"/>
        </w:rPr>
        <w:t xml:space="preserve"> the A</w:t>
      </w:r>
      <w:r w:rsidRPr="00635201">
        <w:rPr>
          <w:rFonts w:asciiTheme="minorBidi" w:hAnsiTheme="minorBidi"/>
          <w:sz w:val="24"/>
          <w:szCs w:val="24"/>
        </w:rPr>
        <w:t xml:space="preserve">frican </w:t>
      </w:r>
      <w:r w:rsidR="00FC4E90" w:rsidRPr="00635201">
        <w:rPr>
          <w:rFonts w:asciiTheme="minorBidi" w:hAnsiTheme="minorBidi"/>
          <w:sz w:val="24"/>
          <w:szCs w:val="24"/>
        </w:rPr>
        <w:t>U</w:t>
      </w:r>
      <w:r w:rsidRPr="00635201">
        <w:rPr>
          <w:rFonts w:asciiTheme="minorBidi" w:hAnsiTheme="minorBidi"/>
          <w:sz w:val="24"/>
          <w:szCs w:val="24"/>
        </w:rPr>
        <w:t xml:space="preserve">nion </w:t>
      </w:r>
      <w:r w:rsidR="00FC4E90" w:rsidRPr="00635201">
        <w:rPr>
          <w:rFonts w:asciiTheme="minorBidi" w:hAnsiTheme="minorBidi"/>
          <w:sz w:val="24"/>
          <w:szCs w:val="24"/>
        </w:rPr>
        <w:t>C</w:t>
      </w:r>
      <w:r w:rsidRPr="00635201">
        <w:rPr>
          <w:rFonts w:asciiTheme="minorBidi" w:hAnsiTheme="minorBidi"/>
          <w:sz w:val="24"/>
          <w:szCs w:val="24"/>
        </w:rPr>
        <w:t xml:space="preserve">ommission for all the work </w:t>
      </w:r>
      <w:r w:rsidR="00FC4E90" w:rsidRPr="00635201">
        <w:rPr>
          <w:rFonts w:asciiTheme="minorBidi" w:hAnsiTheme="minorBidi"/>
          <w:sz w:val="24"/>
          <w:szCs w:val="24"/>
        </w:rPr>
        <w:t xml:space="preserve">done </w:t>
      </w:r>
      <w:r w:rsidRPr="00635201">
        <w:rPr>
          <w:rFonts w:asciiTheme="minorBidi" w:hAnsiTheme="minorBidi"/>
          <w:sz w:val="24"/>
          <w:szCs w:val="24"/>
        </w:rPr>
        <w:t>in preparations for the meeting to take place successfully.</w:t>
      </w:r>
    </w:p>
    <w:p w:rsidR="00E76B56" w:rsidRPr="00635201" w:rsidRDefault="00E76B56" w:rsidP="00E76B56">
      <w:pPr>
        <w:pStyle w:val="Prrafodelista"/>
        <w:spacing w:line="276" w:lineRule="auto"/>
        <w:ind w:left="360"/>
        <w:jc w:val="both"/>
        <w:rPr>
          <w:rFonts w:asciiTheme="minorBidi" w:hAnsiTheme="minorBidi"/>
          <w:sz w:val="24"/>
          <w:szCs w:val="24"/>
        </w:rPr>
      </w:pPr>
    </w:p>
    <w:p w:rsidR="00E76B56" w:rsidRPr="00635201" w:rsidRDefault="00F3562B" w:rsidP="00C563F2">
      <w:pPr>
        <w:pStyle w:val="Prrafodelista"/>
        <w:numPr>
          <w:ilvl w:val="0"/>
          <w:numId w:val="6"/>
        </w:numPr>
        <w:spacing w:line="276" w:lineRule="auto"/>
        <w:ind w:left="0" w:firstLine="0"/>
        <w:jc w:val="both"/>
        <w:rPr>
          <w:rFonts w:asciiTheme="minorBidi" w:hAnsiTheme="minorBidi"/>
          <w:sz w:val="24"/>
          <w:szCs w:val="24"/>
        </w:rPr>
      </w:pPr>
      <w:r w:rsidRPr="00635201">
        <w:rPr>
          <w:rFonts w:asciiTheme="minorBidi" w:hAnsiTheme="minorBidi"/>
          <w:sz w:val="24"/>
          <w:szCs w:val="24"/>
        </w:rPr>
        <w:t>Mr.</w:t>
      </w:r>
      <w:r w:rsidR="000E611D" w:rsidRPr="000E611D">
        <w:rPr>
          <w:rFonts w:asciiTheme="minorBidi" w:hAnsiTheme="minorBidi"/>
          <w:b/>
          <w:bCs/>
          <w:sz w:val="24"/>
          <w:szCs w:val="24"/>
        </w:rPr>
        <w:t xml:space="preserve"> </w:t>
      </w:r>
      <w:proofErr w:type="spellStart"/>
      <w:r w:rsidR="004D386A" w:rsidRPr="004D386A">
        <w:rPr>
          <w:rFonts w:asciiTheme="minorBidi" w:hAnsiTheme="minorBidi"/>
          <w:sz w:val="24"/>
          <w:szCs w:val="24"/>
        </w:rPr>
        <w:t>Matias</w:t>
      </w:r>
      <w:proofErr w:type="spellEnd"/>
      <w:r w:rsidR="004D386A" w:rsidRPr="004D386A">
        <w:rPr>
          <w:rFonts w:asciiTheme="minorBidi" w:hAnsiTheme="minorBidi"/>
          <w:sz w:val="24"/>
          <w:szCs w:val="24"/>
        </w:rPr>
        <w:t xml:space="preserve"> NGUEMA MBA</w:t>
      </w:r>
      <w:r w:rsidRPr="00635201">
        <w:rPr>
          <w:rFonts w:asciiTheme="minorBidi" w:hAnsiTheme="minorBidi"/>
          <w:sz w:val="24"/>
          <w:szCs w:val="24"/>
        </w:rPr>
        <w:t xml:space="preserve"> </w:t>
      </w:r>
      <w:proofErr w:type="spellStart"/>
      <w:r w:rsidRPr="00635201">
        <w:rPr>
          <w:rFonts w:asciiTheme="minorBidi" w:hAnsiTheme="minorBidi"/>
          <w:sz w:val="24"/>
          <w:szCs w:val="24"/>
        </w:rPr>
        <w:t>Medja</w:t>
      </w:r>
      <w:proofErr w:type="spellEnd"/>
      <w:r w:rsidRPr="00635201">
        <w:rPr>
          <w:rFonts w:asciiTheme="minorBidi" w:hAnsiTheme="minorBidi"/>
          <w:sz w:val="24"/>
          <w:szCs w:val="24"/>
        </w:rPr>
        <w:t xml:space="preserve"> stated that the </w:t>
      </w:r>
      <w:r w:rsidR="00B52D5A" w:rsidRPr="00635201">
        <w:rPr>
          <w:rFonts w:asciiTheme="minorBidi" w:hAnsiTheme="minorBidi"/>
          <w:sz w:val="24"/>
          <w:szCs w:val="24"/>
        </w:rPr>
        <w:t xml:space="preserve">Protocol </w:t>
      </w:r>
      <w:r w:rsidRPr="00635201">
        <w:rPr>
          <w:rFonts w:asciiTheme="minorBidi" w:hAnsiTheme="minorBidi"/>
          <w:sz w:val="24"/>
          <w:szCs w:val="24"/>
        </w:rPr>
        <w:t>under consideration refers</w:t>
      </w:r>
      <w:r w:rsidR="00B52D5A" w:rsidRPr="00635201">
        <w:rPr>
          <w:rFonts w:asciiTheme="minorBidi" w:hAnsiTheme="minorBidi"/>
          <w:sz w:val="24"/>
          <w:szCs w:val="24"/>
        </w:rPr>
        <w:t xml:space="preserve"> to issue</w:t>
      </w:r>
      <w:r w:rsidRPr="00635201">
        <w:rPr>
          <w:rFonts w:asciiTheme="minorBidi" w:hAnsiTheme="minorBidi"/>
          <w:sz w:val="24"/>
          <w:szCs w:val="24"/>
        </w:rPr>
        <w:t xml:space="preserve"> of security and human rights. He indicated that statelessness </w:t>
      </w:r>
      <w:r w:rsidR="00FC4E90" w:rsidRPr="00635201">
        <w:rPr>
          <w:rFonts w:asciiTheme="minorBidi" w:hAnsiTheme="minorBidi"/>
          <w:sz w:val="24"/>
          <w:szCs w:val="24"/>
        </w:rPr>
        <w:t>impacts on the stability of the state because it impedes on the rights of the individual</w:t>
      </w:r>
      <w:r w:rsidR="00B52D5A" w:rsidRPr="00635201">
        <w:rPr>
          <w:rFonts w:asciiTheme="minorBidi" w:hAnsiTheme="minorBidi"/>
          <w:sz w:val="24"/>
          <w:szCs w:val="24"/>
        </w:rPr>
        <w:t xml:space="preserve">. Therefore, he lauded the AUC for the </w:t>
      </w:r>
      <w:r w:rsidR="00FC4E90" w:rsidRPr="00635201">
        <w:rPr>
          <w:rFonts w:asciiTheme="minorBidi" w:hAnsiTheme="minorBidi"/>
          <w:sz w:val="24"/>
          <w:szCs w:val="24"/>
        </w:rPr>
        <w:t xml:space="preserve">initiative </w:t>
      </w:r>
      <w:r w:rsidR="00B52D5A" w:rsidRPr="00635201">
        <w:rPr>
          <w:rFonts w:asciiTheme="minorBidi" w:hAnsiTheme="minorBidi"/>
          <w:sz w:val="24"/>
          <w:szCs w:val="24"/>
        </w:rPr>
        <w:t>taken to</w:t>
      </w:r>
      <w:r w:rsidR="00FC4E90" w:rsidRPr="00635201">
        <w:rPr>
          <w:rFonts w:asciiTheme="minorBidi" w:hAnsiTheme="minorBidi"/>
          <w:sz w:val="24"/>
          <w:szCs w:val="24"/>
        </w:rPr>
        <w:t xml:space="preserve"> add </w:t>
      </w:r>
      <w:r w:rsidRPr="00635201">
        <w:rPr>
          <w:rFonts w:asciiTheme="minorBidi" w:hAnsiTheme="minorBidi"/>
          <w:sz w:val="24"/>
          <w:szCs w:val="24"/>
        </w:rPr>
        <w:t xml:space="preserve">a protocol on </w:t>
      </w:r>
      <w:r w:rsidR="00B52D5A" w:rsidRPr="00635201">
        <w:rPr>
          <w:rFonts w:asciiTheme="minorBidi" w:hAnsiTheme="minorBidi"/>
          <w:sz w:val="24"/>
          <w:szCs w:val="24"/>
        </w:rPr>
        <w:t>statelessness</w:t>
      </w:r>
      <w:r w:rsidRPr="00635201">
        <w:rPr>
          <w:rFonts w:asciiTheme="minorBidi" w:hAnsiTheme="minorBidi"/>
          <w:sz w:val="24"/>
          <w:szCs w:val="24"/>
        </w:rPr>
        <w:t xml:space="preserve"> </w:t>
      </w:r>
      <w:r w:rsidR="00577315">
        <w:rPr>
          <w:rFonts w:asciiTheme="minorBidi" w:hAnsiTheme="minorBidi"/>
          <w:sz w:val="24"/>
          <w:szCs w:val="24"/>
        </w:rPr>
        <w:t>to</w:t>
      </w:r>
      <w:r w:rsidRPr="00635201">
        <w:rPr>
          <w:rFonts w:asciiTheme="minorBidi" w:hAnsiTheme="minorBidi"/>
          <w:sz w:val="24"/>
          <w:szCs w:val="24"/>
        </w:rPr>
        <w:t xml:space="preserve"> the African C</w:t>
      </w:r>
      <w:r w:rsidR="00E76B56" w:rsidRPr="00635201">
        <w:rPr>
          <w:rFonts w:asciiTheme="minorBidi" w:hAnsiTheme="minorBidi"/>
          <w:sz w:val="24"/>
          <w:szCs w:val="24"/>
        </w:rPr>
        <w:t>harter on Human Rights. He highlighted</w:t>
      </w:r>
      <w:r w:rsidRPr="00635201">
        <w:rPr>
          <w:rFonts w:asciiTheme="minorBidi" w:hAnsiTheme="minorBidi"/>
          <w:sz w:val="24"/>
          <w:szCs w:val="24"/>
        </w:rPr>
        <w:t xml:space="preserve"> </w:t>
      </w:r>
      <w:r w:rsidR="00B52D5A" w:rsidRPr="00635201">
        <w:rPr>
          <w:rFonts w:asciiTheme="minorBidi" w:hAnsiTheme="minorBidi"/>
          <w:sz w:val="24"/>
          <w:szCs w:val="24"/>
        </w:rPr>
        <w:t xml:space="preserve">that </w:t>
      </w:r>
      <w:r w:rsidR="00FC4E90" w:rsidRPr="00635201">
        <w:rPr>
          <w:rFonts w:asciiTheme="minorBidi" w:hAnsiTheme="minorBidi"/>
          <w:sz w:val="24"/>
          <w:szCs w:val="24"/>
        </w:rPr>
        <w:t xml:space="preserve">the problems of statelessness in Africa </w:t>
      </w:r>
      <w:r w:rsidR="00B52D5A" w:rsidRPr="00635201">
        <w:rPr>
          <w:rFonts w:asciiTheme="minorBidi" w:hAnsiTheme="minorBidi"/>
          <w:sz w:val="24"/>
          <w:szCs w:val="24"/>
        </w:rPr>
        <w:t xml:space="preserve">are </w:t>
      </w:r>
      <w:r w:rsidR="00FC4E90" w:rsidRPr="00635201">
        <w:rPr>
          <w:rFonts w:asciiTheme="minorBidi" w:hAnsiTheme="minorBidi"/>
          <w:sz w:val="24"/>
          <w:szCs w:val="24"/>
        </w:rPr>
        <w:t xml:space="preserve">usually </w:t>
      </w:r>
      <w:r w:rsidR="00B52D5A" w:rsidRPr="00635201">
        <w:rPr>
          <w:rFonts w:asciiTheme="minorBidi" w:hAnsiTheme="minorBidi"/>
          <w:sz w:val="24"/>
          <w:szCs w:val="24"/>
        </w:rPr>
        <w:t xml:space="preserve">considered as issues of </w:t>
      </w:r>
      <w:r w:rsidR="00FC4E90" w:rsidRPr="00635201">
        <w:rPr>
          <w:rFonts w:asciiTheme="minorBidi" w:hAnsiTheme="minorBidi"/>
          <w:sz w:val="24"/>
          <w:szCs w:val="24"/>
        </w:rPr>
        <w:t>high</w:t>
      </w:r>
      <w:r w:rsidR="00B52D5A" w:rsidRPr="00635201">
        <w:rPr>
          <w:rFonts w:asciiTheme="minorBidi" w:hAnsiTheme="minorBidi"/>
          <w:sz w:val="24"/>
          <w:szCs w:val="24"/>
        </w:rPr>
        <w:t xml:space="preserve"> risks</w:t>
      </w:r>
      <w:r w:rsidR="00E76B56" w:rsidRPr="00635201">
        <w:rPr>
          <w:rFonts w:asciiTheme="minorBidi" w:hAnsiTheme="minorBidi"/>
          <w:sz w:val="24"/>
          <w:szCs w:val="24"/>
        </w:rPr>
        <w:t xml:space="preserve">, and </w:t>
      </w:r>
      <w:r w:rsidR="00B52D5A" w:rsidRPr="00635201">
        <w:rPr>
          <w:rFonts w:asciiTheme="minorBidi" w:hAnsiTheme="minorBidi"/>
          <w:sz w:val="24"/>
          <w:szCs w:val="24"/>
        </w:rPr>
        <w:t>added that w</w:t>
      </w:r>
      <w:r w:rsidR="005670E6" w:rsidRPr="00635201">
        <w:rPr>
          <w:rFonts w:asciiTheme="minorBidi" w:hAnsiTheme="minorBidi"/>
          <w:sz w:val="24"/>
          <w:szCs w:val="24"/>
        </w:rPr>
        <w:t>here there is political will, solutions can be foun</w:t>
      </w:r>
      <w:r w:rsidR="00E76B56" w:rsidRPr="00635201">
        <w:rPr>
          <w:rFonts w:asciiTheme="minorBidi" w:hAnsiTheme="minorBidi"/>
          <w:sz w:val="24"/>
          <w:szCs w:val="24"/>
        </w:rPr>
        <w:t>d.</w:t>
      </w:r>
    </w:p>
    <w:p w:rsidR="00C64981" w:rsidRDefault="00C64981" w:rsidP="00C64981">
      <w:pPr>
        <w:pStyle w:val="Prrafodelista"/>
        <w:spacing w:after="0" w:line="276" w:lineRule="auto"/>
        <w:ind w:left="0"/>
        <w:jc w:val="both"/>
        <w:rPr>
          <w:rFonts w:asciiTheme="minorBidi" w:hAnsiTheme="minorBidi"/>
          <w:sz w:val="24"/>
          <w:szCs w:val="24"/>
        </w:rPr>
      </w:pPr>
    </w:p>
    <w:p w:rsidR="00635201" w:rsidRPr="00635201" w:rsidRDefault="00B52D5A" w:rsidP="00C563F2">
      <w:pPr>
        <w:pStyle w:val="Prrafodelista"/>
        <w:numPr>
          <w:ilvl w:val="0"/>
          <w:numId w:val="6"/>
        </w:numPr>
        <w:spacing w:after="0" w:line="276" w:lineRule="auto"/>
        <w:ind w:left="0" w:firstLine="0"/>
        <w:jc w:val="both"/>
        <w:rPr>
          <w:rFonts w:asciiTheme="minorBidi" w:hAnsiTheme="minorBidi"/>
          <w:sz w:val="24"/>
          <w:szCs w:val="24"/>
        </w:rPr>
      </w:pPr>
      <w:r w:rsidRPr="00635201">
        <w:rPr>
          <w:rFonts w:asciiTheme="minorBidi" w:hAnsiTheme="minorBidi"/>
          <w:sz w:val="24"/>
          <w:szCs w:val="24"/>
        </w:rPr>
        <w:t xml:space="preserve">He </w:t>
      </w:r>
      <w:r w:rsidR="00E76B56" w:rsidRPr="00635201">
        <w:rPr>
          <w:rFonts w:asciiTheme="minorBidi" w:hAnsiTheme="minorBidi"/>
          <w:sz w:val="24"/>
          <w:szCs w:val="24"/>
        </w:rPr>
        <w:t xml:space="preserve">concluded by highlighting the issue of the Guidelines for the production and issuance of the African Passport and invited delegates to make necessary contributions. </w:t>
      </w:r>
      <w:r w:rsidRPr="00635201">
        <w:rPr>
          <w:rFonts w:asciiTheme="minorBidi" w:hAnsiTheme="minorBidi"/>
          <w:sz w:val="24"/>
          <w:szCs w:val="24"/>
        </w:rPr>
        <w:t>He ended his remarks by wishing success to the deliberations that will follow</w:t>
      </w:r>
      <w:r w:rsidR="005670E6" w:rsidRPr="00635201">
        <w:rPr>
          <w:rFonts w:asciiTheme="minorBidi" w:hAnsiTheme="minorBidi"/>
          <w:sz w:val="24"/>
          <w:szCs w:val="24"/>
        </w:rPr>
        <w:t xml:space="preserve"> and declare</w:t>
      </w:r>
      <w:r w:rsidRPr="00635201">
        <w:rPr>
          <w:rFonts w:asciiTheme="minorBidi" w:hAnsiTheme="minorBidi"/>
          <w:sz w:val="24"/>
          <w:szCs w:val="24"/>
        </w:rPr>
        <w:t>d</w:t>
      </w:r>
      <w:r w:rsidR="00E76B56" w:rsidRPr="00635201">
        <w:rPr>
          <w:rFonts w:asciiTheme="minorBidi" w:hAnsiTheme="minorBidi"/>
          <w:sz w:val="24"/>
          <w:szCs w:val="24"/>
        </w:rPr>
        <w:t xml:space="preserve"> the STC E</w:t>
      </w:r>
      <w:r w:rsidR="005670E6" w:rsidRPr="00635201">
        <w:rPr>
          <w:rFonts w:asciiTheme="minorBidi" w:hAnsiTheme="minorBidi"/>
          <w:sz w:val="24"/>
          <w:szCs w:val="24"/>
        </w:rPr>
        <w:t xml:space="preserve">xtraordinary </w:t>
      </w:r>
      <w:r w:rsidRPr="00635201">
        <w:rPr>
          <w:rFonts w:asciiTheme="minorBidi" w:hAnsiTheme="minorBidi"/>
          <w:sz w:val="24"/>
          <w:szCs w:val="24"/>
        </w:rPr>
        <w:t>S</w:t>
      </w:r>
      <w:r w:rsidR="005670E6" w:rsidRPr="00635201">
        <w:rPr>
          <w:rFonts w:asciiTheme="minorBidi" w:hAnsiTheme="minorBidi"/>
          <w:sz w:val="24"/>
          <w:szCs w:val="24"/>
        </w:rPr>
        <w:t>ession officially opened.</w:t>
      </w:r>
    </w:p>
    <w:p w:rsidR="00635201" w:rsidRPr="00635201" w:rsidRDefault="00635201" w:rsidP="00635201">
      <w:pPr>
        <w:spacing w:after="0" w:line="276" w:lineRule="auto"/>
        <w:jc w:val="both"/>
        <w:rPr>
          <w:rFonts w:asciiTheme="minorBidi" w:hAnsiTheme="minorBidi"/>
          <w:sz w:val="24"/>
          <w:szCs w:val="24"/>
        </w:rPr>
      </w:pPr>
    </w:p>
    <w:p w:rsidR="005670E6" w:rsidRDefault="00C64981" w:rsidP="00935A8E">
      <w:pPr>
        <w:pStyle w:val="Prrafodelista"/>
        <w:numPr>
          <w:ilvl w:val="0"/>
          <w:numId w:val="1"/>
        </w:numPr>
        <w:spacing w:line="276" w:lineRule="auto"/>
        <w:ind w:left="567"/>
        <w:jc w:val="both"/>
        <w:rPr>
          <w:rFonts w:asciiTheme="minorBidi" w:hAnsiTheme="minorBidi"/>
          <w:b/>
          <w:bCs/>
          <w:sz w:val="24"/>
          <w:szCs w:val="24"/>
        </w:rPr>
      </w:pPr>
      <w:r w:rsidRPr="00635201">
        <w:rPr>
          <w:rFonts w:asciiTheme="minorBidi" w:hAnsiTheme="minorBidi"/>
          <w:b/>
          <w:bCs/>
          <w:sz w:val="24"/>
          <w:szCs w:val="24"/>
        </w:rPr>
        <w:t>PROCEDURAL MATTERS</w:t>
      </w:r>
      <w:r w:rsidR="00577315">
        <w:rPr>
          <w:rFonts w:asciiTheme="minorBidi" w:hAnsiTheme="minorBidi"/>
          <w:b/>
          <w:bCs/>
          <w:sz w:val="24"/>
          <w:szCs w:val="24"/>
        </w:rPr>
        <w:t xml:space="preserve">: Consideration and Adoption of the Draft </w:t>
      </w:r>
      <w:proofErr w:type="spellStart"/>
      <w:r w:rsidR="00577315">
        <w:rPr>
          <w:rFonts w:asciiTheme="minorBidi" w:hAnsiTheme="minorBidi"/>
          <w:b/>
          <w:bCs/>
          <w:sz w:val="24"/>
          <w:szCs w:val="24"/>
        </w:rPr>
        <w:t>Programme</w:t>
      </w:r>
      <w:proofErr w:type="spellEnd"/>
      <w:r w:rsidR="00117090">
        <w:rPr>
          <w:rFonts w:asciiTheme="minorBidi" w:hAnsiTheme="minorBidi"/>
          <w:b/>
          <w:bCs/>
          <w:sz w:val="24"/>
          <w:szCs w:val="24"/>
        </w:rPr>
        <w:t xml:space="preserve"> of Work of the Experts Meeting</w:t>
      </w:r>
    </w:p>
    <w:p w:rsidR="004343F8" w:rsidRDefault="004343F8" w:rsidP="004343F8">
      <w:pPr>
        <w:pStyle w:val="Prrafodelista"/>
        <w:spacing w:line="276" w:lineRule="auto"/>
        <w:ind w:left="0"/>
        <w:jc w:val="both"/>
        <w:rPr>
          <w:rFonts w:asciiTheme="minorBidi" w:hAnsiTheme="minorBidi"/>
          <w:sz w:val="24"/>
          <w:szCs w:val="24"/>
        </w:rPr>
      </w:pPr>
    </w:p>
    <w:p w:rsidR="00577562" w:rsidRPr="00635201" w:rsidRDefault="00E76B56" w:rsidP="00C64981">
      <w:pPr>
        <w:pStyle w:val="Prrafodelista"/>
        <w:numPr>
          <w:ilvl w:val="0"/>
          <w:numId w:val="6"/>
        </w:numPr>
        <w:spacing w:after="0" w:line="276" w:lineRule="auto"/>
        <w:ind w:left="0" w:firstLine="0"/>
        <w:jc w:val="both"/>
        <w:rPr>
          <w:rFonts w:asciiTheme="minorBidi" w:hAnsiTheme="minorBidi"/>
          <w:sz w:val="24"/>
          <w:szCs w:val="24"/>
        </w:rPr>
      </w:pPr>
      <w:r w:rsidRPr="00635201">
        <w:rPr>
          <w:rFonts w:asciiTheme="minorBidi" w:hAnsiTheme="minorBidi"/>
          <w:sz w:val="24"/>
          <w:szCs w:val="24"/>
        </w:rPr>
        <w:t>The Agenda of the Experts Meeting was adopted with the following amendments:-</w:t>
      </w:r>
    </w:p>
    <w:p w:rsidR="00E76B56" w:rsidRPr="00635201" w:rsidRDefault="00E76B56" w:rsidP="00C563F2">
      <w:pPr>
        <w:pStyle w:val="Prrafodelista"/>
        <w:spacing w:line="276" w:lineRule="auto"/>
        <w:ind w:left="0"/>
        <w:jc w:val="both"/>
        <w:rPr>
          <w:rFonts w:asciiTheme="minorBidi" w:hAnsiTheme="minorBidi"/>
          <w:sz w:val="24"/>
          <w:szCs w:val="24"/>
        </w:rPr>
      </w:pPr>
    </w:p>
    <w:p w:rsidR="00C563F2" w:rsidRDefault="00577315" w:rsidP="00C563F2">
      <w:pPr>
        <w:pStyle w:val="Prrafodelista"/>
        <w:numPr>
          <w:ilvl w:val="0"/>
          <w:numId w:val="12"/>
        </w:numPr>
        <w:spacing w:line="276" w:lineRule="auto"/>
        <w:jc w:val="both"/>
        <w:rPr>
          <w:rFonts w:asciiTheme="minorBidi" w:hAnsiTheme="minorBidi"/>
          <w:sz w:val="24"/>
          <w:szCs w:val="24"/>
        </w:rPr>
      </w:pPr>
      <w:r>
        <w:rPr>
          <w:rFonts w:asciiTheme="minorBidi" w:hAnsiTheme="minorBidi"/>
          <w:sz w:val="24"/>
          <w:szCs w:val="24"/>
        </w:rPr>
        <w:lastRenderedPageBreak/>
        <w:t>The meeting decided that the p</w:t>
      </w:r>
      <w:r w:rsidR="00E76B56" w:rsidRPr="00635201">
        <w:rPr>
          <w:rFonts w:asciiTheme="minorBidi" w:hAnsiTheme="minorBidi"/>
          <w:sz w:val="24"/>
          <w:szCs w:val="24"/>
        </w:rPr>
        <w:t xml:space="preserve">resentation </w:t>
      </w:r>
      <w:r>
        <w:rPr>
          <w:rFonts w:asciiTheme="minorBidi" w:hAnsiTheme="minorBidi"/>
          <w:sz w:val="24"/>
          <w:szCs w:val="24"/>
        </w:rPr>
        <w:t>of</w:t>
      </w:r>
      <w:r w:rsidR="00E76B56" w:rsidRPr="00635201">
        <w:rPr>
          <w:rFonts w:asciiTheme="minorBidi" w:hAnsiTheme="minorBidi"/>
          <w:sz w:val="24"/>
          <w:szCs w:val="24"/>
        </w:rPr>
        <w:t xml:space="preserve"> the outcomes of the meeting of Committee of Intelligence and Security Services in Africa (CISSA) on Security issues related to Free Movement of Persons in Africa be moved to Any Other Business (AOB) </w:t>
      </w:r>
      <w:r w:rsidR="0071091E" w:rsidRPr="00635201">
        <w:rPr>
          <w:rFonts w:asciiTheme="minorBidi" w:hAnsiTheme="minorBidi"/>
          <w:sz w:val="24"/>
          <w:szCs w:val="24"/>
        </w:rPr>
        <w:t>for and noting since it is not an items for debate.</w:t>
      </w:r>
      <w:r w:rsidR="00E76B56" w:rsidRPr="00635201">
        <w:rPr>
          <w:rFonts w:asciiTheme="minorBidi" w:hAnsiTheme="minorBidi"/>
          <w:sz w:val="24"/>
          <w:szCs w:val="24"/>
        </w:rPr>
        <w:t xml:space="preserve"> </w:t>
      </w:r>
    </w:p>
    <w:p w:rsidR="0071091E" w:rsidRPr="00C563F2" w:rsidRDefault="0071091E" w:rsidP="00E332B5">
      <w:pPr>
        <w:pStyle w:val="Prrafodelista"/>
        <w:numPr>
          <w:ilvl w:val="0"/>
          <w:numId w:val="12"/>
        </w:numPr>
        <w:spacing w:line="276" w:lineRule="auto"/>
        <w:jc w:val="both"/>
        <w:rPr>
          <w:rFonts w:asciiTheme="minorBidi" w:hAnsiTheme="minorBidi"/>
          <w:sz w:val="24"/>
          <w:szCs w:val="24"/>
        </w:rPr>
      </w:pPr>
      <w:r w:rsidRPr="00C563F2">
        <w:rPr>
          <w:rFonts w:asciiTheme="minorBidi" w:hAnsiTheme="minorBidi"/>
          <w:sz w:val="24"/>
          <w:szCs w:val="24"/>
        </w:rPr>
        <w:t xml:space="preserve">The </w:t>
      </w:r>
      <w:r w:rsidR="00577315">
        <w:rPr>
          <w:rFonts w:asciiTheme="minorBidi" w:hAnsiTheme="minorBidi"/>
          <w:sz w:val="24"/>
          <w:szCs w:val="24"/>
        </w:rPr>
        <w:t>further decided that the p</w:t>
      </w:r>
      <w:r w:rsidRPr="00C563F2">
        <w:rPr>
          <w:rFonts w:asciiTheme="minorBidi" w:hAnsiTheme="minorBidi"/>
          <w:sz w:val="24"/>
          <w:szCs w:val="24"/>
        </w:rPr>
        <w:t>resentation of the progress report on the Financial Implication</w:t>
      </w:r>
      <w:r w:rsidR="00577315">
        <w:rPr>
          <w:rFonts w:asciiTheme="minorBidi" w:hAnsiTheme="minorBidi"/>
          <w:sz w:val="24"/>
          <w:szCs w:val="24"/>
        </w:rPr>
        <w:t>s</w:t>
      </w:r>
      <w:r w:rsidRPr="00C563F2">
        <w:rPr>
          <w:rFonts w:asciiTheme="minorBidi" w:hAnsiTheme="minorBidi"/>
          <w:sz w:val="24"/>
          <w:szCs w:val="24"/>
        </w:rPr>
        <w:t xml:space="preserve"> </w:t>
      </w:r>
      <w:r w:rsidR="00577315">
        <w:rPr>
          <w:rFonts w:asciiTheme="minorBidi" w:hAnsiTheme="minorBidi"/>
          <w:sz w:val="24"/>
          <w:szCs w:val="24"/>
        </w:rPr>
        <w:t>of</w:t>
      </w:r>
      <w:r w:rsidRPr="00C563F2">
        <w:rPr>
          <w:rFonts w:asciiTheme="minorBidi" w:hAnsiTheme="minorBidi"/>
          <w:sz w:val="24"/>
          <w:szCs w:val="24"/>
        </w:rPr>
        <w:t xml:space="preserve"> the Operationalization of the African </w:t>
      </w:r>
      <w:r w:rsidR="00577315">
        <w:rPr>
          <w:rFonts w:asciiTheme="minorBidi" w:hAnsiTheme="minorBidi"/>
          <w:sz w:val="24"/>
          <w:szCs w:val="24"/>
        </w:rPr>
        <w:t xml:space="preserve">Union </w:t>
      </w:r>
      <w:r w:rsidRPr="00C563F2">
        <w:rPr>
          <w:rFonts w:asciiTheme="minorBidi" w:hAnsiTheme="minorBidi"/>
          <w:sz w:val="24"/>
          <w:szCs w:val="24"/>
        </w:rPr>
        <w:t xml:space="preserve">Humanitarian Agency be moved to AOB as an update brief for </w:t>
      </w:r>
      <w:r w:rsidR="00E332B5">
        <w:rPr>
          <w:rFonts w:asciiTheme="minorBidi" w:hAnsiTheme="minorBidi"/>
          <w:sz w:val="24"/>
          <w:szCs w:val="24"/>
        </w:rPr>
        <w:t>noting</w:t>
      </w:r>
      <w:bookmarkStart w:id="0" w:name="_GoBack"/>
      <w:bookmarkEnd w:id="0"/>
      <w:r w:rsidRPr="00C563F2">
        <w:rPr>
          <w:rFonts w:asciiTheme="minorBidi" w:hAnsiTheme="minorBidi"/>
          <w:sz w:val="24"/>
          <w:szCs w:val="24"/>
        </w:rPr>
        <w:t>, since it is still work in progress</w:t>
      </w:r>
      <w:r w:rsidR="00346430">
        <w:rPr>
          <w:rFonts w:asciiTheme="minorBidi" w:hAnsiTheme="minorBidi"/>
          <w:sz w:val="24"/>
          <w:szCs w:val="24"/>
        </w:rPr>
        <w:t>.</w:t>
      </w:r>
    </w:p>
    <w:p w:rsidR="0071091E" w:rsidRPr="00635201" w:rsidRDefault="0071091E" w:rsidP="00E76B56">
      <w:pPr>
        <w:pStyle w:val="Prrafodelista"/>
        <w:spacing w:line="276" w:lineRule="auto"/>
        <w:ind w:left="360"/>
        <w:jc w:val="both"/>
        <w:rPr>
          <w:rFonts w:asciiTheme="minorBidi" w:hAnsiTheme="minorBidi"/>
          <w:sz w:val="24"/>
          <w:szCs w:val="24"/>
        </w:rPr>
      </w:pPr>
    </w:p>
    <w:p w:rsidR="0008711C" w:rsidRDefault="00C64981" w:rsidP="00C64981">
      <w:pPr>
        <w:pStyle w:val="Prrafodelista"/>
        <w:numPr>
          <w:ilvl w:val="0"/>
          <w:numId w:val="1"/>
        </w:numPr>
        <w:spacing w:after="0" w:line="276" w:lineRule="auto"/>
        <w:ind w:left="567"/>
        <w:jc w:val="both"/>
        <w:rPr>
          <w:rFonts w:asciiTheme="minorBidi" w:hAnsiTheme="minorBidi"/>
          <w:b/>
          <w:bCs/>
          <w:sz w:val="24"/>
          <w:szCs w:val="24"/>
        </w:rPr>
      </w:pPr>
      <w:r w:rsidRPr="00635201">
        <w:rPr>
          <w:rFonts w:asciiTheme="minorBidi" w:hAnsiTheme="minorBidi"/>
          <w:b/>
          <w:bCs/>
          <w:sz w:val="24"/>
          <w:szCs w:val="24"/>
        </w:rPr>
        <w:t>DELIBERATIONS</w:t>
      </w:r>
    </w:p>
    <w:p w:rsidR="00935A8E" w:rsidRPr="00635201" w:rsidRDefault="00935A8E" w:rsidP="00935A8E">
      <w:pPr>
        <w:pStyle w:val="Prrafodelista"/>
        <w:spacing w:after="0" w:line="276" w:lineRule="auto"/>
        <w:ind w:left="567"/>
        <w:jc w:val="both"/>
        <w:rPr>
          <w:rFonts w:asciiTheme="minorBidi" w:hAnsiTheme="minorBidi"/>
          <w:b/>
          <w:bCs/>
          <w:sz w:val="24"/>
          <w:szCs w:val="24"/>
        </w:rPr>
      </w:pPr>
    </w:p>
    <w:p w:rsidR="00346430" w:rsidRDefault="00BD6832" w:rsidP="00935A8E">
      <w:pPr>
        <w:spacing w:after="0" w:line="276" w:lineRule="auto"/>
        <w:jc w:val="both"/>
        <w:rPr>
          <w:rFonts w:asciiTheme="minorBidi" w:hAnsiTheme="minorBidi"/>
          <w:b/>
          <w:bCs/>
          <w:sz w:val="24"/>
          <w:szCs w:val="24"/>
        </w:rPr>
      </w:pPr>
      <w:r w:rsidRPr="00635201">
        <w:rPr>
          <w:rFonts w:asciiTheme="minorBidi" w:hAnsiTheme="minorBidi"/>
          <w:b/>
          <w:bCs/>
          <w:sz w:val="24"/>
          <w:szCs w:val="24"/>
        </w:rPr>
        <w:t>Presentation on Guideline for the Specification, Design, Production and Issuance of the African Passport and its two Annexes</w:t>
      </w:r>
    </w:p>
    <w:p w:rsidR="00BD6832" w:rsidRPr="00635201" w:rsidRDefault="00BD6832" w:rsidP="00935A8E">
      <w:pPr>
        <w:spacing w:after="0" w:line="276" w:lineRule="auto"/>
        <w:jc w:val="both"/>
        <w:rPr>
          <w:rFonts w:asciiTheme="minorBidi" w:hAnsiTheme="minorBidi"/>
          <w:b/>
          <w:bCs/>
          <w:sz w:val="24"/>
          <w:szCs w:val="24"/>
        </w:rPr>
      </w:pPr>
      <w:r w:rsidRPr="00635201">
        <w:rPr>
          <w:rFonts w:asciiTheme="minorBidi" w:hAnsiTheme="minorBidi"/>
          <w:b/>
          <w:bCs/>
          <w:sz w:val="24"/>
          <w:szCs w:val="24"/>
        </w:rPr>
        <w:t xml:space="preserve"> </w:t>
      </w:r>
    </w:p>
    <w:p w:rsidR="00BD6832" w:rsidRPr="00635201" w:rsidRDefault="00BD6832" w:rsidP="00BD6832">
      <w:pPr>
        <w:spacing w:line="276" w:lineRule="auto"/>
        <w:jc w:val="both"/>
        <w:rPr>
          <w:rFonts w:asciiTheme="minorBidi" w:hAnsiTheme="minorBidi"/>
          <w:b/>
          <w:bCs/>
          <w:sz w:val="24"/>
          <w:szCs w:val="24"/>
        </w:rPr>
      </w:pPr>
      <w:r w:rsidRPr="00635201">
        <w:rPr>
          <w:rFonts w:asciiTheme="minorBidi" w:hAnsiTheme="minorBidi"/>
          <w:b/>
          <w:bCs/>
          <w:sz w:val="24"/>
          <w:szCs w:val="24"/>
        </w:rPr>
        <w:t xml:space="preserve">Annex 1 – </w:t>
      </w:r>
      <w:r w:rsidRPr="00635201">
        <w:rPr>
          <w:rFonts w:asciiTheme="minorBidi" w:hAnsiTheme="minorBidi"/>
          <w:b/>
          <w:bCs/>
          <w:sz w:val="24"/>
          <w:szCs w:val="24"/>
        </w:rPr>
        <w:tab/>
        <w:t>Minimum Technical Specification and Security Features</w:t>
      </w:r>
    </w:p>
    <w:p w:rsidR="00BD6832" w:rsidRPr="00635201" w:rsidRDefault="00BD6832" w:rsidP="00BD6832">
      <w:pPr>
        <w:spacing w:line="276" w:lineRule="auto"/>
        <w:jc w:val="both"/>
        <w:rPr>
          <w:rFonts w:asciiTheme="minorBidi" w:hAnsiTheme="minorBidi"/>
          <w:b/>
          <w:bCs/>
          <w:sz w:val="24"/>
          <w:szCs w:val="24"/>
        </w:rPr>
      </w:pPr>
      <w:r w:rsidRPr="00635201">
        <w:rPr>
          <w:rFonts w:asciiTheme="minorBidi" w:hAnsiTheme="minorBidi"/>
          <w:b/>
          <w:bCs/>
          <w:sz w:val="24"/>
          <w:szCs w:val="24"/>
        </w:rPr>
        <w:t xml:space="preserve">Annex 2 - </w:t>
      </w:r>
      <w:r w:rsidRPr="00635201">
        <w:rPr>
          <w:rFonts w:asciiTheme="minorBidi" w:hAnsiTheme="minorBidi"/>
          <w:b/>
          <w:bCs/>
          <w:sz w:val="24"/>
          <w:szCs w:val="24"/>
        </w:rPr>
        <w:tab/>
        <w:t>Agreed Colors, Categories and Features of the African Passport</w:t>
      </w:r>
    </w:p>
    <w:p w:rsidR="00DB1300" w:rsidRDefault="003042CC" w:rsidP="00ED34DD">
      <w:pPr>
        <w:pStyle w:val="Prrafodelista"/>
        <w:numPr>
          <w:ilvl w:val="0"/>
          <w:numId w:val="6"/>
        </w:numPr>
        <w:spacing w:line="276" w:lineRule="auto"/>
        <w:ind w:left="0" w:firstLine="0"/>
        <w:jc w:val="both"/>
        <w:rPr>
          <w:rFonts w:asciiTheme="minorBidi" w:hAnsiTheme="minorBidi"/>
          <w:sz w:val="24"/>
          <w:szCs w:val="24"/>
        </w:rPr>
      </w:pPr>
      <w:r>
        <w:rPr>
          <w:rFonts w:asciiTheme="minorBidi" w:hAnsiTheme="minorBidi"/>
          <w:sz w:val="24"/>
          <w:szCs w:val="24"/>
        </w:rPr>
        <w:t xml:space="preserve"> </w:t>
      </w:r>
      <w:r w:rsidR="00BD6832" w:rsidRPr="00635201">
        <w:rPr>
          <w:rFonts w:asciiTheme="minorBidi" w:hAnsiTheme="minorBidi"/>
          <w:sz w:val="24"/>
          <w:szCs w:val="24"/>
        </w:rPr>
        <w:t xml:space="preserve">A representative of the African Union Commission made a presentation on African Union Guidelines for the Design, Production and Issuance of the African </w:t>
      </w:r>
      <w:r w:rsidR="00577315">
        <w:rPr>
          <w:rFonts w:asciiTheme="minorBidi" w:hAnsiTheme="minorBidi"/>
          <w:sz w:val="24"/>
          <w:szCs w:val="24"/>
        </w:rPr>
        <w:t>Passport</w:t>
      </w:r>
      <w:r w:rsidR="00BD6832" w:rsidRPr="00635201">
        <w:rPr>
          <w:rFonts w:asciiTheme="minorBidi" w:hAnsiTheme="minorBidi"/>
          <w:sz w:val="24"/>
          <w:szCs w:val="24"/>
        </w:rPr>
        <w:t>, highlighting the Background; Purpose of the Guidelines; Mandate for the Development of the Guidelines, the Guiding Principles; the Key Elements of the African Passport and the Way forward.</w:t>
      </w:r>
      <w:r w:rsidR="007F3C71" w:rsidRPr="00635201">
        <w:rPr>
          <w:rFonts w:asciiTheme="minorBidi" w:hAnsiTheme="minorBidi"/>
          <w:sz w:val="24"/>
          <w:szCs w:val="24"/>
        </w:rPr>
        <w:t xml:space="preserve"> It was also highlighted that the Guidelines aims at operationalization of Article 10 of the Protocol and its implementation Road Map hence needs to be considered alongside these two documents.</w:t>
      </w:r>
    </w:p>
    <w:p w:rsidR="00ED34DD" w:rsidRPr="00ED34DD" w:rsidRDefault="00ED34DD" w:rsidP="00ED34DD">
      <w:pPr>
        <w:pStyle w:val="Prrafodelista"/>
        <w:spacing w:line="276" w:lineRule="auto"/>
        <w:ind w:left="0"/>
        <w:jc w:val="both"/>
        <w:rPr>
          <w:rFonts w:asciiTheme="minorBidi" w:hAnsiTheme="minorBidi"/>
          <w:sz w:val="24"/>
          <w:szCs w:val="24"/>
        </w:rPr>
      </w:pPr>
    </w:p>
    <w:p w:rsidR="003B59CE" w:rsidRPr="00635201" w:rsidRDefault="00BD6832" w:rsidP="007111DF">
      <w:pPr>
        <w:spacing w:line="276" w:lineRule="auto"/>
        <w:jc w:val="both"/>
        <w:rPr>
          <w:rFonts w:asciiTheme="minorBidi" w:hAnsiTheme="minorBidi"/>
          <w:b/>
          <w:bCs/>
          <w:sz w:val="24"/>
          <w:szCs w:val="24"/>
        </w:rPr>
      </w:pPr>
      <w:r w:rsidRPr="00635201">
        <w:rPr>
          <w:rFonts w:asciiTheme="minorBidi" w:hAnsiTheme="minorBidi"/>
          <w:b/>
          <w:bCs/>
          <w:sz w:val="24"/>
          <w:szCs w:val="24"/>
        </w:rPr>
        <w:t>Outcomes of the Deliberations:</w:t>
      </w:r>
    </w:p>
    <w:p w:rsidR="00BD6832" w:rsidRPr="00635201" w:rsidRDefault="00BD6832" w:rsidP="001C3194">
      <w:pPr>
        <w:pStyle w:val="Prrafodelista"/>
        <w:numPr>
          <w:ilvl w:val="0"/>
          <w:numId w:val="6"/>
        </w:numPr>
        <w:spacing w:line="276" w:lineRule="auto"/>
        <w:ind w:left="0" w:firstLine="0"/>
        <w:jc w:val="both"/>
        <w:rPr>
          <w:rFonts w:asciiTheme="minorBidi" w:hAnsiTheme="minorBidi"/>
          <w:bCs/>
          <w:sz w:val="24"/>
          <w:szCs w:val="24"/>
        </w:rPr>
      </w:pPr>
      <w:r w:rsidRPr="00635201">
        <w:rPr>
          <w:rFonts w:asciiTheme="minorBidi" w:hAnsiTheme="minorBidi"/>
          <w:bCs/>
          <w:sz w:val="24"/>
          <w:szCs w:val="24"/>
        </w:rPr>
        <w:t xml:space="preserve">During the Deliberations that ensued, the meeting </w:t>
      </w:r>
      <w:r w:rsidR="00E14C2D">
        <w:rPr>
          <w:rFonts w:asciiTheme="minorBidi" w:hAnsiTheme="minorBidi"/>
          <w:bCs/>
          <w:sz w:val="24"/>
          <w:szCs w:val="24"/>
        </w:rPr>
        <w:t xml:space="preserve">made the following amendments on the </w:t>
      </w:r>
      <w:r w:rsidR="00F1071E" w:rsidRPr="00635201">
        <w:rPr>
          <w:rFonts w:asciiTheme="minorBidi" w:hAnsiTheme="minorBidi"/>
          <w:bCs/>
          <w:sz w:val="24"/>
          <w:szCs w:val="24"/>
        </w:rPr>
        <w:t>Draft African Union Guidelines for the Design, Production and Issuance of the African Passport;</w:t>
      </w:r>
    </w:p>
    <w:p w:rsidR="00BD6832" w:rsidRPr="00635201" w:rsidRDefault="00BD6832" w:rsidP="007111DF">
      <w:pPr>
        <w:spacing w:line="276" w:lineRule="auto"/>
        <w:jc w:val="both"/>
        <w:rPr>
          <w:rFonts w:asciiTheme="minorBidi" w:hAnsiTheme="minorBidi"/>
          <w:b/>
          <w:bCs/>
          <w:sz w:val="24"/>
          <w:szCs w:val="24"/>
        </w:rPr>
      </w:pPr>
      <w:r w:rsidRPr="00635201">
        <w:rPr>
          <w:rFonts w:asciiTheme="minorBidi" w:hAnsiTheme="minorBidi"/>
          <w:b/>
          <w:bCs/>
          <w:sz w:val="24"/>
          <w:szCs w:val="24"/>
        </w:rPr>
        <w:t>Background:</w:t>
      </w:r>
    </w:p>
    <w:p w:rsidR="00BD6832" w:rsidRDefault="00BD6832" w:rsidP="00E77652">
      <w:pPr>
        <w:pStyle w:val="Prrafodelista"/>
        <w:numPr>
          <w:ilvl w:val="0"/>
          <w:numId w:val="11"/>
        </w:numPr>
        <w:spacing w:line="276" w:lineRule="auto"/>
        <w:jc w:val="both"/>
        <w:rPr>
          <w:rFonts w:asciiTheme="minorBidi" w:hAnsiTheme="minorBidi"/>
          <w:bCs/>
          <w:sz w:val="24"/>
          <w:szCs w:val="24"/>
        </w:rPr>
      </w:pPr>
      <w:r w:rsidRPr="00635201">
        <w:rPr>
          <w:rFonts w:asciiTheme="minorBidi" w:hAnsiTheme="minorBidi"/>
          <w:bCs/>
          <w:sz w:val="24"/>
          <w:szCs w:val="24"/>
        </w:rPr>
        <w:t>T</w:t>
      </w:r>
      <w:r w:rsidR="00577315">
        <w:rPr>
          <w:rFonts w:asciiTheme="minorBidi" w:hAnsiTheme="minorBidi"/>
          <w:bCs/>
          <w:sz w:val="24"/>
          <w:szCs w:val="24"/>
        </w:rPr>
        <w:t>he meeting decided t</w:t>
      </w:r>
      <w:r w:rsidRPr="00635201">
        <w:rPr>
          <w:rFonts w:asciiTheme="minorBidi" w:hAnsiTheme="minorBidi"/>
          <w:bCs/>
          <w:sz w:val="24"/>
          <w:szCs w:val="24"/>
        </w:rPr>
        <w:t xml:space="preserve">o add a paragraph </w:t>
      </w:r>
      <w:r w:rsidR="00E77652" w:rsidRPr="00635201">
        <w:rPr>
          <w:rFonts w:asciiTheme="minorBidi" w:hAnsiTheme="minorBidi"/>
          <w:bCs/>
          <w:sz w:val="24"/>
          <w:szCs w:val="24"/>
        </w:rPr>
        <w:t>that provides information on the process of developing the Guidelines. To this end, the following meetings should be included in the background.</w:t>
      </w:r>
    </w:p>
    <w:p w:rsidR="00346430" w:rsidRPr="00635201" w:rsidRDefault="00346430" w:rsidP="00346430">
      <w:pPr>
        <w:pStyle w:val="Prrafodelista"/>
        <w:spacing w:line="276" w:lineRule="auto"/>
        <w:jc w:val="both"/>
        <w:rPr>
          <w:rFonts w:asciiTheme="minorBidi" w:hAnsiTheme="minorBidi"/>
          <w:bCs/>
          <w:sz w:val="24"/>
          <w:szCs w:val="24"/>
        </w:rPr>
      </w:pPr>
    </w:p>
    <w:p w:rsidR="00E77652" w:rsidRPr="00635201" w:rsidRDefault="00E77652" w:rsidP="00E77652">
      <w:pPr>
        <w:pStyle w:val="Prrafodelista"/>
        <w:spacing w:line="276" w:lineRule="auto"/>
        <w:jc w:val="both"/>
        <w:rPr>
          <w:rFonts w:asciiTheme="minorBidi" w:hAnsiTheme="minorBidi"/>
          <w:bCs/>
          <w:sz w:val="24"/>
          <w:szCs w:val="24"/>
        </w:rPr>
      </w:pPr>
      <w:r w:rsidRPr="00635201">
        <w:rPr>
          <w:rFonts w:asciiTheme="minorBidi" w:hAnsiTheme="minorBidi"/>
          <w:b/>
          <w:bCs/>
          <w:sz w:val="24"/>
          <w:szCs w:val="24"/>
        </w:rPr>
        <w:t xml:space="preserve">14 </w:t>
      </w:r>
      <w:r w:rsidRPr="00635201">
        <w:rPr>
          <w:rFonts w:asciiTheme="minorBidi" w:hAnsiTheme="minorBidi"/>
          <w:b/>
          <w:bCs/>
          <w:sz w:val="24"/>
          <w:szCs w:val="24"/>
          <w:cs/>
          <w:lang w:val="mr-IN" w:bidi="mr-IN"/>
        </w:rPr>
        <w:t>–</w:t>
      </w:r>
      <w:r w:rsidRPr="00635201">
        <w:rPr>
          <w:rFonts w:asciiTheme="minorBidi" w:hAnsiTheme="minorBidi"/>
          <w:b/>
          <w:bCs/>
          <w:sz w:val="24"/>
          <w:szCs w:val="24"/>
        </w:rPr>
        <w:t xml:space="preserve"> 16 May 2018, Seychelles </w:t>
      </w:r>
      <w:r w:rsidRPr="00635201">
        <w:rPr>
          <w:rFonts w:asciiTheme="minorBidi" w:hAnsiTheme="minorBidi"/>
          <w:bCs/>
          <w:sz w:val="24"/>
          <w:szCs w:val="24"/>
          <w:cs/>
          <w:lang w:val="mr-IN" w:bidi="mr-IN"/>
        </w:rPr>
        <w:t>–</w:t>
      </w:r>
      <w:r w:rsidRPr="00635201">
        <w:rPr>
          <w:rFonts w:asciiTheme="minorBidi" w:hAnsiTheme="minorBidi"/>
          <w:bCs/>
          <w:sz w:val="24"/>
          <w:szCs w:val="24"/>
        </w:rPr>
        <w:t xml:space="preserve"> Meeting of Member States Chiefs of Immigration, composed of Director Generals and Senior Officials from </w:t>
      </w:r>
      <w:r w:rsidRPr="00635201">
        <w:rPr>
          <w:rFonts w:asciiTheme="minorBidi" w:hAnsiTheme="minorBidi"/>
          <w:bCs/>
          <w:sz w:val="24"/>
          <w:szCs w:val="24"/>
        </w:rPr>
        <w:lastRenderedPageBreak/>
        <w:t>Immigration, Ministry of Justice, Ministry of Interior/Home Affairs and Ministry of Foreign Affairs as the case maybe in each Member States.</w:t>
      </w:r>
    </w:p>
    <w:p w:rsidR="00E77652" w:rsidRPr="00635201" w:rsidRDefault="00E77652" w:rsidP="00E77652">
      <w:pPr>
        <w:pStyle w:val="Prrafodelista"/>
        <w:spacing w:line="276" w:lineRule="auto"/>
        <w:jc w:val="both"/>
        <w:rPr>
          <w:rFonts w:asciiTheme="minorBidi" w:hAnsiTheme="minorBidi"/>
          <w:bCs/>
          <w:sz w:val="24"/>
          <w:szCs w:val="24"/>
        </w:rPr>
      </w:pPr>
    </w:p>
    <w:p w:rsidR="00E77652" w:rsidRPr="00635201" w:rsidRDefault="00E77652" w:rsidP="00E77652">
      <w:pPr>
        <w:pStyle w:val="Prrafodelista"/>
        <w:spacing w:line="276" w:lineRule="auto"/>
        <w:jc w:val="both"/>
        <w:rPr>
          <w:rFonts w:asciiTheme="minorBidi" w:hAnsiTheme="minorBidi"/>
          <w:bCs/>
          <w:sz w:val="24"/>
          <w:szCs w:val="24"/>
        </w:rPr>
      </w:pPr>
      <w:r w:rsidRPr="00635201">
        <w:rPr>
          <w:rFonts w:asciiTheme="minorBidi" w:hAnsiTheme="minorBidi"/>
          <w:b/>
          <w:bCs/>
          <w:sz w:val="24"/>
          <w:szCs w:val="24"/>
        </w:rPr>
        <w:t xml:space="preserve">9 </w:t>
      </w:r>
      <w:r w:rsidRPr="00635201">
        <w:rPr>
          <w:rFonts w:asciiTheme="minorBidi" w:hAnsiTheme="minorBidi"/>
          <w:b/>
          <w:bCs/>
          <w:sz w:val="24"/>
          <w:szCs w:val="24"/>
          <w:cs/>
          <w:lang w:val="mr-IN" w:bidi="mr-IN"/>
        </w:rPr>
        <w:t>–</w:t>
      </w:r>
      <w:r w:rsidRPr="00635201">
        <w:rPr>
          <w:rFonts w:asciiTheme="minorBidi" w:hAnsiTheme="minorBidi"/>
          <w:b/>
          <w:bCs/>
          <w:sz w:val="24"/>
          <w:szCs w:val="24"/>
        </w:rPr>
        <w:t xml:space="preserve"> 11 July 2018, Nairobi, Kenya </w:t>
      </w:r>
      <w:r w:rsidRPr="00635201">
        <w:rPr>
          <w:rFonts w:asciiTheme="minorBidi" w:hAnsiTheme="minorBidi"/>
          <w:bCs/>
          <w:sz w:val="24"/>
          <w:szCs w:val="24"/>
          <w:cs/>
          <w:lang w:val="mr-IN" w:bidi="mr-IN"/>
        </w:rPr>
        <w:t>–</w:t>
      </w:r>
      <w:r w:rsidRPr="00635201">
        <w:rPr>
          <w:rFonts w:asciiTheme="minorBidi" w:hAnsiTheme="minorBidi"/>
          <w:bCs/>
          <w:sz w:val="24"/>
          <w:szCs w:val="24"/>
        </w:rPr>
        <w:t xml:space="preserve"> Meeting of Member States Experts in-charge of development and issuance of National Passports, which was composed of Government Experts from agencies/departments dealing with issuance of passports, civil registration/documentation, justice and immigration as the case may be in the different Member States.</w:t>
      </w:r>
    </w:p>
    <w:p w:rsidR="00E77652" w:rsidRPr="00635201" w:rsidRDefault="00E77652" w:rsidP="00E77652">
      <w:pPr>
        <w:pStyle w:val="Prrafodelista"/>
        <w:spacing w:line="276" w:lineRule="auto"/>
        <w:jc w:val="both"/>
        <w:rPr>
          <w:rFonts w:asciiTheme="minorBidi" w:hAnsiTheme="minorBidi"/>
          <w:bCs/>
          <w:sz w:val="24"/>
          <w:szCs w:val="24"/>
        </w:rPr>
      </w:pPr>
    </w:p>
    <w:p w:rsidR="00E77652" w:rsidRPr="00635201" w:rsidRDefault="00E77652" w:rsidP="00E77652">
      <w:pPr>
        <w:pStyle w:val="Prrafodelista"/>
        <w:spacing w:line="276" w:lineRule="auto"/>
        <w:jc w:val="both"/>
        <w:rPr>
          <w:rFonts w:asciiTheme="minorBidi" w:hAnsiTheme="minorBidi"/>
          <w:bCs/>
          <w:sz w:val="24"/>
          <w:szCs w:val="24"/>
        </w:rPr>
      </w:pPr>
      <w:r w:rsidRPr="00635201">
        <w:rPr>
          <w:rFonts w:asciiTheme="minorBidi" w:hAnsiTheme="minorBidi"/>
          <w:b/>
          <w:bCs/>
          <w:sz w:val="24"/>
          <w:szCs w:val="24"/>
        </w:rPr>
        <w:t>12 -13 July 2018</w:t>
      </w:r>
      <w:r w:rsidR="008B17EB">
        <w:rPr>
          <w:rFonts w:asciiTheme="minorBidi" w:hAnsiTheme="minorBidi"/>
          <w:b/>
          <w:bCs/>
          <w:sz w:val="24"/>
          <w:szCs w:val="24"/>
        </w:rPr>
        <w:t>, Nairobi Kenya</w:t>
      </w:r>
      <w:r w:rsidRPr="00635201">
        <w:rPr>
          <w:rFonts w:asciiTheme="minorBidi" w:hAnsiTheme="minorBidi"/>
          <w:b/>
          <w:bCs/>
          <w:sz w:val="24"/>
          <w:szCs w:val="24"/>
        </w:rPr>
        <w:t xml:space="preserve"> </w:t>
      </w:r>
      <w:r w:rsidRPr="00635201">
        <w:rPr>
          <w:rFonts w:asciiTheme="minorBidi" w:hAnsiTheme="minorBidi"/>
          <w:bCs/>
          <w:sz w:val="24"/>
          <w:szCs w:val="24"/>
          <w:cs/>
          <w:lang w:val="mr-IN" w:bidi="mr-IN"/>
        </w:rPr>
        <w:t>–</w:t>
      </w:r>
      <w:r w:rsidRPr="00635201">
        <w:rPr>
          <w:rFonts w:asciiTheme="minorBidi" w:hAnsiTheme="minorBidi"/>
          <w:bCs/>
          <w:sz w:val="24"/>
          <w:szCs w:val="24"/>
        </w:rPr>
        <w:t xml:space="preserve"> Meeting of Member States Chiefs of Immigration, composed of Director Generals and Senior Officials from Immigration, Ministry of Justice, Ministry of Interior/Home Affairs and Ministry of Foreign Affairs as the case maybe in each Member States</w:t>
      </w:r>
      <w:r w:rsidR="00346430">
        <w:rPr>
          <w:rFonts w:asciiTheme="minorBidi" w:hAnsiTheme="minorBidi"/>
          <w:bCs/>
          <w:sz w:val="24"/>
          <w:szCs w:val="24"/>
        </w:rPr>
        <w:t>.</w:t>
      </w:r>
    </w:p>
    <w:p w:rsidR="00E77652" w:rsidRPr="00635201" w:rsidRDefault="00E77652" w:rsidP="00E77652">
      <w:pPr>
        <w:pStyle w:val="Prrafodelista"/>
        <w:spacing w:line="276" w:lineRule="auto"/>
        <w:jc w:val="both"/>
        <w:rPr>
          <w:rFonts w:asciiTheme="minorBidi" w:hAnsiTheme="minorBidi"/>
          <w:bCs/>
          <w:sz w:val="24"/>
          <w:szCs w:val="24"/>
        </w:rPr>
      </w:pPr>
    </w:p>
    <w:p w:rsidR="00DD4EF7" w:rsidRDefault="00F1071E" w:rsidP="00E77652">
      <w:pPr>
        <w:pStyle w:val="Prrafodelista"/>
        <w:numPr>
          <w:ilvl w:val="0"/>
          <w:numId w:val="11"/>
        </w:numPr>
        <w:spacing w:line="276" w:lineRule="auto"/>
        <w:jc w:val="both"/>
        <w:rPr>
          <w:rFonts w:asciiTheme="minorBidi" w:hAnsiTheme="minorBidi"/>
          <w:bCs/>
          <w:sz w:val="24"/>
          <w:szCs w:val="24"/>
        </w:rPr>
      </w:pPr>
      <w:r w:rsidRPr="00635201">
        <w:rPr>
          <w:rFonts w:asciiTheme="minorBidi" w:hAnsiTheme="minorBidi"/>
          <w:b/>
          <w:bCs/>
          <w:sz w:val="24"/>
          <w:szCs w:val="24"/>
        </w:rPr>
        <w:t>Para 7</w:t>
      </w:r>
      <w:r w:rsidR="008B17EB">
        <w:rPr>
          <w:rFonts w:asciiTheme="minorBidi" w:hAnsiTheme="minorBidi"/>
          <w:b/>
          <w:bCs/>
          <w:sz w:val="24"/>
          <w:szCs w:val="24"/>
        </w:rPr>
        <w:t xml:space="preserve"> of the Background</w:t>
      </w:r>
      <w:r w:rsidRPr="00635201">
        <w:rPr>
          <w:rFonts w:asciiTheme="minorBidi" w:hAnsiTheme="minorBidi"/>
          <w:bCs/>
          <w:sz w:val="24"/>
          <w:szCs w:val="24"/>
        </w:rPr>
        <w:t xml:space="preserve"> – </w:t>
      </w:r>
      <w:r w:rsidR="008B17EB">
        <w:rPr>
          <w:rFonts w:asciiTheme="minorBidi" w:hAnsiTheme="minorBidi"/>
          <w:bCs/>
          <w:sz w:val="24"/>
          <w:szCs w:val="24"/>
        </w:rPr>
        <w:t>The meeting decided to m</w:t>
      </w:r>
      <w:r w:rsidRPr="00635201">
        <w:rPr>
          <w:rFonts w:asciiTheme="minorBidi" w:hAnsiTheme="minorBidi"/>
          <w:bCs/>
          <w:sz w:val="24"/>
          <w:szCs w:val="24"/>
        </w:rPr>
        <w:t xml:space="preserve">ake reference to the Protocol </w:t>
      </w:r>
      <w:r w:rsidR="008B17EB">
        <w:rPr>
          <w:rFonts w:asciiTheme="minorBidi" w:hAnsiTheme="minorBidi"/>
          <w:bCs/>
          <w:sz w:val="24"/>
          <w:szCs w:val="24"/>
        </w:rPr>
        <w:t xml:space="preserve">on Free Movement </w:t>
      </w:r>
      <w:r w:rsidRPr="00635201">
        <w:rPr>
          <w:rFonts w:asciiTheme="minorBidi" w:hAnsiTheme="minorBidi"/>
          <w:bCs/>
          <w:sz w:val="24"/>
          <w:szCs w:val="24"/>
        </w:rPr>
        <w:t>in addition to the i</w:t>
      </w:r>
      <w:r w:rsidR="00DD4EF7" w:rsidRPr="00635201">
        <w:rPr>
          <w:rFonts w:asciiTheme="minorBidi" w:hAnsiTheme="minorBidi"/>
          <w:bCs/>
          <w:sz w:val="24"/>
          <w:szCs w:val="24"/>
        </w:rPr>
        <w:t xml:space="preserve">ssuance of an African Passport </w:t>
      </w:r>
      <w:r w:rsidR="008B17EB">
        <w:rPr>
          <w:rFonts w:asciiTheme="minorBidi" w:hAnsiTheme="minorBidi"/>
          <w:bCs/>
          <w:sz w:val="24"/>
          <w:szCs w:val="24"/>
        </w:rPr>
        <w:t xml:space="preserve">as part of the efforts to achieving Aspiration 2 of Agenda 2063 as </w:t>
      </w:r>
      <w:r w:rsidR="00DD4EF7" w:rsidRPr="00635201">
        <w:rPr>
          <w:rFonts w:asciiTheme="minorBidi" w:hAnsiTheme="minorBidi"/>
          <w:bCs/>
          <w:sz w:val="24"/>
          <w:szCs w:val="24"/>
        </w:rPr>
        <w:t>follows:</w:t>
      </w:r>
    </w:p>
    <w:p w:rsidR="00346430" w:rsidRPr="00635201" w:rsidRDefault="00346430" w:rsidP="00346430">
      <w:pPr>
        <w:pStyle w:val="Prrafodelista"/>
        <w:spacing w:line="276" w:lineRule="auto"/>
        <w:jc w:val="both"/>
        <w:rPr>
          <w:rFonts w:asciiTheme="minorBidi" w:hAnsiTheme="minorBidi"/>
          <w:bCs/>
          <w:sz w:val="24"/>
          <w:szCs w:val="24"/>
        </w:rPr>
      </w:pPr>
    </w:p>
    <w:p w:rsidR="00E77652" w:rsidRPr="00635201" w:rsidRDefault="00DD4EF7" w:rsidP="00DD4EF7">
      <w:pPr>
        <w:pStyle w:val="Prrafodelista"/>
        <w:spacing w:line="276" w:lineRule="auto"/>
        <w:jc w:val="both"/>
        <w:rPr>
          <w:rFonts w:asciiTheme="minorBidi" w:hAnsiTheme="minorBidi"/>
          <w:bCs/>
          <w:i/>
          <w:sz w:val="24"/>
          <w:szCs w:val="24"/>
        </w:rPr>
      </w:pPr>
      <w:r w:rsidRPr="00635201">
        <w:rPr>
          <w:rFonts w:asciiTheme="minorBidi" w:hAnsiTheme="minorBidi"/>
          <w:bCs/>
          <w:i/>
          <w:sz w:val="24"/>
          <w:szCs w:val="24"/>
        </w:rPr>
        <w:t>(</w:t>
      </w:r>
      <w:r w:rsidR="00F1071E" w:rsidRPr="00635201">
        <w:rPr>
          <w:rFonts w:asciiTheme="minorBidi" w:hAnsiTheme="minorBidi"/>
          <w:bCs/>
          <w:i/>
          <w:sz w:val="24"/>
          <w:szCs w:val="24"/>
        </w:rPr>
        <w:t xml:space="preserve">Therefore the dream will be translated through </w:t>
      </w:r>
      <w:r w:rsidR="00F1071E" w:rsidRPr="00635201">
        <w:rPr>
          <w:rFonts w:asciiTheme="minorBidi" w:hAnsiTheme="minorBidi"/>
          <w:bCs/>
          <w:i/>
          <w:sz w:val="24"/>
          <w:szCs w:val="24"/>
          <w:u w:val="single"/>
        </w:rPr>
        <w:t xml:space="preserve">the </w:t>
      </w:r>
      <w:r w:rsidR="00AC60B4" w:rsidRPr="00635201">
        <w:rPr>
          <w:rFonts w:asciiTheme="minorBidi" w:hAnsiTheme="minorBidi"/>
          <w:bCs/>
          <w:i/>
          <w:sz w:val="24"/>
          <w:szCs w:val="24"/>
          <w:u w:val="single"/>
        </w:rPr>
        <w:t xml:space="preserve">ratification of the </w:t>
      </w:r>
      <w:r w:rsidR="00F1071E" w:rsidRPr="00635201">
        <w:rPr>
          <w:rFonts w:asciiTheme="minorBidi" w:hAnsiTheme="minorBidi"/>
          <w:bCs/>
          <w:i/>
          <w:sz w:val="24"/>
          <w:szCs w:val="24"/>
          <w:u w:val="single"/>
        </w:rPr>
        <w:t xml:space="preserve">Protocol </w:t>
      </w:r>
      <w:r w:rsidRPr="00635201">
        <w:rPr>
          <w:rFonts w:asciiTheme="minorBidi" w:hAnsiTheme="minorBidi"/>
          <w:bCs/>
          <w:i/>
          <w:sz w:val="24"/>
          <w:szCs w:val="24"/>
        </w:rPr>
        <w:t>and the issuance of an African Passport …….)</w:t>
      </w:r>
    </w:p>
    <w:p w:rsidR="00DD4EF7" w:rsidRPr="00635201" w:rsidRDefault="00DD4EF7" w:rsidP="00DD4EF7">
      <w:pPr>
        <w:pStyle w:val="Prrafodelista"/>
        <w:spacing w:line="276" w:lineRule="auto"/>
        <w:jc w:val="both"/>
        <w:rPr>
          <w:rFonts w:asciiTheme="minorBidi" w:hAnsiTheme="minorBidi"/>
          <w:bCs/>
          <w:i/>
          <w:sz w:val="24"/>
          <w:szCs w:val="24"/>
        </w:rPr>
      </w:pPr>
    </w:p>
    <w:p w:rsidR="00DD4EF7" w:rsidRPr="00635201" w:rsidRDefault="00DD4EF7" w:rsidP="00DD4EF7">
      <w:pPr>
        <w:pStyle w:val="Prrafodelista"/>
        <w:numPr>
          <w:ilvl w:val="0"/>
          <w:numId w:val="11"/>
        </w:numPr>
        <w:spacing w:line="276" w:lineRule="auto"/>
        <w:jc w:val="both"/>
        <w:rPr>
          <w:rFonts w:asciiTheme="minorBidi" w:hAnsiTheme="minorBidi"/>
          <w:b/>
          <w:bCs/>
          <w:sz w:val="24"/>
          <w:szCs w:val="24"/>
        </w:rPr>
      </w:pPr>
      <w:r w:rsidRPr="00635201">
        <w:rPr>
          <w:rFonts w:asciiTheme="minorBidi" w:hAnsiTheme="minorBidi"/>
          <w:b/>
          <w:bCs/>
          <w:sz w:val="24"/>
          <w:szCs w:val="24"/>
        </w:rPr>
        <w:t xml:space="preserve">Guiding Principles </w:t>
      </w:r>
    </w:p>
    <w:p w:rsidR="00AC60B4" w:rsidRPr="00635201" w:rsidRDefault="00DD4EF7" w:rsidP="00AC60B4">
      <w:pPr>
        <w:pStyle w:val="Prrafodelista"/>
        <w:spacing w:line="276" w:lineRule="auto"/>
        <w:jc w:val="both"/>
        <w:rPr>
          <w:rFonts w:asciiTheme="minorBidi" w:hAnsiTheme="minorBidi"/>
          <w:bCs/>
          <w:sz w:val="24"/>
          <w:szCs w:val="24"/>
        </w:rPr>
      </w:pPr>
      <w:r w:rsidRPr="00635201">
        <w:rPr>
          <w:rFonts w:asciiTheme="minorBidi" w:hAnsiTheme="minorBidi"/>
          <w:bCs/>
          <w:sz w:val="24"/>
          <w:szCs w:val="24"/>
        </w:rPr>
        <w:t>Para 4</w:t>
      </w:r>
      <w:r w:rsidR="008B17EB">
        <w:rPr>
          <w:rFonts w:asciiTheme="minorBidi" w:hAnsiTheme="minorBidi"/>
          <w:bCs/>
          <w:sz w:val="24"/>
          <w:szCs w:val="24"/>
        </w:rPr>
        <w:t xml:space="preserve"> – The meeting decided</w:t>
      </w:r>
      <w:r w:rsidRPr="00635201">
        <w:rPr>
          <w:rFonts w:asciiTheme="minorBidi" w:hAnsiTheme="minorBidi"/>
          <w:bCs/>
          <w:sz w:val="24"/>
          <w:szCs w:val="24"/>
        </w:rPr>
        <w:t xml:space="preserve"> to add </w:t>
      </w:r>
      <w:r w:rsidRPr="00635201">
        <w:rPr>
          <w:rFonts w:asciiTheme="minorBidi" w:hAnsiTheme="minorBidi"/>
          <w:bCs/>
          <w:i/>
          <w:sz w:val="24"/>
          <w:szCs w:val="24"/>
        </w:rPr>
        <w:t>(in compliance to its national laws and regulations)</w:t>
      </w:r>
      <w:r w:rsidRPr="00635201">
        <w:rPr>
          <w:rFonts w:asciiTheme="minorBidi" w:hAnsiTheme="minorBidi"/>
          <w:bCs/>
          <w:sz w:val="24"/>
          <w:szCs w:val="24"/>
        </w:rPr>
        <w:t xml:space="preserve"> at the end of the sentence</w:t>
      </w:r>
      <w:r w:rsidR="008B17EB">
        <w:rPr>
          <w:rFonts w:asciiTheme="minorBidi" w:hAnsiTheme="minorBidi"/>
          <w:bCs/>
          <w:sz w:val="24"/>
          <w:szCs w:val="24"/>
        </w:rPr>
        <w:t>, in order to respect the sovereignty of Member States.</w:t>
      </w:r>
    </w:p>
    <w:p w:rsidR="00777BC6" w:rsidRPr="00635201" w:rsidRDefault="00777BC6" w:rsidP="00AC60B4">
      <w:pPr>
        <w:pStyle w:val="Prrafodelista"/>
        <w:spacing w:line="276" w:lineRule="auto"/>
        <w:jc w:val="both"/>
        <w:rPr>
          <w:rFonts w:asciiTheme="minorBidi" w:hAnsiTheme="minorBidi"/>
          <w:bCs/>
          <w:sz w:val="24"/>
          <w:szCs w:val="24"/>
        </w:rPr>
      </w:pPr>
    </w:p>
    <w:p w:rsidR="00777BC6" w:rsidRPr="00635201" w:rsidRDefault="00777BC6" w:rsidP="00777BC6">
      <w:pPr>
        <w:pStyle w:val="Prrafodelista"/>
        <w:numPr>
          <w:ilvl w:val="0"/>
          <w:numId w:val="11"/>
        </w:numPr>
        <w:spacing w:line="276" w:lineRule="auto"/>
        <w:jc w:val="both"/>
        <w:rPr>
          <w:rFonts w:asciiTheme="minorBidi" w:hAnsiTheme="minorBidi"/>
          <w:b/>
          <w:bCs/>
          <w:sz w:val="24"/>
          <w:szCs w:val="24"/>
        </w:rPr>
      </w:pPr>
      <w:r w:rsidRPr="00635201">
        <w:rPr>
          <w:rFonts w:asciiTheme="minorBidi" w:hAnsiTheme="minorBidi"/>
          <w:b/>
          <w:bCs/>
          <w:sz w:val="24"/>
          <w:szCs w:val="24"/>
        </w:rPr>
        <w:t xml:space="preserve">Categories </w:t>
      </w:r>
    </w:p>
    <w:p w:rsidR="00AC60B4" w:rsidRDefault="003D3DC1" w:rsidP="004D7B86">
      <w:pPr>
        <w:pStyle w:val="Prrafodelista"/>
        <w:spacing w:line="276" w:lineRule="auto"/>
        <w:jc w:val="both"/>
        <w:rPr>
          <w:rFonts w:asciiTheme="minorBidi" w:hAnsiTheme="minorBidi"/>
          <w:sz w:val="24"/>
          <w:szCs w:val="24"/>
        </w:rPr>
      </w:pPr>
      <w:r w:rsidRPr="00635201">
        <w:rPr>
          <w:rFonts w:asciiTheme="minorBidi" w:hAnsiTheme="minorBidi"/>
          <w:sz w:val="24"/>
          <w:szCs w:val="24"/>
        </w:rPr>
        <w:t>The meeting discussed the possibility of adding another category of passports for refugees. It became clear during deliberations that refugees are not nationals of the host country and therefore cannot be issued with passports by the host country. They however have an international protection regime as enshrined in the 1951 UN Convention on refugees, which is further reinforced in the 1969 OAU Convention on the Specific Aspects of Refugees in Africa.  Both of these legal instruments do not require host countries to provide refugees with passports but rather, with travel documents. Article 24 of the Protocol on Free Movement recognizes this International Protection regime and further calls on host countries to establish procedures for the movement of specific vulnerable groups including refugee</w:t>
      </w:r>
      <w:r w:rsidR="008B17EB">
        <w:rPr>
          <w:rFonts w:asciiTheme="minorBidi" w:hAnsiTheme="minorBidi"/>
          <w:sz w:val="24"/>
          <w:szCs w:val="24"/>
        </w:rPr>
        <w:t>s.</w:t>
      </w:r>
    </w:p>
    <w:p w:rsidR="00AC60B4" w:rsidRPr="00635201" w:rsidRDefault="00AC60B4" w:rsidP="00AC60B4">
      <w:pPr>
        <w:pStyle w:val="Prrafodelista"/>
        <w:numPr>
          <w:ilvl w:val="0"/>
          <w:numId w:val="11"/>
        </w:numPr>
        <w:spacing w:line="276" w:lineRule="auto"/>
        <w:jc w:val="both"/>
        <w:rPr>
          <w:rFonts w:asciiTheme="minorBidi" w:hAnsiTheme="minorBidi"/>
          <w:b/>
          <w:bCs/>
          <w:sz w:val="24"/>
          <w:szCs w:val="24"/>
        </w:rPr>
      </w:pPr>
      <w:r w:rsidRPr="00635201">
        <w:rPr>
          <w:rFonts w:asciiTheme="minorBidi" w:hAnsiTheme="minorBidi"/>
          <w:b/>
          <w:bCs/>
          <w:sz w:val="24"/>
          <w:szCs w:val="24"/>
        </w:rPr>
        <w:lastRenderedPageBreak/>
        <w:t>Colors</w:t>
      </w:r>
    </w:p>
    <w:p w:rsidR="00AC60B4" w:rsidRPr="00635201" w:rsidRDefault="00AC642B" w:rsidP="00AC60B4">
      <w:pPr>
        <w:pStyle w:val="Prrafodelista"/>
        <w:spacing w:line="276" w:lineRule="auto"/>
        <w:jc w:val="both"/>
        <w:rPr>
          <w:rFonts w:asciiTheme="minorBidi" w:hAnsiTheme="minorBidi"/>
          <w:bCs/>
          <w:i/>
          <w:sz w:val="24"/>
          <w:szCs w:val="24"/>
        </w:rPr>
      </w:pPr>
      <w:r w:rsidRPr="00635201">
        <w:rPr>
          <w:rFonts w:asciiTheme="minorBidi" w:hAnsiTheme="minorBidi"/>
          <w:bCs/>
          <w:sz w:val="24"/>
          <w:szCs w:val="24"/>
        </w:rPr>
        <w:t>T</w:t>
      </w:r>
      <w:r w:rsidR="008B17EB">
        <w:rPr>
          <w:rFonts w:asciiTheme="minorBidi" w:hAnsiTheme="minorBidi"/>
          <w:bCs/>
          <w:sz w:val="24"/>
          <w:szCs w:val="24"/>
        </w:rPr>
        <w:t>he meeting decided t</w:t>
      </w:r>
      <w:r w:rsidRPr="00635201">
        <w:rPr>
          <w:rFonts w:asciiTheme="minorBidi" w:hAnsiTheme="minorBidi"/>
          <w:bCs/>
          <w:sz w:val="24"/>
          <w:szCs w:val="24"/>
        </w:rPr>
        <w:t>o m</w:t>
      </w:r>
      <w:r w:rsidR="00AC60B4" w:rsidRPr="00635201">
        <w:rPr>
          <w:rFonts w:asciiTheme="minorBidi" w:hAnsiTheme="minorBidi"/>
          <w:bCs/>
          <w:sz w:val="24"/>
          <w:szCs w:val="24"/>
        </w:rPr>
        <w:t xml:space="preserve">aintain the colors </w:t>
      </w:r>
      <w:r w:rsidRPr="00635201">
        <w:rPr>
          <w:rFonts w:asciiTheme="minorBidi" w:hAnsiTheme="minorBidi"/>
          <w:bCs/>
          <w:sz w:val="24"/>
          <w:szCs w:val="24"/>
        </w:rPr>
        <w:t xml:space="preserve">on both the Guidelines and its annexure </w:t>
      </w:r>
      <w:r w:rsidR="00AC60B4" w:rsidRPr="00635201">
        <w:rPr>
          <w:rFonts w:asciiTheme="minorBidi" w:hAnsiTheme="minorBidi"/>
          <w:bCs/>
          <w:sz w:val="24"/>
          <w:szCs w:val="24"/>
        </w:rPr>
        <w:t xml:space="preserve">as decided </w:t>
      </w:r>
      <w:r w:rsidRPr="00635201">
        <w:rPr>
          <w:rFonts w:asciiTheme="minorBidi" w:hAnsiTheme="minorBidi"/>
          <w:bCs/>
          <w:sz w:val="24"/>
          <w:szCs w:val="24"/>
        </w:rPr>
        <w:t xml:space="preserve">in the Nairobi meeting </w:t>
      </w:r>
      <w:r w:rsidRPr="00635201">
        <w:rPr>
          <w:rFonts w:asciiTheme="minorBidi" w:hAnsiTheme="minorBidi"/>
          <w:bCs/>
          <w:i/>
          <w:sz w:val="24"/>
          <w:szCs w:val="24"/>
        </w:rPr>
        <w:t>(</w:t>
      </w:r>
      <w:r w:rsidR="00AC60B4" w:rsidRPr="00635201">
        <w:rPr>
          <w:rFonts w:asciiTheme="minorBidi" w:hAnsiTheme="minorBidi"/>
          <w:bCs/>
          <w:i/>
          <w:sz w:val="24"/>
          <w:szCs w:val="24"/>
        </w:rPr>
        <w:t xml:space="preserve">Diplomatic </w:t>
      </w:r>
      <w:r w:rsidRPr="00635201">
        <w:rPr>
          <w:rFonts w:asciiTheme="minorBidi" w:hAnsiTheme="minorBidi"/>
          <w:bCs/>
          <w:i/>
          <w:sz w:val="24"/>
          <w:szCs w:val="24"/>
        </w:rPr>
        <w:t xml:space="preserve">Passport </w:t>
      </w:r>
      <w:r w:rsidR="00AC60B4" w:rsidRPr="00635201">
        <w:rPr>
          <w:rFonts w:asciiTheme="minorBidi" w:hAnsiTheme="minorBidi"/>
          <w:bCs/>
          <w:i/>
          <w:sz w:val="24"/>
          <w:szCs w:val="24"/>
        </w:rPr>
        <w:t xml:space="preserve">– </w:t>
      </w:r>
      <w:r w:rsidRPr="00635201">
        <w:rPr>
          <w:rFonts w:asciiTheme="minorBidi" w:hAnsiTheme="minorBidi"/>
          <w:bCs/>
          <w:i/>
          <w:sz w:val="24"/>
          <w:szCs w:val="24"/>
        </w:rPr>
        <w:t xml:space="preserve">Red Pantone 200C; </w:t>
      </w:r>
      <w:r w:rsidR="00AC60B4" w:rsidRPr="00635201">
        <w:rPr>
          <w:rFonts w:asciiTheme="minorBidi" w:hAnsiTheme="minorBidi"/>
          <w:bCs/>
          <w:i/>
          <w:sz w:val="24"/>
          <w:szCs w:val="24"/>
        </w:rPr>
        <w:t xml:space="preserve">Service/Official </w:t>
      </w:r>
      <w:r w:rsidRPr="00635201">
        <w:rPr>
          <w:rFonts w:asciiTheme="minorBidi" w:hAnsiTheme="minorBidi"/>
          <w:bCs/>
          <w:i/>
          <w:sz w:val="24"/>
          <w:szCs w:val="24"/>
        </w:rPr>
        <w:t>Passport – 275C and Ordinary Passport – Green Pantone 355C)</w:t>
      </w:r>
      <w:r w:rsidR="00AC60B4" w:rsidRPr="00635201">
        <w:rPr>
          <w:rFonts w:asciiTheme="minorBidi" w:hAnsiTheme="minorBidi"/>
          <w:bCs/>
          <w:i/>
          <w:sz w:val="24"/>
          <w:szCs w:val="24"/>
        </w:rPr>
        <w:t xml:space="preserve"> </w:t>
      </w:r>
    </w:p>
    <w:p w:rsidR="00AC642B" w:rsidRPr="00635201" w:rsidRDefault="00AC642B" w:rsidP="00AC60B4">
      <w:pPr>
        <w:pStyle w:val="Prrafodelista"/>
        <w:spacing w:line="276" w:lineRule="auto"/>
        <w:jc w:val="both"/>
        <w:rPr>
          <w:rFonts w:asciiTheme="minorBidi" w:hAnsiTheme="minorBidi"/>
          <w:bCs/>
          <w:sz w:val="24"/>
          <w:szCs w:val="24"/>
        </w:rPr>
      </w:pPr>
    </w:p>
    <w:p w:rsidR="00AC642B" w:rsidRPr="00635201" w:rsidRDefault="00AC642B" w:rsidP="00AC60B4">
      <w:pPr>
        <w:pStyle w:val="Prrafodelista"/>
        <w:spacing w:line="276" w:lineRule="auto"/>
        <w:jc w:val="both"/>
        <w:rPr>
          <w:rFonts w:asciiTheme="minorBidi" w:hAnsiTheme="minorBidi"/>
          <w:bCs/>
          <w:sz w:val="24"/>
          <w:szCs w:val="24"/>
        </w:rPr>
      </w:pPr>
      <w:r w:rsidRPr="00635201">
        <w:rPr>
          <w:rFonts w:asciiTheme="minorBidi" w:hAnsiTheme="minorBidi"/>
          <w:bCs/>
          <w:sz w:val="24"/>
          <w:szCs w:val="24"/>
        </w:rPr>
        <w:t>T</w:t>
      </w:r>
      <w:r w:rsidR="008B17EB">
        <w:rPr>
          <w:rFonts w:asciiTheme="minorBidi" w:hAnsiTheme="minorBidi"/>
          <w:bCs/>
          <w:sz w:val="24"/>
          <w:szCs w:val="24"/>
        </w:rPr>
        <w:t>he meeting further decided t</w:t>
      </w:r>
      <w:r w:rsidRPr="00635201">
        <w:rPr>
          <w:rFonts w:asciiTheme="minorBidi" w:hAnsiTheme="minorBidi"/>
          <w:bCs/>
          <w:sz w:val="24"/>
          <w:szCs w:val="24"/>
        </w:rPr>
        <w:t xml:space="preserve">o remove the reservations entered by Morocco and Mauritius </w:t>
      </w:r>
      <w:r w:rsidR="008B17EB">
        <w:rPr>
          <w:rFonts w:asciiTheme="minorBidi" w:hAnsiTheme="minorBidi"/>
          <w:bCs/>
          <w:sz w:val="24"/>
          <w:szCs w:val="24"/>
        </w:rPr>
        <w:t>related to</w:t>
      </w:r>
      <w:r w:rsidRPr="00635201">
        <w:rPr>
          <w:rFonts w:asciiTheme="minorBidi" w:hAnsiTheme="minorBidi"/>
          <w:bCs/>
          <w:sz w:val="24"/>
          <w:szCs w:val="24"/>
        </w:rPr>
        <w:t xml:space="preserve"> color</w:t>
      </w:r>
      <w:r w:rsidR="002403C6">
        <w:rPr>
          <w:rFonts w:asciiTheme="minorBidi" w:hAnsiTheme="minorBidi"/>
          <w:bCs/>
          <w:sz w:val="24"/>
          <w:szCs w:val="24"/>
        </w:rPr>
        <w:t>s of the passports</w:t>
      </w:r>
      <w:r w:rsidRPr="00635201">
        <w:rPr>
          <w:rFonts w:asciiTheme="minorBidi" w:hAnsiTheme="minorBidi"/>
          <w:bCs/>
          <w:sz w:val="24"/>
          <w:szCs w:val="24"/>
        </w:rPr>
        <w:t>, since the</w:t>
      </w:r>
      <w:r w:rsidR="002403C6">
        <w:rPr>
          <w:rFonts w:asciiTheme="minorBidi" w:hAnsiTheme="minorBidi"/>
          <w:bCs/>
          <w:sz w:val="24"/>
          <w:szCs w:val="24"/>
        </w:rPr>
        <w:t xml:space="preserve"> document is simply </w:t>
      </w:r>
      <w:r w:rsidRPr="00635201">
        <w:rPr>
          <w:rFonts w:asciiTheme="minorBidi" w:hAnsiTheme="minorBidi"/>
          <w:bCs/>
          <w:sz w:val="24"/>
          <w:szCs w:val="24"/>
        </w:rPr>
        <w:t xml:space="preserve">guidelines and </w:t>
      </w:r>
      <w:r w:rsidR="002403C6">
        <w:rPr>
          <w:rFonts w:asciiTheme="minorBidi" w:hAnsiTheme="minorBidi"/>
          <w:bCs/>
          <w:sz w:val="24"/>
          <w:szCs w:val="24"/>
        </w:rPr>
        <w:t xml:space="preserve">do </w:t>
      </w:r>
      <w:r w:rsidRPr="00635201">
        <w:rPr>
          <w:rFonts w:asciiTheme="minorBidi" w:hAnsiTheme="minorBidi"/>
          <w:bCs/>
          <w:sz w:val="24"/>
          <w:szCs w:val="24"/>
        </w:rPr>
        <w:t xml:space="preserve">not </w:t>
      </w:r>
      <w:r w:rsidR="002403C6">
        <w:rPr>
          <w:rFonts w:asciiTheme="minorBidi" w:hAnsiTheme="minorBidi"/>
          <w:bCs/>
          <w:sz w:val="24"/>
          <w:szCs w:val="24"/>
        </w:rPr>
        <w:t xml:space="preserve">constitute </w:t>
      </w:r>
      <w:r w:rsidRPr="00635201">
        <w:rPr>
          <w:rFonts w:asciiTheme="minorBidi" w:hAnsiTheme="minorBidi"/>
          <w:bCs/>
          <w:sz w:val="24"/>
          <w:szCs w:val="24"/>
        </w:rPr>
        <w:t>a legal document.</w:t>
      </w:r>
    </w:p>
    <w:p w:rsidR="00AC642B" w:rsidRPr="00635201" w:rsidRDefault="00AC642B" w:rsidP="00AC60B4">
      <w:pPr>
        <w:pStyle w:val="Prrafodelista"/>
        <w:spacing w:line="276" w:lineRule="auto"/>
        <w:jc w:val="both"/>
        <w:rPr>
          <w:rFonts w:asciiTheme="minorBidi" w:hAnsiTheme="minorBidi"/>
          <w:bCs/>
          <w:sz w:val="24"/>
          <w:szCs w:val="24"/>
        </w:rPr>
      </w:pPr>
    </w:p>
    <w:p w:rsidR="00AC642B" w:rsidRPr="00635201" w:rsidRDefault="00AC642B" w:rsidP="00AC642B">
      <w:pPr>
        <w:pStyle w:val="Prrafodelista"/>
        <w:numPr>
          <w:ilvl w:val="0"/>
          <w:numId w:val="11"/>
        </w:numPr>
        <w:spacing w:line="276" w:lineRule="auto"/>
        <w:jc w:val="both"/>
        <w:rPr>
          <w:rFonts w:asciiTheme="minorBidi" w:hAnsiTheme="minorBidi"/>
          <w:b/>
          <w:bCs/>
          <w:sz w:val="24"/>
          <w:szCs w:val="24"/>
        </w:rPr>
      </w:pPr>
      <w:r w:rsidRPr="00635201">
        <w:rPr>
          <w:rFonts w:asciiTheme="minorBidi" w:hAnsiTheme="minorBidi"/>
          <w:b/>
          <w:bCs/>
          <w:sz w:val="24"/>
          <w:szCs w:val="24"/>
        </w:rPr>
        <w:t>Technical Specifications</w:t>
      </w:r>
    </w:p>
    <w:p w:rsidR="00AC642B" w:rsidRPr="002403C6" w:rsidRDefault="00083A32" w:rsidP="00AC642B">
      <w:pPr>
        <w:pStyle w:val="Prrafodelista"/>
        <w:spacing w:line="276" w:lineRule="auto"/>
        <w:jc w:val="both"/>
        <w:rPr>
          <w:rFonts w:asciiTheme="minorBidi" w:hAnsiTheme="minorBidi"/>
          <w:bCs/>
          <w:sz w:val="24"/>
          <w:szCs w:val="24"/>
        </w:rPr>
      </w:pPr>
      <w:r w:rsidRPr="00635201">
        <w:rPr>
          <w:rFonts w:asciiTheme="minorBidi" w:hAnsiTheme="minorBidi"/>
          <w:bCs/>
          <w:sz w:val="24"/>
          <w:szCs w:val="24"/>
        </w:rPr>
        <w:t>T</w:t>
      </w:r>
      <w:r w:rsidR="002403C6">
        <w:rPr>
          <w:rFonts w:asciiTheme="minorBidi" w:hAnsiTheme="minorBidi"/>
          <w:bCs/>
          <w:sz w:val="24"/>
          <w:szCs w:val="24"/>
        </w:rPr>
        <w:t>he meeting decided t</w:t>
      </w:r>
      <w:r w:rsidRPr="00635201">
        <w:rPr>
          <w:rFonts w:asciiTheme="minorBidi" w:hAnsiTheme="minorBidi"/>
          <w:bCs/>
          <w:sz w:val="24"/>
          <w:szCs w:val="24"/>
        </w:rPr>
        <w:t xml:space="preserve">o replace </w:t>
      </w:r>
      <w:r w:rsidRPr="00635201">
        <w:rPr>
          <w:rFonts w:asciiTheme="minorBidi" w:hAnsiTheme="minorBidi"/>
          <w:bCs/>
          <w:i/>
          <w:sz w:val="24"/>
          <w:szCs w:val="24"/>
        </w:rPr>
        <w:t>‘are requested to’</w:t>
      </w:r>
      <w:r w:rsidRPr="00635201">
        <w:rPr>
          <w:rFonts w:asciiTheme="minorBidi" w:hAnsiTheme="minorBidi"/>
          <w:bCs/>
          <w:sz w:val="24"/>
          <w:szCs w:val="24"/>
        </w:rPr>
        <w:t xml:space="preserve"> with </w:t>
      </w:r>
      <w:r w:rsidRPr="00635201">
        <w:rPr>
          <w:rFonts w:asciiTheme="minorBidi" w:hAnsiTheme="minorBidi"/>
          <w:bCs/>
          <w:i/>
          <w:sz w:val="24"/>
          <w:szCs w:val="24"/>
        </w:rPr>
        <w:t>‘must’</w:t>
      </w:r>
      <w:r w:rsidR="002403C6">
        <w:rPr>
          <w:rFonts w:asciiTheme="minorBidi" w:hAnsiTheme="minorBidi"/>
          <w:bCs/>
          <w:i/>
          <w:sz w:val="24"/>
          <w:szCs w:val="24"/>
        </w:rPr>
        <w:t xml:space="preserve"> </w:t>
      </w:r>
      <w:r w:rsidR="002403C6">
        <w:rPr>
          <w:rFonts w:asciiTheme="minorBidi" w:hAnsiTheme="minorBidi"/>
          <w:bCs/>
          <w:sz w:val="24"/>
          <w:szCs w:val="24"/>
        </w:rPr>
        <w:t>because it is a requirement for countries to comply with ICAO standards.</w:t>
      </w:r>
    </w:p>
    <w:p w:rsidR="00083A32" w:rsidRPr="00635201" w:rsidRDefault="00083A32" w:rsidP="00AC642B">
      <w:pPr>
        <w:pStyle w:val="Prrafodelista"/>
        <w:spacing w:line="276" w:lineRule="auto"/>
        <w:jc w:val="both"/>
        <w:rPr>
          <w:rFonts w:asciiTheme="minorBidi" w:hAnsiTheme="minorBidi"/>
          <w:bCs/>
          <w:sz w:val="24"/>
          <w:szCs w:val="24"/>
        </w:rPr>
      </w:pPr>
    </w:p>
    <w:p w:rsidR="00083A32" w:rsidRPr="00635201" w:rsidRDefault="00083A32" w:rsidP="00083A32">
      <w:pPr>
        <w:pStyle w:val="Prrafodelista"/>
        <w:numPr>
          <w:ilvl w:val="0"/>
          <w:numId w:val="11"/>
        </w:numPr>
        <w:spacing w:line="276" w:lineRule="auto"/>
        <w:jc w:val="both"/>
        <w:rPr>
          <w:rFonts w:asciiTheme="minorBidi" w:hAnsiTheme="minorBidi"/>
          <w:b/>
          <w:bCs/>
          <w:sz w:val="24"/>
          <w:szCs w:val="24"/>
        </w:rPr>
      </w:pPr>
      <w:r w:rsidRPr="00635201">
        <w:rPr>
          <w:rFonts w:asciiTheme="minorBidi" w:hAnsiTheme="minorBidi"/>
          <w:b/>
          <w:bCs/>
          <w:sz w:val="24"/>
          <w:szCs w:val="24"/>
        </w:rPr>
        <w:t>Validity of the Passport</w:t>
      </w:r>
    </w:p>
    <w:p w:rsidR="00083A32" w:rsidRPr="00635201" w:rsidRDefault="00083A32" w:rsidP="00083A32">
      <w:pPr>
        <w:pStyle w:val="Prrafodelista"/>
        <w:spacing w:line="276" w:lineRule="auto"/>
        <w:jc w:val="both"/>
        <w:rPr>
          <w:rFonts w:asciiTheme="minorBidi" w:hAnsiTheme="minorBidi"/>
          <w:bCs/>
          <w:sz w:val="24"/>
          <w:szCs w:val="24"/>
        </w:rPr>
      </w:pPr>
      <w:r w:rsidRPr="00635201">
        <w:rPr>
          <w:rFonts w:asciiTheme="minorBidi" w:hAnsiTheme="minorBidi"/>
          <w:bCs/>
          <w:sz w:val="24"/>
          <w:szCs w:val="24"/>
        </w:rPr>
        <w:t>T</w:t>
      </w:r>
      <w:r w:rsidR="002403C6">
        <w:rPr>
          <w:rFonts w:asciiTheme="minorBidi" w:hAnsiTheme="minorBidi"/>
          <w:bCs/>
          <w:sz w:val="24"/>
          <w:szCs w:val="24"/>
        </w:rPr>
        <w:t>he meeting decided t</w:t>
      </w:r>
      <w:r w:rsidRPr="00635201">
        <w:rPr>
          <w:rFonts w:asciiTheme="minorBidi" w:hAnsiTheme="minorBidi"/>
          <w:bCs/>
          <w:sz w:val="24"/>
          <w:szCs w:val="24"/>
        </w:rPr>
        <w:t xml:space="preserve">o replace </w:t>
      </w:r>
      <w:r w:rsidRPr="00635201">
        <w:rPr>
          <w:rFonts w:asciiTheme="minorBidi" w:hAnsiTheme="minorBidi"/>
          <w:bCs/>
          <w:i/>
          <w:sz w:val="24"/>
          <w:szCs w:val="24"/>
        </w:rPr>
        <w:t>“Children”</w:t>
      </w:r>
      <w:r w:rsidRPr="00635201">
        <w:rPr>
          <w:rFonts w:asciiTheme="minorBidi" w:hAnsiTheme="minorBidi"/>
          <w:bCs/>
          <w:sz w:val="24"/>
          <w:szCs w:val="24"/>
        </w:rPr>
        <w:t xml:space="preserve"> with “</w:t>
      </w:r>
      <w:r w:rsidRPr="00635201">
        <w:rPr>
          <w:rFonts w:asciiTheme="minorBidi" w:hAnsiTheme="minorBidi"/>
          <w:bCs/>
          <w:i/>
          <w:sz w:val="24"/>
          <w:szCs w:val="24"/>
        </w:rPr>
        <w:t>Minors</w:t>
      </w:r>
      <w:r w:rsidR="008952C1">
        <w:rPr>
          <w:rFonts w:asciiTheme="minorBidi" w:hAnsiTheme="minorBidi"/>
          <w:bCs/>
          <w:i/>
          <w:sz w:val="24"/>
          <w:szCs w:val="24"/>
        </w:rPr>
        <w:t>.</w:t>
      </w:r>
      <w:r w:rsidRPr="00635201">
        <w:rPr>
          <w:rFonts w:asciiTheme="minorBidi" w:hAnsiTheme="minorBidi"/>
          <w:bCs/>
          <w:sz w:val="24"/>
          <w:szCs w:val="24"/>
        </w:rPr>
        <w:t>”</w:t>
      </w:r>
      <w:r w:rsidR="002403C6">
        <w:rPr>
          <w:rFonts w:asciiTheme="minorBidi" w:hAnsiTheme="minorBidi"/>
          <w:bCs/>
          <w:sz w:val="24"/>
          <w:szCs w:val="24"/>
        </w:rPr>
        <w:t xml:space="preserve"> </w:t>
      </w:r>
    </w:p>
    <w:p w:rsidR="00083A32" w:rsidRPr="00635201" w:rsidRDefault="00083A32" w:rsidP="00083A32">
      <w:pPr>
        <w:pStyle w:val="Prrafodelista"/>
        <w:spacing w:line="276" w:lineRule="auto"/>
        <w:jc w:val="both"/>
        <w:rPr>
          <w:rFonts w:asciiTheme="minorBidi" w:hAnsiTheme="minorBidi"/>
          <w:bCs/>
          <w:sz w:val="24"/>
          <w:szCs w:val="24"/>
        </w:rPr>
      </w:pPr>
    </w:p>
    <w:p w:rsidR="00083A32" w:rsidRPr="00635201" w:rsidRDefault="00083A32" w:rsidP="00083A32">
      <w:pPr>
        <w:pStyle w:val="Prrafodelista"/>
        <w:numPr>
          <w:ilvl w:val="0"/>
          <w:numId w:val="11"/>
        </w:numPr>
        <w:spacing w:line="276" w:lineRule="auto"/>
        <w:jc w:val="both"/>
        <w:rPr>
          <w:rFonts w:asciiTheme="minorBidi" w:hAnsiTheme="minorBidi"/>
          <w:b/>
          <w:bCs/>
          <w:sz w:val="24"/>
          <w:szCs w:val="24"/>
        </w:rPr>
      </w:pPr>
      <w:r w:rsidRPr="00635201">
        <w:rPr>
          <w:rFonts w:asciiTheme="minorBidi" w:hAnsiTheme="minorBidi"/>
          <w:b/>
          <w:bCs/>
          <w:sz w:val="24"/>
          <w:szCs w:val="24"/>
        </w:rPr>
        <w:t>Way Forward</w:t>
      </w:r>
    </w:p>
    <w:p w:rsidR="002403C6" w:rsidRDefault="002403C6" w:rsidP="00083A32">
      <w:pPr>
        <w:pStyle w:val="Prrafodelista"/>
        <w:spacing w:line="276" w:lineRule="auto"/>
        <w:jc w:val="both"/>
        <w:rPr>
          <w:rFonts w:asciiTheme="minorBidi" w:hAnsiTheme="minorBidi"/>
          <w:bCs/>
          <w:sz w:val="24"/>
          <w:szCs w:val="24"/>
        </w:rPr>
      </w:pPr>
      <w:r>
        <w:rPr>
          <w:rFonts w:asciiTheme="minorBidi" w:hAnsiTheme="minorBidi"/>
          <w:bCs/>
          <w:sz w:val="24"/>
          <w:szCs w:val="24"/>
        </w:rPr>
        <w:t>The meeting decided to reorder the paragraphs in order to reflect the sequence of implementation as follows</w:t>
      </w:r>
    </w:p>
    <w:p w:rsidR="00083A32" w:rsidRPr="00635201" w:rsidRDefault="00083A32" w:rsidP="00083A32">
      <w:pPr>
        <w:pStyle w:val="Prrafodelista"/>
        <w:spacing w:line="276" w:lineRule="auto"/>
        <w:jc w:val="both"/>
        <w:rPr>
          <w:rFonts w:asciiTheme="minorBidi" w:hAnsiTheme="minorBidi"/>
          <w:bCs/>
          <w:sz w:val="24"/>
          <w:szCs w:val="24"/>
        </w:rPr>
      </w:pPr>
    </w:p>
    <w:p w:rsidR="00083A32" w:rsidRPr="00356A84" w:rsidRDefault="0054176A" w:rsidP="00083A32">
      <w:pPr>
        <w:pStyle w:val="Prrafodelista"/>
        <w:spacing w:line="276" w:lineRule="auto"/>
        <w:jc w:val="both"/>
        <w:rPr>
          <w:rFonts w:asciiTheme="minorBidi" w:hAnsiTheme="minorBidi"/>
          <w:bCs/>
          <w:sz w:val="24"/>
          <w:szCs w:val="24"/>
          <w:lang w:val="es-ES"/>
        </w:rPr>
      </w:pPr>
      <w:r w:rsidRPr="00356A84">
        <w:rPr>
          <w:rFonts w:asciiTheme="minorBidi" w:hAnsiTheme="minorBidi"/>
          <w:bCs/>
          <w:sz w:val="24"/>
          <w:szCs w:val="24"/>
          <w:lang w:val="es-ES"/>
        </w:rPr>
        <w:t xml:space="preserve">Para C </w:t>
      </w:r>
      <w:proofErr w:type="spellStart"/>
      <w:r w:rsidRPr="00356A84">
        <w:rPr>
          <w:rFonts w:asciiTheme="minorBidi" w:hAnsiTheme="minorBidi"/>
          <w:bCs/>
          <w:sz w:val="24"/>
          <w:szCs w:val="24"/>
          <w:lang w:val="es-ES"/>
        </w:rPr>
        <w:t>becomes</w:t>
      </w:r>
      <w:proofErr w:type="spellEnd"/>
      <w:r w:rsidRPr="00356A84">
        <w:rPr>
          <w:rFonts w:asciiTheme="minorBidi" w:hAnsiTheme="minorBidi"/>
          <w:bCs/>
          <w:sz w:val="24"/>
          <w:szCs w:val="24"/>
          <w:lang w:val="es-ES"/>
        </w:rPr>
        <w:t xml:space="preserve"> P</w:t>
      </w:r>
      <w:r w:rsidR="00083A32" w:rsidRPr="00356A84">
        <w:rPr>
          <w:rFonts w:asciiTheme="minorBidi" w:hAnsiTheme="minorBidi"/>
          <w:bCs/>
          <w:sz w:val="24"/>
          <w:szCs w:val="24"/>
          <w:lang w:val="es-ES"/>
        </w:rPr>
        <w:t>ara A</w:t>
      </w:r>
    </w:p>
    <w:p w:rsidR="00083A32" w:rsidRPr="00356A84" w:rsidRDefault="0054176A" w:rsidP="00083A32">
      <w:pPr>
        <w:pStyle w:val="Prrafodelista"/>
        <w:spacing w:line="276" w:lineRule="auto"/>
        <w:jc w:val="both"/>
        <w:rPr>
          <w:rFonts w:asciiTheme="minorBidi" w:hAnsiTheme="minorBidi"/>
          <w:bCs/>
          <w:sz w:val="24"/>
          <w:szCs w:val="24"/>
          <w:lang w:val="es-ES"/>
        </w:rPr>
      </w:pPr>
      <w:r w:rsidRPr="00356A84">
        <w:rPr>
          <w:rFonts w:asciiTheme="minorBidi" w:hAnsiTheme="minorBidi"/>
          <w:bCs/>
          <w:sz w:val="24"/>
          <w:szCs w:val="24"/>
          <w:lang w:val="es-ES"/>
        </w:rPr>
        <w:t xml:space="preserve">Para </w:t>
      </w:r>
      <w:r w:rsidR="002403C6" w:rsidRPr="00356A84">
        <w:rPr>
          <w:rFonts w:asciiTheme="minorBidi" w:hAnsiTheme="minorBidi"/>
          <w:bCs/>
          <w:sz w:val="24"/>
          <w:szCs w:val="24"/>
          <w:lang w:val="es-ES"/>
        </w:rPr>
        <w:t>A</w:t>
      </w:r>
      <w:r w:rsidRPr="00356A84">
        <w:rPr>
          <w:rFonts w:asciiTheme="minorBidi" w:hAnsiTheme="minorBidi"/>
          <w:bCs/>
          <w:sz w:val="24"/>
          <w:szCs w:val="24"/>
          <w:lang w:val="es-ES"/>
        </w:rPr>
        <w:t xml:space="preserve"> </w:t>
      </w:r>
      <w:proofErr w:type="spellStart"/>
      <w:r w:rsidRPr="00356A84">
        <w:rPr>
          <w:rFonts w:asciiTheme="minorBidi" w:hAnsiTheme="minorBidi"/>
          <w:bCs/>
          <w:sz w:val="24"/>
          <w:szCs w:val="24"/>
          <w:lang w:val="es-ES"/>
        </w:rPr>
        <w:t>becomes</w:t>
      </w:r>
      <w:proofErr w:type="spellEnd"/>
      <w:r w:rsidRPr="00356A84">
        <w:rPr>
          <w:rFonts w:asciiTheme="minorBidi" w:hAnsiTheme="minorBidi"/>
          <w:bCs/>
          <w:sz w:val="24"/>
          <w:szCs w:val="24"/>
          <w:lang w:val="es-ES"/>
        </w:rPr>
        <w:t xml:space="preserve"> P</w:t>
      </w:r>
      <w:r w:rsidR="00083A32" w:rsidRPr="00356A84">
        <w:rPr>
          <w:rFonts w:asciiTheme="minorBidi" w:hAnsiTheme="minorBidi"/>
          <w:bCs/>
          <w:sz w:val="24"/>
          <w:szCs w:val="24"/>
          <w:lang w:val="es-ES"/>
        </w:rPr>
        <w:t>ara B</w:t>
      </w:r>
    </w:p>
    <w:p w:rsidR="00083A32" w:rsidRPr="00635201" w:rsidRDefault="00083A32" w:rsidP="00083A32">
      <w:pPr>
        <w:pStyle w:val="Prrafodelista"/>
        <w:spacing w:line="276" w:lineRule="auto"/>
        <w:jc w:val="both"/>
        <w:rPr>
          <w:rFonts w:asciiTheme="minorBidi" w:hAnsiTheme="minorBidi"/>
          <w:bCs/>
          <w:sz w:val="24"/>
          <w:szCs w:val="24"/>
          <w:lang w:val="es-ES"/>
        </w:rPr>
      </w:pPr>
      <w:r w:rsidRPr="00635201">
        <w:rPr>
          <w:rFonts w:asciiTheme="minorBidi" w:hAnsiTheme="minorBidi"/>
          <w:bCs/>
          <w:sz w:val="24"/>
          <w:szCs w:val="24"/>
          <w:lang w:val="es-ES"/>
        </w:rPr>
        <w:t xml:space="preserve">Para </w:t>
      </w:r>
      <w:r w:rsidR="002403C6">
        <w:rPr>
          <w:rFonts w:asciiTheme="minorBidi" w:hAnsiTheme="minorBidi"/>
          <w:bCs/>
          <w:sz w:val="24"/>
          <w:szCs w:val="24"/>
          <w:lang w:val="es-ES"/>
        </w:rPr>
        <w:t>D</w:t>
      </w:r>
      <w:r w:rsidRPr="00635201">
        <w:rPr>
          <w:rFonts w:asciiTheme="minorBidi" w:hAnsiTheme="minorBidi"/>
          <w:bCs/>
          <w:sz w:val="24"/>
          <w:szCs w:val="24"/>
          <w:lang w:val="es-ES"/>
        </w:rPr>
        <w:t xml:space="preserve"> </w:t>
      </w:r>
      <w:proofErr w:type="spellStart"/>
      <w:r w:rsidRPr="00635201">
        <w:rPr>
          <w:rFonts w:asciiTheme="minorBidi" w:hAnsiTheme="minorBidi"/>
          <w:bCs/>
          <w:sz w:val="24"/>
          <w:szCs w:val="24"/>
          <w:lang w:val="es-ES"/>
        </w:rPr>
        <w:t>becomes</w:t>
      </w:r>
      <w:proofErr w:type="spellEnd"/>
      <w:r w:rsidR="0054176A" w:rsidRPr="00635201">
        <w:rPr>
          <w:rFonts w:asciiTheme="minorBidi" w:hAnsiTheme="minorBidi"/>
          <w:bCs/>
          <w:sz w:val="24"/>
          <w:szCs w:val="24"/>
          <w:lang w:val="es-ES"/>
        </w:rPr>
        <w:t xml:space="preserve"> Para C  </w:t>
      </w:r>
    </w:p>
    <w:p w:rsidR="002403C6" w:rsidRPr="00D05B29" w:rsidRDefault="0054176A" w:rsidP="0054176A">
      <w:pPr>
        <w:pStyle w:val="Prrafodelista"/>
        <w:spacing w:line="276" w:lineRule="auto"/>
        <w:jc w:val="both"/>
        <w:rPr>
          <w:rFonts w:asciiTheme="minorBidi" w:hAnsiTheme="minorBidi"/>
          <w:bCs/>
          <w:sz w:val="24"/>
          <w:szCs w:val="24"/>
          <w:lang w:val="es-ES"/>
        </w:rPr>
      </w:pPr>
      <w:r w:rsidRPr="00D05B29">
        <w:rPr>
          <w:rFonts w:asciiTheme="minorBidi" w:hAnsiTheme="minorBidi"/>
          <w:bCs/>
          <w:sz w:val="24"/>
          <w:szCs w:val="24"/>
          <w:lang w:val="es-ES"/>
        </w:rPr>
        <w:t xml:space="preserve">Para </w:t>
      </w:r>
      <w:r w:rsidR="002403C6" w:rsidRPr="00D05B29">
        <w:rPr>
          <w:rFonts w:asciiTheme="minorBidi" w:hAnsiTheme="minorBidi"/>
          <w:bCs/>
          <w:sz w:val="24"/>
          <w:szCs w:val="24"/>
          <w:lang w:val="es-ES"/>
        </w:rPr>
        <w:t>E</w:t>
      </w:r>
      <w:r w:rsidRPr="00D05B29">
        <w:rPr>
          <w:rFonts w:asciiTheme="minorBidi" w:hAnsiTheme="minorBidi"/>
          <w:bCs/>
          <w:sz w:val="24"/>
          <w:szCs w:val="24"/>
          <w:lang w:val="es-ES"/>
        </w:rPr>
        <w:t xml:space="preserve"> </w:t>
      </w:r>
      <w:proofErr w:type="spellStart"/>
      <w:r w:rsidRPr="00D05B29">
        <w:rPr>
          <w:rFonts w:asciiTheme="minorBidi" w:hAnsiTheme="minorBidi"/>
          <w:bCs/>
          <w:sz w:val="24"/>
          <w:szCs w:val="24"/>
          <w:lang w:val="es-ES"/>
        </w:rPr>
        <w:t>becomes</w:t>
      </w:r>
      <w:proofErr w:type="spellEnd"/>
      <w:r w:rsidRPr="00D05B29">
        <w:rPr>
          <w:rFonts w:asciiTheme="minorBidi" w:hAnsiTheme="minorBidi"/>
          <w:bCs/>
          <w:sz w:val="24"/>
          <w:szCs w:val="24"/>
          <w:lang w:val="es-ES"/>
        </w:rPr>
        <w:t xml:space="preserve"> Para D </w:t>
      </w:r>
    </w:p>
    <w:p w:rsidR="0054176A" w:rsidRPr="00635201" w:rsidRDefault="002403C6" w:rsidP="0054176A">
      <w:pPr>
        <w:pStyle w:val="Prrafodelista"/>
        <w:spacing w:line="276" w:lineRule="auto"/>
        <w:jc w:val="both"/>
        <w:rPr>
          <w:rFonts w:asciiTheme="minorBidi" w:hAnsiTheme="minorBidi"/>
          <w:bCs/>
          <w:sz w:val="24"/>
          <w:szCs w:val="24"/>
        </w:rPr>
      </w:pPr>
      <w:r>
        <w:rPr>
          <w:rFonts w:asciiTheme="minorBidi" w:hAnsiTheme="minorBidi"/>
          <w:bCs/>
          <w:sz w:val="24"/>
          <w:szCs w:val="24"/>
        </w:rPr>
        <w:t xml:space="preserve">Para B becomes Para E; </w:t>
      </w:r>
      <w:r w:rsidR="0054176A" w:rsidRPr="00635201">
        <w:rPr>
          <w:rFonts w:asciiTheme="minorBidi" w:hAnsiTheme="minorBidi"/>
          <w:bCs/>
          <w:sz w:val="24"/>
          <w:szCs w:val="24"/>
        </w:rPr>
        <w:t xml:space="preserve">and it </w:t>
      </w:r>
      <w:r>
        <w:rPr>
          <w:rFonts w:asciiTheme="minorBidi" w:hAnsiTheme="minorBidi"/>
          <w:bCs/>
          <w:sz w:val="24"/>
          <w:szCs w:val="24"/>
        </w:rPr>
        <w:t xml:space="preserve">also </w:t>
      </w:r>
      <w:r w:rsidR="0054176A" w:rsidRPr="00635201">
        <w:rPr>
          <w:rFonts w:asciiTheme="minorBidi" w:hAnsiTheme="minorBidi"/>
          <w:bCs/>
          <w:sz w:val="24"/>
          <w:szCs w:val="24"/>
        </w:rPr>
        <w:t>refers to a Phase out/transitional arrangement as a specific time frame/deadline set out at national level for phasing out the current passports.</w:t>
      </w:r>
    </w:p>
    <w:p w:rsidR="0054176A" w:rsidRPr="00635201" w:rsidRDefault="0054176A" w:rsidP="00083A32">
      <w:pPr>
        <w:pStyle w:val="Prrafodelista"/>
        <w:spacing w:line="276" w:lineRule="auto"/>
        <w:jc w:val="both"/>
        <w:rPr>
          <w:rFonts w:asciiTheme="minorBidi" w:hAnsiTheme="minorBidi"/>
          <w:bCs/>
          <w:sz w:val="24"/>
          <w:szCs w:val="24"/>
        </w:rPr>
      </w:pPr>
    </w:p>
    <w:p w:rsidR="004D7B86" w:rsidRPr="00635201" w:rsidRDefault="004D7B86" w:rsidP="004D7B86">
      <w:pPr>
        <w:pStyle w:val="Prrafodelista"/>
        <w:numPr>
          <w:ilvl w:val="0"/>
          <w:numId w:val="11"/>
        </w:numPr>
        <w:spacing w:line="276" w:lineRule="auto"/>
        <w:jc w:val="both"/>
        <w:rPr>
          <w:rFonts w:asciiTheme="minorBidi" w:hAnsiTheme="minorBidi"/>
          <w:bCs/>
          <w:sz w:val="24"/>
          <w:szCs w:val="24"/>
        </w:rPr>
      </w:pPr>
      <w:r w:rsidRPr="00635201">
        <w:rPr>
          <w:rFonts w:asciiTheme="minorBidi" w:hAnsiTheme="minorBidi"/>
          <w:sz w:val="24"/>
          <w:szCs w:val="24"/>
        </w:rPr>
        <w:t>On harmonization of legislation, the meeting agreed that Member States will have to review their national laws and regulations to allow for the issuance of the African Passports at the national level.</w:t>
      </w:r>
    </w:p>
    <w:p w:rsidR="004D7B86" w:rsidRPr="00635201" w:rsidRDefault="004D7B86" w:rsidP="004D7B86">
      <w:pPr>
        <w:pStyle w:val="Prrafodelista"/>
        <w:spacing w:line="276" w:lineRule="auto"/>
        <w:jc w:val="both"/>
        <w:rPr>
          <w:rFonts w:asciiTheme="minorBidi" w:hAnsiTheme="minorBidi"/>
          <w:bCs/>
          <w:sz w:val="24"/>
          <w:szCs w:val="24"/>
        </w:rPr>
      </w:pPr>
    </w:p>
    <w:p w:rsidR="00B27A60" w:rsidRPr="00635201" w:rsidRDefault="004D7B86" w:rsidP="00635201">
      <w:pPr>
        <w:pStyle w:val="Prrafodelista"/>
        <w:numPr>
          <w:ilvl w:val="0"/>
          <w:numId w:val="11"/>
        </w:numPr>
        <w:spacing w:line="276" w:lineRule="auto"/>
        <w:jc w:val="both"/>
        <w:rPr>
          <w:rFonts w:asciiTheme="minorBidi" w:hAnsiTheme="minorBidi"/>
          <w:bCs/>
          <w:sz w:val="24"/>
          <w:szCs w:val="24"/>
        </w:rPr>
      </w:pPr>
      <w:r w:rsidRPr="00635201">
        <w:rPr>
          <w:rFonts w:asciiTheme="minorBidi" w:hAnsiTheme="minorBidi"/>
          <w:sz w:val="24"/>
          <w:szCs w:val="24"/>
        </w:rPr>
        <w:t xml:space="preserve">The meeting </w:t>
      </w:r>
      <w:r w:rsidR="007F3C71" w:rsidRPr="00635201">
        <w:rPr>
          <w:rFonts w:asciiTheme="minorBidi" w:hAnsiTheme="minorBidi"/>
          <w:sz w:val="24"/>
          <w:szCs w:val="24"/>
        </w:rPr>
        <w:t xml:space="preserve">received clarification </w:t>
      </w:r>
      <w:r w:rsidRPr="00635201">
        <w:rPr>
          <w:rFonts w:asciiTheme="minorBidi" w:hAnsiTheme="minorBidi"/>
          <w:sz w:val="24"/>
          <w:szCs w:val="24"/>
        </w:rPr>
        <w:t>that the African Passport will replace the national and regional passports and the cost of replacement will be met by the national government issuing the African Passport.</w:t>
      </w:r>
    </w:p>
    <w:p w:rsidR="00635201" w:rsidRPr="00635201" w:rsidRDefault="00635201" w:rsidP="00635201">
      <w:pPr>
        <w:pStyle w:val="Prrafodelista"/>
        <w:rPr>
          <w:rFonts w:asciiTheme="minorBidi" w:hAnsiTheme="minorBidi"/>
          <w:bCs/>
          <w:sz w:val="24"/>
          <w:szCs w:val="24"/>
        </w:rPr>
      </w:pPr>
    </w:p>
    <w:p w:rsidR="00B27A60" w:rsidRPr="00635201" w:rsidRDefault="007F3C71" w:rsidP="00635201">
      <w:pPr>
        <w:pStyle w:val="Prrafodelista"/>
        <w:numPr>
          <w:ilvl w:val="0"/>
          <w:numId w:val="11"/>
        </w:numPr>
        <w:spacing w:line="276" w:lineRule="auto"/>
        <w:jc w:val="both"/>
        <w:rPr>
          <w:rFonts w:asciiTheme="minorBidi" w:hAnsiTheme="minorBidi"/>
          <w:bCs/>
          <w:sz w:val="24"/>
          <w:szCs w:val="24"/>
        </w:rPr>
      </w:pPr>
      <w:r w:rsidRPr="00635201">
        <w:rPr>
          <w:rFonts w:asciiTheme="minorBidi" w:hAnsiTheme="minorBidi"/>
          <w:bCs/>
          <w:sz w:val="24"/>
          <w:szCs w:val="24"/>
        </w:rPr>
        <w:lastRenderedPageBreak/>
        <w:t xml:space="preserve">Some countries suggested uniformity of the data page and the </w:t>
      </w:r>
      <w:r w:rsidR="00B27A60" w:rsidRPr="00635201">
        <w:rPr>
          <w:rFonts w:asciiTheme="minorBidi" w:hAnsiTheme="minorBidi"/>
          <w:bCs/>
          <w:sz w:val="24"/>
          <w:szCs w:val="24"/>
        </w:rPr>
        <w:t xml:space="preserve">political </w:t>
      </w:r>
      <w:r w:rsidRPr="00635201">
        <w:rPr>
          <w:rFonts w:asciiTheme="minorBidi" w:hAnsiTheme="minorBidi"/>
          <w:bCs/>
          <w:sz w:val="24"/>
          <w:szCs w:val="24"/>
        </w:rPr>
        <w:t>message on the prayer page to reflect the African Identity that the African</w:t>
      </w:r>
      <w:r w:rsidR="00B27A60" w:rsidRPr="00635201">
        <w:rPr>
          <w:rFonts w:asciiTheme="minorBidi" w:hAnsiTheme="minorBidi"/>
          <w:bCs/>
          <w:sz w:val="24"/>
          <w:szCs w:val="24"/>
        </w:rPr>
        <w:t xml:space="preserve"> </w:t>
      </w:r>
      <w:r w:rsidR="002403C6">
        <w:rPr>
          <w:rFonts w:asciiTheme="minorBidi" w:hAnsiTheme="minorBidi"/>
          <w:bCs/>
          <w:sz w:val="24"/>
          <w:szCs w:val="24"/>
        </w:rPr>
        <w:t>P</w:t>
      </w:r>
      <w:r w:rsidR="00B27A60" w:rsidRPr="00635201">
        <w:rPr>
          <w:rFonts w:asciiTheme="minorBidi" w:hAnsiTheme="minorBidi"/>
          <w:bCs/>
          <w:sz w:val="24"/>
          <w:szCs w:val="24"/>
        </w:rPr>
        <w:t xml:space="preserve">assport provides to both the issuing state and the passport holder. The meeting was informed that the Member States Experts during the drafting of the Guidelines decided to leave each country </w:t>
      </w:r>
      <w:r w:rsidR="00E14C2D">
        <w:rPr>
          <w:rFonts w:asciiTheme="minorBidi" w:hAnsiTheme="minorBidi"/>
          <w:bCs/>
          <w:sz w:val="24"/>
          <w:szCs w:val="24"/>
        </w:rPr>
        <w:t xml:space="preserve">to </w:t>
      </w:r>
      <w:r w:rsidR="00B27A60" w:rsidRPr="00635201">
        <w:rPr>
          <w:rFonts w:asciiTheme="minorBidi" w:hAnsiTheme="minorBidi"/>
          <w:bCs/>
          <w:sz w:val="24"/>
          <w:szCs w:val="24"/>
        </w:rPr>
        <w:t>decide on the data page and the prayer based on their national laws and regulations.</w:t>
      </w:r>
    </w:p>
    <w:p w:rsidR="004B1ED1" w:rsidRDefault="004B1ED1" w:rsidP="00635201">
      <w:pPr>
        <w:pStyle w:val="Prrafodelista"/>
        <w:rPr>
          <w:rFonts w:asciiTheme="minorBidi" w:hAnsiTheme="minorBidi"/>
          <w:bCs/>
          <w:sz w:val="24"/>
          <w:szCs w:val="24"/>
        </w:rPr>
      </w:pPr>
    </w:p>
    <w:p w:rsidR="00635201" w:rsidRPr="00ED5229" w:rsidRDefault="003C7772" w:rsidP="003C7772">
      <w:pPr>
        <w:pStyle w:val="Prrafodelista"/>
        <w:spacing w:after="0" w:line="276" w:lineRule="auto"/>
        <w:ind w:left="0"/>
        <w:jc w:val="both"/>
        <w:rPr>
          <w:rFonts w:asciiTheme="minorBidi" w:hAnsiTheme="minorBidi"/>
          <w:b/>
          <w:bCs/>
          <w:sz w:val="24"/>
          <w:szCs w:val="24"/>
        </w:rPr>
      </w:pPr>
      <w:r w:rsidRPr="00ED5229">
        <w:rPr>
          <w:rFonts w:asciiTheme="minorBidi" w:hAnsiTheme="minorBidi"/>
          <w:b/>
          <w:bCs/>
          <w:sz w:val="24"/>
          <w:szCs w:val="24"/>
        </w:rPr>
        <w:t>Recommendations</w:t>
      </w:r>
    </w:p>
    <w:p w:rsidR="004B1ED1" w:rsidRPr="00635201" w:rsidRDefault="004B1ED1" w:rsidP="00635201">
      <w:pPr>
        <w:pStyle w:val="Prrafodelista"/>
        <w:rPr>
          <w:rFonts w:asciiTheme="minorBidi" w:hAnsiTheme="minorBidi"/>
          <w:bCs/>
          <w:sz w:val="24"/>
          <w:szCs w:val="24"/>
        </w:rPr>
      </w:pPr>
    </w:p>
    <w:p w:rsidR="00E3703F" w:rsidRPr="00434E23" w:rsidRDefault="00E14C2D" w:rsidP="00434E23">
      <w:pPr>
        <w:pStyle w:val="Prrafodelista"/>
        <w:numPr>
          <w:ilvl w:val="0"/>
          <w:numId w:val="18"/>
        </w:numPr>
        <w:spacing w:line="276" w:lineRule="auto"/>
        <w:jc w:val="both"/>
        <w:rPr>
          <w:rFonts w:asciiTheme="minorBidi" w:hAnsiTheme="minorBidi"/>
          <w:bCs/>
          <w:sz w:val="24"/>
          <w:szCs w:val="24"/>
        </w:rPr>
      </w:pPr>
      <w:r w:rsidRPr="00434E23">
        <w:rPr>
          <w:rFonts w:asciiTheme="minorBidi" w:hAnsiTheme="minorBidi"/>
          <w:bCs/>
          <w:sz w:val="24"/>
          <w:szCs w:val="24"/>
        </w:rPr>
        <w:t>Following extensive deliberations, the Experts Meeting adopted the Draft Guidelines for the Design, Production and Issuance of the African Passport</w:t>
      </w:r>
      <w:r w:rsidR="004B1ED1" w:rsidRPr="00434E23">
        <w:rPr>
          <w:rFonts w:asciiTheme="minorBidi" w:hAnsiTheme="minorBidi"/>
          <w:bCs/>
          <w:sz w:val="24"/>
          <w:szCs w:val="24"/>
        </w:rPr>
        <w:t xml:space="preserve"> and recommended to submit it to the Ministers of the STC on Migration, Refugees and Internally Displaced Persons for adoption. </w:t>
      </w:r>
      <w:r w:rsidRPr="00434E23">
        <w:rPr>
          <w:rFonts w:asciiTheme="minorBidi" w:hAnsiTheme="minorBidi"/>
          <w:bCs/>
          <w:sz w:val="24"/>
          <w:szCs w:val="24"/>
        </w:rPr>
        <w:t>.</w:t>
      </w:r>
    </w:p>
    <w:p w:rsidR="00CC59CE" w:rsidRDefault="00E14C2D" w:rsidP="00434E23">
      <w:pPr>
        <w:pStyle w:val="Prrafodelista"/>
        <w:numPr>
          <w:ilvl w:val="0"/>
          <w:numId w:val="18"/>
        </w:numPr>
        <w:spacing w:line="276" w:lineRule="auto"/>
        <w:jc w:val="both"/>
        <w:rPr>
          <w:rFonts w:asciiTheme="minorBidi" w:hAnsiTheme="minorBidi"/>
          <w:bCs/>
          <w:sz w:val="24"/>
          <w:szCs w:val="24"/>
        </w:rPr>
      </w:pPr>
      <w:r>
        <w:rPr>
          <w:rFonts w:asciiTheme="minorBidi" w:hAnsiTheme="minorBidi"/>
          <w:bCs/>
          <w:sz w:val="24"/>
          <w:szCs w:val="24"/>
        </w:rPr>
        <w:t>Furthermore, t</w:t>
      </w:r>
      <w:r w:rsidR="00B27A60" w:rsidRPr="00635201">
        <w:rPr>
          <w:rFonts w:asciiTheme="minorBidi" w:hAnsiTheme="minorBidi"/>
          <w:bCs/>
          <w:sz w:val="24"/>
          <w:szCs w:val="24"/>
        </w:rPr>
        <w:t>he meeting requested the AU Commission to organize a separate forum with all stakeholders to discuss other issues related to the passport including legal mandate and the value of the African passport.</w:t>
      </w:r>
    </w:p>
    <w:p w:rsidR="00107716" w:rsidRDefault="00107716" w:rsidP="00AB2664">
      <w:pPr>
        <w:pStyle w:val="Ttulo1"/>
        <w:spacing w:before="0" w:after="0" w:line="276" w:lineRule="auto"/>
        <w:jc w:val="both"/>
        <w:rPr>
          <w:rFonts w:asciiTheme="minorBidi" w:eastAsiaTheme="minorHAnsi" w:hAnsiTheme="minorBidi" w:cstheme="minorBidi"/>
          <w:bCs w:val="0"/>
          <w:kern w:val="0"/>
          <w:sz w:val="24"/>
          <w:szCs w:val="24"/>
          <w:lang w:val="en-US"/>
        </w:rPr>
      </w:pPr>
    </w:p>
    <w:p w:rsidR="00AB2664" w:rsidRPr="00AB2664" w:rsidRDefault="00AB2664" w:rsidP="00AB2664">
      <w:pPr>
        <w:pStyle w:val="Ttulo1"/>
        <w:spacing w:before="0" w:after="0" w:line="276" w:lineRule="auto"/>
        <w:jc w:val="both"/>
        <w:rPr>
          <w:rFonts w:ascii="Arial" w:hAnsi="Arial"/>
          <w:bCs w:val="0"/>
          <w:sz w:val="24"/>
          <w:szCs w:val="24"/>
          <w:lang w:val="en-US"/>
        </w:rPr>
      </w:pPr>
      <w:r w:rsidRPr="00AB2664">
        <w:rPr>
          <w:rFonts w:asciiTheme="minorBidi" w:eastAsiaTheme="minorHAnsi" w:hAnsiTheme="minorBidi" w:cstheme="minorBidi"/>
          <w:bCs w:val="0"/>
          <w:kern w:val="0"/>
          <w:sz w:val="24"/>
          <w:szCs w:val="24"/>
          <w:lang w:val="en-US"/>
        </w:rPr>
        <w:t xml:space="preserve">Consideration of </w:t>
      </w:r>
      <w:r w:rsidRPr="00AB2664">
        <w:rPr>
          <w:rFonts w:ascii="Arial" w:hAnsi="Arial"/>
          <w:bCs w:val="0"/>
          <w:sz w:val="24"/>
          <w:szCs w:val="24"/>
          <w:lang w:val="en-US"/>
        </w:rPr>
        <w:t>the Draft Protocol to the African Charter on Human and People’s Rights on the Specific Aspects of Right to Nationality and the Eradication of Statelessness in Africa</w:t>
      </w:r>
    </w:p>
    <w:p w:rsidR="00AB2664" w:rsidRPr="007A4485" w:rsidRDefault="00AB2664" w:rsidP="00AB2664">
      <w:pPr>
        <w:spacing w:after="0" w:line="276" w:lineRule="auto"/>
        <w:jc w:val="both"/>
        <w:rPr>
          <w:rFonts w:ascii="Arial" w:hAnsi="Arial" w:cs="Arial"/>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 xml:space="preserve">Member States Experts considered the text of the protocol in both French and English. On methodology, the meeting agreed to consider </w:t>
      </w:r>
      <w:r w:rsidR="00CA6408">
        <w:rPr>
          <w:rFonts w:asciiTheme="minorBidi" w:hAnsiTheme="minorBidi"/>
          <w:sz w:val="24"/>
          <w:szCs w:val="24"/>
        </w:rPr>
        <w:t xml:space="preserve">only </w:t>
      </w:r>
      <w:r w:rsidRPr="00D54C1A">
        <w:rPr>
          <w:rFonts w:asciiTheme="minorBidi" w:hAnsiTheme="minorBidi"/>
          <w:sz w:val="24"/>
          <w:szCs w:val="24"/>
        </w:rPr>
        <w:t>all bracketed provisions following the meeting of Abidjan. The proceeding of the meeting can be presented as follows:</w:t>
      </w:r>
    </w:p>
    <w:p w:rsidR="00AB2664" w:rsidRPr="008039F2" w:rsidRDefault="00AB2664" w:rsidP="00AB2664">
      <w:pPr>
        <w:spacing w:after="0" w:line="276" w:lineRule="auto"/>
        <w:jc w:val="both"/>
        <w:rPr>
          <w:rFonts w:asciiTheme="minorBidi" w:hAnsiTheme="minorBidi"/>
          <w:b/>
          <w:bCs/>
          <w:sz w:val="24"/>
          <w:szCs w:val="24"/>
          <w:u w:val="single"/>
        </w:rPr>
      </w:pPr>
    </w:p>
    <w:p w:rsidR="00AB2664" w:rsidRPr="008039F2" w:rsidRDefault="00AB2664" w:rsidP="00AB2664">
      <w:pPr>
        <w:spacing w:after="0" w:line="276" w:lineRule="auto"/>
        <w:jc w:val="both"/>
        <w:rPr>
          <w:rFonts w:asciiTheme="minorBidi" w:hAnsiTheme="minorBidi"/>
          <w:b/>
          <w:sz w:val="24"/>
          <w:szCs w:val="24"/>
          <w:u w:val="single"/>
        </w:rPr>
      </w:pPr>
      <w:r w:rsidRPr="008039F2">
        <w:rPr>
          <w:rFonts w:asciiTheme="minorBidi" w:hAnsiTheme="minorBidi"/>
          <w:b/>
          <w:sz w:val="24"/>
          <w:szCs w:val="24"/>
          <w:u w:val="single"/>
        </w:rPr>
        <w:t>Title and Preamble</w:t>
      </w:r>
    </w:p>
    <w:p w:rsidR="00AB2664" w:rsidRPr="008039F2" w:rsidRDefault="00AB2664" w:rsidP="00AB2664">
      <w:pPr>
        <w:spacing w:after="0" w:line="276" w:lineRule="auto"/>
        <w:jc w:val="both"/>
        <w:rPr>
          <w:rFonts w:asciiTheme="minorBidi" w:hAnsiTheme="minorBidi"/>
          <w:sz w:val="24"/>
          <w:szCs w:val="24"/>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 xml:space="preserve">Delegates first discussed the title of the Protocol, focusing on the two bracketed proposals. The first proposal links the draft protocol with the African Charter on Human and Peoples Rights whereas the second proposal proposes that the protocol stands as a separate instrument on nationality and eradication of statelessness in Africa. </w:t>
      </w:r>
    </w:p>
    <w:p w:rsidR="00AB2664" w:rsidRPr="008039F2" w:rsidRDefault="00AB2664" w:rsidP="00D54C1A">
      <w:pPr>
        <w:spacing w:after="0" w:line="276" w:lineRule="auto"/>
        <w:jc w:val="both"/>
        <w:rPr>
          <w:rFonts w:asciiTheme="minorBidi" w:hAnsiTheme="minorBidi"/>
          <w:sz w:val="24"/>
          <w:szCs w:val="24"/>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 xml:space="preserve">Several delegates reiterated their support to the idea of linking the protocol with the Charter as an additional Protocol, arguing that it contributes to fill existing legal vacuum on the right to nationality under the Charter. Reference is also made to article 6 and 66 which envisages further development to enhance the Charter. Delegations also </w:t>
      </w:r>
      <w:r w:rsidRPr="00D54C1A">
        <w:rPr>
          <w:rFonts w:asciiTheme="minorBidi" w:hAnsiTheme="minorBidi"/>
          <w:sz w:val="24"/>
          <w:szCs w:val="24"/>
        </w:rPr>
        <w:lastRenderedPageBreak/>
        <w:t>argued that the reference to specific aspects is necessary to reflect several African specificities.</w:t>
      </w:r>
    </w:p>
    <w:p w:rsidR="00AB2664" w:rsidRPr="008039F2" w:rsidRDefault="00AB2664" w:rsidP="00D54C1A">
      <w:pPr>
        <w:spacing w:after="0" w:line="276" w:lineRule="auto"/>
        <w:jc w:val="both"/>
        <w:rPr>
          <w:rFonts w:asciiTheme="minorBidi" w:hAnsiTheme="minorBidi"/>
          <w:sz w:val="24"/>
          <w:szCs w:val="24"/>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Following extensive debate including on the question whether the matter should be referred to the STC on Legal Affairs, it was argued that the first proposal be maintained.  The Delegation of Morocco expressed reservation regarding the consensus and hence asked for its reservation reflected in the report.</w:t>
      </w:r>
    </w:p>
    <w:p w:rsidR="00AB2664" w:rsidRPr="008039F2" w:rsidRDefault="00AB2664" w:rsidP="00D54C1A">
      <w:pPr>
        <w:spacing w:after="0" w:line="276" w:lineRule="auto"/>
        <w:jc w:val="both"/>
        <w:rPr>
          <w:rFonts w:asciiTheme="minorBidi" w:hAnsiTheme="minorBidi"/>
          <w:sz w:val="24"/>
          <w:szCs w:val="24"/>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 xml:space="preserve">Following the consensus, the previously bracketed paragraph 1 and 2 making reference to “State Parties of the Charter” and article 66 of the Charter were maintained. The title of the protocol and its preamble were therefore adopted. </w:t>
      </w:r>
    </w:p>
    <w:p w:rsidR="00107716" w:rsidRDefault="00107716" w:rsidP="00AB2664">
      <w:pPr>
        <w:spacing w:after="0" w:line="276" w:lineRule="auto"/>
        <w:jc w:val="both"/>
        <w:rPr>
          <w:rFonts w:asciiTheme="minorBidi" w:hAnsiTheme="minorBidi"/>
          <w:b/>
          <w:sz w:val="24"/>
          <w:szCs w:val="24"/>
          <w:u w:val="single"/>
        </w:rPr>
      </w:pPr>
    </w:p>
    <w:p w:rsidR="00AB2664" w:rsidRPr="008039F2" w:rsidRDefault="00AB2664" w:rsidP="00AB2664">
      <w:pPr>
        <w:spacing w:after="0" w:line="276" w:lineRule="auto"/>
        <w:jc w:val="both"/>
        <w:rPr>
          <w:rFonts w:asciiTheme="minorBidi" w:hAnsiTheme="minorBidi"/>
          <w:b/>
          <w:sz w:val="24"/>
          <w:szCs w:val="24"/>
          <w:u w:val="single"/>
        </w:rPr>
      </w:pPr>
      <w:r w:rsidRPr="008039F2">
        <w:rPr>
          <w:rFonts w:asciiTheme="minorBidi" w:hAnsiTheme="minorBidi"/>
          <w:b/>
          <w:sz w:val="24"/>
          <w:szCs w:val="24"/>
          <w:u w:val="single"/>
        </w:rPr>
        <w:t>Article 1:  Definitions</w:t>
      </w:r>
    </w:p>
    <w:p w:rsidR="00AB2664" w:rsidRPr="008039F2" w:rsidRDefault="00AB2664" w:rsidP="00AB2664">
      <w:pPr>
        <w:spacing w:after="0" w:line="276" w:lineRule="auto"/>
        <w:jc w:val="both"/>
        <w:rPr>
          <w:rFonts w:asciiTheme="minorBidi" w:hAnsiTheme="minorBidi"/>
          <w:sz w:val="24"/>
          <w:szCs w:val="24"/>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 xml:space="preserve">Six definitions fully or partly bracketed during previous meeting of experts were submitted for consideration to member States experts.  </w:t>
      </w:r>
    </w:p>
    <w:p w:rsidR="00AB2664" w:rsidRPr="008039F2" w:rsidRDefault="00AB2664" w:rsidP="00D54C1A">
      <w:pPr>
        <w:spacing w:after="0" w:line="276" w:lineRule="auto"/>
        <w:jc w:val="both"/>
        <w:rPr>
          <w:rFonts w:asciiTheme="minorBidi" w:hAnsiTheme="minorBidi"/>
          <w:sz w:val="24"/>
          <w:szCs w:val="24"/>
        </w:rPr>
      </w:pPr>
      <w:r w:rsidRPr="008039F2">
        <w:rPr>
          <w:rFonts w:asciiTheme="minorBidi" w:hAnsiTheme="minorBidi"/>
          <w:sz w:val="24"/>
          <w:szCs w:val="24"/>
        </w:rPr>
        <w:t xml:space="preserve"> </w:t>
      </w:r>
    </w:p>
    <w:p w:rsidR="00AB2664" w:rsidRPr="00107716" w:rsidRDefault="00AB2664" w:rsidP="00D54C1A">
      <w:pPr>
        <w:spacing w:after="0" w:line="276" w:lineRule="auto"/>
        <w:jc w:val="both"/>
        <w:rPr>
          <w:rFonts w:asciiTheme="minorBidi" w:hAnsiTheme="minorBidi"/>
          <w:b/>
          <w:i/>
          <w:iCs/>
          <w:sz w:val="24"/>
          <w:szCs w:val="24"/>
        </w:rPr>
      </w:pPr>
      <w:r w:rsidRPr="00107716">
        <w:rPr>
          <w:rFonts w:asciiTheme="minorBidi" w:hAnsiTheme="minorBidi"/>
          <w:b/>
          <w:i/>
          <w:iCs/>
          <w:sz w:val="24"/>
          <w:szCs w:val="24"/>
        </w:rPr>
        <w:t>Acquisition of nationality</w:t>
      </w:r>
    </w:p>
    <w:p w:rsidR="00AB2664" w:rsidRDefault="00AB2664" w:rsidP="00D54C1A">
      <w:pPr>
        <w:spacing w:after="0" w:line="276" w:lineRule="auto"/>
        <w:jc w:val="both"/>
        <w:rPr>
          <w:rFonts w:asciiTheme="minorBidi" w:hAnsiTheme="minorBidi"/>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 xml:space="preserve">The bracketed segment of the definition of Acquisition of nationality submitted to the attention of the meeting for consideration was </w:t>
      </w:r>
      <w:r w:rsidRPr="00D54C1A">
        <w:rPr>
          <w:rFonts w:asciiTheme="minorBidi" w:hAnsiTheme="minorBidi"/>
          <w:b/>
          <w:sz w:val="24"/>
          <w:szCs w:val="24"/>
        </w:rPr>
        <w:t xml:space="preserve">[in conformity with the conditions and procedures established by that State in its national law]. </w:t>
      </w:r>
      <w:r w:rsidRPr="00D54C1A">
        <w:rPr>
          <w:rFonts w:asciiTheme="minorBidi" w:hAnsiTheme="minorBidi"/>
          <w:sz w:val="24"/>
          <w:szCs w:val="24"/>
        </w:rPr>
        <w:t>The question was whether the bracketed segment was to be maintained as fully part of the definition or removed.</w:t>
      </w:r>
    </w:p>
    <w:p w:rsidR="00AB2664" w:rsidRDefault="00AB2664" w:rsidP="00D54C1A">
      <w:pPr>
        <w:spacing w:after="0" w:line="276" w:lineRule="auto"/>
        <w:jc w:val="both"/>
        <w:rPr>
          <w:rFonts w:asciiTheme="minorBidi" w:hAnsiTheme="minorBidi"/>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 xml:space="preserve">Some experts expressed concerns about redundancy in the definition as a result of keeping the bracketed segment as part of the definition and recommended its deletion. On the contrary others in </w:t>
      </w:r>
      <w:proofErr w:type="spellStart"/>
      <w:r w:rsidRPr="00D54C1A">
        <w:rPr>
          <w:rFonts w:asciiTheme="minorBidi" w:hAnsiTheme="minorBidi"/>
          <w:sz w:val="24"/>
          <w:szCs w:val="24"/>
        </w:rPr>
        <w:t>favour</w:t>
      </w:r>
      <w:proofErr w:type="spellEnd"/>
      <w:r w:rsidRPr="00D54C1A">
        <w:rPr>
          <w:rFonts w:asciiTheme="minorBidi" w:hAnsiTheme="minorBidi"/>
          <w:sz w:val="24"/>
          <w:szCs w:val="24"/>
        </w:rPr>
        <w:t xml:space="preserve"> of removing the brackets and maintaining the segment raised the importance of emphasizing on the applicable legal framework with relation to acquisition of nationality which is the national Law.</w:t>
      </w:r>
      <w:r w:rsidR="00107716" w:rsidRPr="00D54C1A">
        <w:rPr>
          <w:rFonts w:asciiTheme="minorBidi" w:hAnsiTheme="minorBidi"/>
          <w:sz w:val="24"/>
          <w:szCs w:val="24"/>
        </w:rPr>
        <w:t xml:space="preserve"> After discussion on</w:t>
      </w:r>
      <w:r w:rsidRPr="00D54C1A">
        <w:rPr>
          <w:rFonts w:asciiTheme="minorBidi" w:hAnsiTheme="minorBidi"/>
          <w:sz w:val="24"/>
          <w:szCs w:val="24"/>
        </w:rPr>
        <w:t xml:space="preserve"> bo</w:t>
      </w:r>
      <w:r w:rsidR="00107716" w:rsidRPr="00D54C1A">
        <w:rPr>
          <w:rFonts w:asciiTheme="minorBidi" w:hAnsiTheme="minorBidi"/>
          <w:sz w:val="24"/>
          <w:szCs w:val="24"/>
        </w:rPr>
        <w:t>th views the meeting decided</w:t>
      </w:r>
      <w:r w:rsidRPr="00D54C1A">
        <w:rPr>
          <w:rFonts w:asciiTheme="minorBidi" w:hAnsiTheme="minorBidi"/>
          <w:sz w:val="24"/>
          <w:szCs w:val="24"/>
        </w:rPr>
        <w:t xml:space="preserve"> to remove the brackets and maintain the segment as part of the definition.</w:t>
      </w:r>
    </w:p>
    <w:p w:rsidR="00AB2664" w:rsidRPr="008039F2" w:rsidRDefault="00AB2664" w:rsidP="00D54C1A">
      <w:pPr>
        <w:spacing w:after="0" w:line="276" w:lineRule="auto"/>
        <w:jc w:val="both"/>
        <w:rPr>
          <w:rFonts w:asciiTheme="minorBidi" w:hAnsiTheme="minorBidi"/>
          <w:sz w:val="24"/>
          <w:szCs w:val="24"/>
        </w:rPr>
      </w:pPr>
    </w:p>
    <w:p w:rsidR="00AB2664" w:rsidRPr="00107716" w:rsidRDefault="00AB2664" w:rsidP="00D54C1A">
      <w:pPr>
        <w:spacing w:after="0" w:line="276" w:lineRule="auto"/>
        <w:jc w:val="both"/>
        <w:rPr>
          <w:rFonts w:asciiTheme="minorBidi" w:hAnsiTheme="minorBidi"/>
          <w:b/>
          <w:i/>
          <w:iCs/>
          <w:sz w:val="24"/>
          <w:szCs w:val="24"/>
        </w:rPr>
      </w:pPr>
      <w:r w:rsidRPr="00107716">
        <w:rPr>
          <w:rFonts w:asciiTheme="minorBidi" w:hAnsiTheme="minorBidi"/>
          <w:b/>
          <w:i/>
          <w:iCs/>
          <w:sz w:val="24"/>
          <w:szCs w:val="24"/>
        </w:rPr>
        <w:t xml:space="preserve">Habitual residence: </w:t>
      </w:r>
    </w:p>
    <w:p w:rsidR="00AB2664" w:rsidRDefault="00AB2664" w:rsidP="00D54C1A">
      <w:pPr>
        <w:spacing w:after="0" w:line="276" w:lineRule="auto"/>
        <w:jc w:val="both"/>
        <w:rPr>
          <w:rFonts w:asciiTheme="minorBidi" w:hAnsiTheme="minorBidi"/>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The segment of the definition in bracket dealt with the addition of the wording [</w:t>
      </w:r>
      <w:r w:rsidRPr="00D54C1A">
        <w:rPr>
          <w:rFonts w:asciiTheme="minorBidi" w:hAnsiTheme="minorBidi"/>
          <w:b/>
          <w:sz w:val="24"/>
          <w:szCs w:val="24"/>
        </w:rPr>
        <w:t>and lawful]</w:t>
      </w:r>
      <w:r w:rsidRPr="00D54C1A">
        <w:rPr>
          <w:rFonts w:asciiTheme="minorBidi" w:hAnsiTheme="minorBidi"/>
          <w:sz w:val="24"/>
          <w:szCs w:val="24"/>
        </w:rPr>
        <w:t xml:space="preserve"> as part of the definition of habitual residence. Two contradictory views were expressed. The first view supported removing the brackets and maintaining the segment “and lawful” as fully part of the definition on the basis that deleting it from the </w:t>
      </w:r>
      <w:r w:rsidRPr="00D54C1A">
        <w:rPr>
          <w:rFonts w:asciiTheme="minorBidi" w:hAnsiTheme="minorBidi"/>
          <w:sz w:val="24"/>
          <w:szCs w:val="24"/>
        </w:rPr>
        <w:lastRenderedPageBreak/>
        <w:t>definition will encourage illegality which was not the purpose of the draft Protocol.</w:t>
      </w:r>
      <w:r w:rsidRPr="00D54C1A">
        <w:rPr>
          <w:rFonts w:asciiTheme="minorBidi" w:hAnsiTheme="minorBidi"/>
        </w:rPr>
        <w:t xml:space="preserve"> </w:t>
      </w:r>
      <w:r w:rsidRPr="00D54C1A">
        <w:rPr>
          <w:rFonts w:asciiTheme="minorBidi" w:hAnsiTheme="minorBidi"/>
          <w:sz w:val="24"/>
          <w:szCs w:val="24"/>
        </w:rPr>
        <w:t xml:space="preserve">The second view recommended the deletion of the bracketed provision. The main justification being that stateless persons who are undocumented won’t be able to prove that their residence is legal, and in practice will be excluded from the protection intended to operate in their favor. </w:t>
      </w:r>
    </w:p>
    <w:p w:rsidR="00AB2664" w:rsidRDefault="00AB2664" w:rsidP="00D54C1A">
      <w:pPr>
        <w:spacing w:after="0" w:line="276" w:lineRule="auto"/>
        <w:jc w:val="both"/>
        <w:rPr>
          <w:rFonts w:asciiTheme="minorBidi" w:hAnsiTheme="minorBidi"/>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After lengthy debate, the meeting therefore agreed with the decision of the Chairperson to delete the overall definition with the understanding that the meeting would eventually reconsider the deletion of this definition in case further examination of provisions relating to habitual residence in the draft Protocol suggest it.</w:t>
      </w:r>
    </w:p>
    <w:p w:rsidR="00AB2664" w:rsidRDefault="00AB2664" w:rsidP="00D54C1A">
      <w:pPr>
        <w:spacing w:after="0" w:line="276" w:lineRule="auto"/>
        <w:jc w:val="both"/>
        <w:rPr>
          <w:rFonts w:asciiTheme="minorBidi" w:hAnsiTheme="minorBidi"/>
        </w:rPr>
      </w:pPr>
    </w:p>
    <w:p w:rsidR="00AB2664" w:rsidRPr="00107716" w:rsidRDefault="00AB2664" w:rsidP="00D54C1A">
      <w:pPr>
        <w:spacing w:after="0" w:line="276" w:lineRule="auto"/>
        <w:jc w:val="both"/>
        <w:rPr>
          <w:rFonts w:asciiTheme="minorBidi" w:hAnsiTheme="minorBidi"/>
          <w:b/>
          <w:i/>
          <w:iCs/>
          <w:sz w:val="24"/>
          <w:szCs w:val="24"/>
        </w:rPr>
      </w:pPr>
      <w:proofErr w:type="spellStart"/>
      <w:r w:rsidRPr="00107716">
        <w:rPr>
          <w:rFonts w:asciiTheme="minorBidi" w:hAnsiTheme="minorBidi"/>
          <w:b/>
          <w:i/>
          <w:iCs/>
          <w:sz w:val="24"/>
          <w:szCs w:val="24"/>
        </w:rPr>
        <w:t>Kafala</w:t>
      </w:r>
      <w:proofErr w:type="spellEnd"/>
    </w:p>
    <w:p w:rsidR="00AB2664" w:rsidRDefault="00AB2664" w:rsidP="00D54C1A">
      <w:pPr>
        <w:spacing w:after="0" w:line="276" w:lineRule="auto"/>
        <w:jc w:val="both"/>
        <w:rPr>
          <w:rFonts w:asciiTheme="minorBidi" w:hAnsiTheme="minorBidi"/>
          <w:bCs/>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bCs/>
          <w:sz w:val="24"/>
          <w:szCs w:val="24"/>
        </w:rPr>
      </w:pPr>
      <w:r w:rsidRPr="00D54C1A">
        <w:rPr>
          <w:rFonts w:asciiTheme="minorBidi" w:hAnsiTheme="minorBidi"/>
          <w:bCs/>
          <w:sz w:val="24"/>
          <w:szCs w:val="24"/>
        </w:rPr>
        <w:t>Even if the definition of the term “</w:t>
      </w:r>
      <w:proofErr w:type="spellStart"/>
      <w:r w:rsidRPr="00D54C1A">
        <w:rPr>
          <w:rFonts w:asciiTheme="minorBidi" w:hAnsiTheme="minorBidi"/>
          <w:b/>
          <w:bCs/>
          <w:sz w:val="24"/>
          <w:szCs w:val="24"/>
        </w:rPr>
        <w:t>Kafala</w:t>
      </w:r>
      <w:proofErr w:type="spellEnd"/>
      <w:r w:rsidRPr="00D54C1A">
        <w:rPr>
          <w:rFonts w:asciiTheme="minorBidi" w:hAnsiTheme="minorBidi"/>
          <w:b/>
          <w:bCs/>
          <w:sz w:val="24"/>
          <w:szCs w:val="24"/>
        </w:rPr>
        <w:t xml:space="preserve">” </w:t>
      </w:r>
      <w:r w:rsidRPr="00D54C1A">
        <w:rPr>
          <w:rFonts w:asciiTheme="minorBidi" w:hAnsiTheme="minorBidi"/>
          <w:bCs/>
          <w:sz w:val="24"/>
          <w:szCs w:val="24"/>
        </w:rPr>
        <w:t xml:space="preserve">was not bracketed in the draft Protocol submitted to the meeting, the necessity to clarify this concept and to decide whether it should be maintained or deleted in the text of the draft Protocol arose. </w:t>
      </w:r>
    </w:p>
    <w:p w:rsidR="00D54C1A" w:rsidRDefault="00D54C1A" w:rsidP="00D54C1A">
      <w:pPr>
        <w:spacing w:after="0" w:line="276" w:lineRule="auto"/>
        <w:jc w:val="both"/>
        <w:rPr>
          <w:rFonts w:asciiTheme="minorBidi" w:hAnsiTheme="minorBidi"/>
          <w:sz w:val="24"/>
          <w:szCs w:val="24"/>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After consideration of the pros and cons of the definition expressed by Experts, and keeping in mind the purpose of the draft Protocol under consideration, the meeting recommended to keep the definition of “</w:t>
      </w:r>
      <w:proofErr w:type="spellStart"/>
      <w:r w:rsidRPr="00D54C1A">
        <w:rPr>
          <w:rFonts w:asciiTheme="minorBidi" w:hAnsiTheme="minorBidi"/>
          <w:sz w:val="24"/>
          <w:szCs w:val="24"/>
        </w:rPr>
        <w:t>Kafala</w:t>
      </w:r>
      <w:proofErr w:type="spellEnd"/>
      <w:r w:rsidRPr="00D54C1A">
        <w:rPr>
          <w:rFonts w:asciiTheme="minorBidi" w:hAnsiTheme="minorBidi"/>
          <w:sz w:val="24"/>
          <w:szCs w:val="24"/>
        </w:rPr>
        <w:t xml:space="preserve"> “ as  it applies to some African  countries that do not recognize “adoption” in their national laws. Another argument mentioned “</w:t>
      </w:r>
      <w:proofErr w:type="spellStart"/>
      <w:r w:rsidRPr="00D54C1A">
        <w:rPr>
          <w:rFonts w:asciiTheme="minorBidi" w:hAnsiTheme="minorBidi"/>
          <w:sz w:val="24"/>
          <w:szCs w:val="24"/>
        </w:rPr>
        <w:t>Kafala</w:t>
      </w:r>
      <w:proofErr w:type="spellEnd"/>
      <w:r w:rsidRPr="00D54C1A">
        <w:rPr>
          <w:rFonts w:asciiTheme="minorBidi" w:hAnsiTheme="minorBidi"/>
          <w:sz w:val="24"/>
          <w:szCs w:val="24"/>
        </w:rPr>
        <w:t xml:space="preserve">” as one of the African specificities referred to in the title of the Draft Protocol. In addition, a slight modification by adding </w:t>
      </w:r>
      <w:r w:rsidRPr="00D54C1A">
        <w:rPr>
          <w:rFonts w:asciiTheme="minorBidi" w:hAnsiTheme="minorBidi"/>
          <w:b/>
          <w:sz w:val="24"/>
          <w:szCs w:val="24"/>
        </w:rPr>
        <w:t>“where applicable</w:t>
      </w:r>
      <w:r w:rsidR="00107716" w:rsidRPr="00D54C1A">
        <w:rPr>
          <w:rFonts w:asciiTheme="minorBidi" w:hAnsiTheme="minorBidi"/>
          <w:b/>
          <w:sz w:val="24"/>
          <w:szCs w:val="24"/>
        </w:rPr>
        <w:t>”</w:t>
      </w:r>
      <w:r w:rsidRPr="00D54C1A">
        <w:rPr>
          <w:rFonts w:asciiTheme="minorBidi" w:hAnsiTheme="minorBidi"/>
          <w:b/>
          <w:sz w:val="24"/>
          <w:szCs w:val="24"/>
        </w:rPr>
        <w:t xml:space="preserve"> </w:t>
      </w:r>
      <w:r w:rsidRPr="00D54C1A">
        <w:rPr>
          <w:rFonts w:asciiTheme="minorBidi" w:hAnsiTheme="minorBidi"/>
          <w:sz w:val="24"/>
          <w:szCs w:val="24"/>
        </w:rPr>
        <w:t>to the definition, was suggested to ensure that the definition do not have any implications on other States which national laws do not provide for the institution of “</w:t>
      </w:r>
      <w:proofErr w:type="spellStart"/>
      <w:r w:rsidRPr="00D54C1A">
        <w:rPr>
          <w:rFonts w:asciiTheme="minorBidi" w:hAnsiTheme="minorBidi"/>
          <w:sz w:val="24"/>
          <w:szCs w:val="24"/>
        </w:rPr>
        <w:t>Kafala</w:t>
      </w:r>
      <w:proofErr w:type="spellEnd"/>
      <w:r w:rsidRPr="00D54C1A">
        <w:rPr>
          <w:rFonts w:asciiTheme="minorBidi" w:hAnsiTheme="minorBidi"/>
          <w:sz w:val="24"/>
          <w:szCs w:val="24"/>
        </w:rPr>
        <w:t>”.</w:t>
      </w:r>
      <w:r w:rsidR="00107716" w:rsidRPr="00D54C1A">
        <w:rPr>
          <w:rFonts w:asciiTheme="minorBidi" w:hAnsiTheme="minorBidi"/>
          <w:sz w:val="24"/>
          <w:szCs w:val="24"/>
        </w:rPr>
        <w:t xml:space="preserve"> </w:t>
      </w:r>
      <w:r w:rsidRPr="00D54C1A">
        <w:rPr>
          <w:rFonts w:asciiTheme="minorBidi" w:hAnsiTheme="minorBidi"/>
          <w:bCs/>
          <w:sz w:val="24"/>
          <w:szCs w:val="24"/>
        </w:rPr>
        <w:t>The definition was therefore maintained with the addition of the wording “where applicable”.</w:t>
      </w:r>
    </w:p>
    <w:p w:rsidR="00AB2664" w:rsidRDefault="00AB2664" w:rsidP="00D54C1A">
      <w:pPr>
        <w:spacing w:after="0" w:line="276" w:lineRule="auto"/>
        <w:jc w:val="both"/>
        <w:rPr>
          <w:rFonts w:asciiTheme="minorBidi" w:hAnsiTheme="minorBidi"/>
          <w:b/>
        </w:rPr>
      </w:pPr>
    </w:p>
    <w:p w:rsidR="00AB2664" w:rsidRPr="00107716" w:rsidRDefault="00AB2664" w:rsidP="00D54C1A">
      <w:pPr>
        <w:spacing w:after="0" w:line="276" w:lineRule="auto"/>
        <w:jc w:val="both"/>
        <w:rPr>
          <w:rFonts w:asciiTheme="minorBidi" w:hAnsiTheme="minorBidi"/>
          <w:b/>
          <w:i/>
          <w:iCs/>
          <w:sz w:val="24"/>
          <w:szCs w:val="24"/>
        </w:rPr>
      </w:pPr>
      <w:r w:rsidRPr="00107716">
        <w:rPr>
          <w:rFonts w:asciiTheme="minorBidi" w:hAnsiTheme="minorBidi"/>
          <w:b/>
          <w:i/>
          <w:iCs/>
          <w:sz w:val="24"/>
          <w:szCs w:val="24"/>
        </w:rPr>
        <w:t xml:space="preserve">Parent </w:t>
      </w:r>
    </w:p>
    <w:p w:rsidR="00AB2664" w:rsidRDefault="00AB2664" w:rsidP="00D54C1A">
      <w:pPr>
        <w:spacing w:after="0" w:line="276" w:lineRule="auto"/>
        <w:jc w:val="both"/>
        <w:rPr>
          <w:rFonts w:asciiTheme="minorBidi" w:hAnsiTheme="minorBidi"/>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 xml:space="preserve">After lengthy discussions with contradictory views expressed on the definition of </w:t>
      </w:r>
      <w:r w:rsidRPr="00D54C1A">
        <w:rPr>
          <w:rFonts w:asciiTheme="minorBidi" w:hAnsiTheme="minorBidi"/>
          <w:b/>
          <w:sz w:val="24"/>
          <w:szCs w:val="24"/>
        </w:rPr>
        <w:t xml:space="preserve">“parent” </w:t>
      </w:r>
      <w:r w:rsidRPr="00D54C1A">
        <w:rPr>
          <w:rFonts w:asciiTheme="minorBidi" w:hAnsiTheme="minorBidi"/>
          <w:sz w:val="24"/>
          <w:szCs w:val="24"/>
        </w:rPr>
        <w:t>and the bracketed segment of the definition [</w:t>
      </w:r>
      <w:r w:rsidRPr="00D54C1A">
        <w:rPr>
          <w:rFonts w:asciiTheme="minorBidi" w:hAnsiTheme="minorBidi"/>
          <w:b/>
          <w:sz w:val="24"/>
          <w:szCs w:val="24"/>
        </w:rPr>
        <w:t xml:space="preserve">or </w:t>
      </w:r>
      <w:proofErr w:type="spellStart"/>
      <w:r w:rsidRPr="00D54C1A">
        <w:rPr>
          <w:rFonts w:asciiTheme="minorBidi" w:hAnsiTheme="minorBidi"/>
          <w:b/>
          <w:sz w:val="24"/>
          <w:szCs w:val="24"/>
        </w:rPr>
        <w:t>kafeel</w:t>
      </w:r>
      <w:proofErr w:type="spellEnd"/>
      <w:r w:rsidRPr="00D54C1A">
        <w:rPr>
          <w:rFonts w:asciiTheme="minorBidi" w:hAnsiTheme="minorBidi"/>
          <w:b/>
          <w:sz w:val="24"/>
          <w:szCs w:val="24"/>
        </w:rPr>
        <w:t>],</w:t>
      </w:r>
      <w:r w:rsidRPr="00D54C1A">
        <w:rPr>
          <w:rFonts w:asciiTheme="minorBidi" w:hAnsiTheme="minorBidi"/>
          <w:sz w:val="24"/>
          <w:szCs w:val="24"/>
        </w:rPr>
        <w:t xml:space="preserve">  the meeting expressed its view in </w:t>
      </w:r>
      <w:proofErr w:type="spellStart"/>
      <w:r w:rsidRPr="00D54C1A">
        <w:rPr>
          <w:rFonts w:asciiTheme="minorBidi" w:hAnsiTheme="minorBidi"/>
          <w:sz w:val="24"/>
          <w:szCs w:val="24"/>
        </w:rPr>
        <w:t>favour</w:t>
      </w:r>
      <w:proofErr w:type="spellEnd"/>
      <w:r w:rsidRPr="00D54C1A">
        <w:rPr>
          <w:rFonts w:asciiTheme="minorBidi" w:hAnsiTheme="minorBidi"/>
          <w:sz w:val="24"/>
          <w:szCs w:val="24"/>
        </w:rPr>
        <w:t xml:space="preserve"> of the deletion the bracketed segment on the justification that the disputed segment was already included in the agreed definition of “</w:t>
      </w:r>
      <w:proofErr w:type="spellStart"/>
      <w:r w:rsidRPr="00D54C1A">
        <w:rPr>
          <w:rFonts w:asciiTheme="minorBidi" w:hAnsiTheme="minorBidi"/>
          <w:sz w:val="24"/>
          <w:szCs w:val="24"/>
        </w:rPr>
        <w:t>Kafala</w:t>
      </w:r>
      <w:proofErr w:type="spellEnd"/>
      <w:r w:rsidRPr="00D54C1A">
        <w:rPr>
          <w:rFonts w:asciiTheme="minorBidi" w:hAnsiTheme="minorBidi"/>
          <w:sz w:val="24"/>
          <w:szCs w:val="24"/>
        </w:rPr>
        <w:t xml:space="preserve">”. </w:t>
      </w:r>
    </w:p>
    <w:p w:rsidR="00AB2664" w:rsidRDefault="00AB2664" w:rsidP="00D54C1A">
      <w:pPr>
        <w:spacing w:after="0" w:line="276" w:lineRule="auto"/>
        <w:jc w:val="both"/>
        <w:rPr>
          <w:rFonts w:asciiTheme="minorBidi" w:hAnsiTheme="minorBidi"/>
          <w:b/>
        </w:rPr>
      </w:pPr>
    </w:p>
    <w:p w:rsidR="00AB2664" w:rsidRPr="00107716" w:rsidRDefault="00AB2664" w:rsidP="00D54C1A">
      <w:pPr>
        <w:spacing w:after="0" w:line="276" w:lineRule="auto"/>
        <w:jc w:val="both"/>
        <w:rPr>
          <w:rFonts w:asciiTheme="minorBidi" w:hAnsiTheme="minorBidi"/>
          <w:b/>
          <w:i/>
          <w:iCs/>
          <w:sz w:val="24"/>
          <w:szCs w:val="24"/>
        </w:rPr>
      </w:pPr>
      <w:r w:rsidRPr="00107716">
        <w:rPr>
          <w:rFonts w:asciiTheme="minorBidi" w:hAnsiTheme="minorBidi"/>
          <w:b/>
          <w:i/>
          <w:iCs/>
          <w:sz w:val="24"/>
          <w:szCs w:val="24"/>
        </w:rPr>
        <w:t>Regularization</w:t>
      </w:r>
    </w:p>
    <w:p w:rsidR="00AB2664" w:rsidRDefault="00AB2664" w:rsidP="00D54C1A">
      <w:pPr>
        <w:spacing w:after="0" w:line="276" w:lineRule="auto"/>
        <w:jc w:val="both"/>
        <w:rPr>
          <w:rFonts w:asciiTheme="minorBidi" w:hAnsiTheme="minorBidi"/>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 xml:space="preserve">The definition of </w:t>
      </w:r>
      <w:r w:rsidRPr="00D54C1A">
        <w:rPr>
          <w:rFonts w:asciiTheme="minorBidi" w:hAnsiTheme="minorBidi"/>
          <w:b/>
          <w:sz w:val="24"/>
          <w:szCs w:val="24"/>
        </w:rPr>
        <w:t>“regularization”</w:t>
      </w:r>
      <w:r w:rsidRPr="00D54C1A">
        <w:rPr>
          <w:rFonts w:asciiTheme="minorBidi" w:hAnsiTheme="minorBidi"/>
          <w:sz w:val="24"/>
          <w:szCs w:val="24"/>
        </w:rPr>
        <w:t xml:space="preserve"> was bracketed in its entirety. During the discussions, it was recalled by the independent Expert that Article 7 paragraph 2 which was initially relating to regularization was deleted from the draft Protocol during the </w:t>
      </w:r>
      <w:r w:rsidRPr="00D54C1A">
        <w:rPr>
          <w:rFonts w:asciiTheme="minorBidi" w:hAnsiTheme="minorBidi"/>
          <w:sz w:val="24"/>
          <w:szCs w:val="24"/>
        </w:rPr>
        <w:lastRenderedPageBreak/>
        <w:t>previous meetings of member States Experts. The question was therefore to know if the definition itself was still relevant or was to be deleted as a consequence of the deletion of article 7 paragraph 2 to which it was related. The</w:t>
      </w:r>
      <w:r w:rsidRPr="00D54C1A">
        <w:rPr>
          <w:rFonts w:asciiTheme="minorBidi" w:hAnsiTheme="minorBidi"/>
        </w:rPr>
        <w:t>refore, the</w:t>
      </w:r>
      <w:r w:rsidRPr="00D54C1A">
        <w:rPr>
          <w:rFonts w:asciiTheme="minorBidi" w:hAnsiTheme="minorBidi"/>
          <w:sz w:val="24"/>
          <w:szCs w:val="24"/>
        </w:rPr>
        <w:t xml:space="preserve"> </w:t>
      </w:r>
      <w:r w:rsidRPr="00D54C1A">
        <w:rPr>
          <w:rFonts w:asciiTheme="minorBidi" w:hAnsiTheme="minorBidi"/>
        </w:rPr>
        <w:t>meeting</w:t>
      </w:r>
      <w:r w:rsidRPr="00D54C1A">
        <w:rPr>
          <w:rFonts w:asciiTheme="minorBidi" w:hAnsiTheme="minorBidi"/>
          <w:sz w:val="24"/>
          <w:szCs w:val="24"/>
        </w:rPr>
        <w:t xml:space="preserve"> decided the deletion of the whole definition</w:t>
      </w:r>
      <w:r w:rsidRPr="00D54C1A">
        <w:rPr>
          <w:rFonts w:asciiTheme="minorBidi" w:hAnsiTheme="minorBidi"/>
        </w:rPr>
        <w:t>.</w:t>
      </w:r>
    </w:p>
    <w:p w:rsidR="00AB2664" w:rsidRDefault="00AB2664" w:rsidP="00D54C1A">
      <w:pPr>
        <w:spacing w:after="0" w:line="276" w:lineRule="auto"/>
        <w:jc w:val="both"/>
        <w:rPr>
          <w:rFonts w:asciiTheme="minorBidi" w:hAnsiTheme="minorBidi"/>
          <w:b/>
        </w:rPr>
      </w:pPr>
    </w:p>
    <w:p w:rsidR="00AB2664" w:rsidRPr="00107716" w:rsidRDefault="00AB2664" w:rsidP="00D54C1A">
      <w:pPr>
        <w:spacing w:after="0" w:line="276" w:lineRule="auto"/>
        <w:jc w:val="both"/>
        <w:rPr>
          <w:rFonts w:asciiTheme="minorBidi" w:hAnsiTheme="minorBidi"/>
          <w:b/>
          <w:i/>
          <w:iCs/>
          <w:sz w:val="24"/>
          <w:szCs w:val="24"/>
        </w:rPr>
      </w:pPr>
      <w:r w:rsidRPr="00107716">
        <w:rPr>
          <w:rFonts w:asciiTheme="minorBidi" w:hAnsiTheme="minorBidi"/>
          <w:b/>
          <w:i/>
          <w:iCs/>
          <w:sz w:val="24"/>
          <w:szCs w:val="24"/>
        </w:rPr>
        <w:t>Renunciation of Nationality</w:t>
      </w:r>
    </w:p>
    <w:p w:rsidR="00AB2664" w:rsidRDefault="00AB2664" w:rsidP="00D54C1A">
      <w:pPr>
        <w:spacing w:after="0" w:line="276" w:lineRule="auto"/>
        <w:jc w:val="both"/>
        <w:rPr>
          <w:rFonts w:asciiTheme="minorBidi" w:hAnsiTheme="minorBidi"/>
        </w:rPr>
      </w:pPr>
    </w:p>
    <w:p w:rsidR="00532435"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In their examination of the definition of “</w:t>
      </w:r>
      <w:r w:rsidRPr="00D54C1A">
        <w:rPr>
          <w:rFonts w:asciiTheme="minorBidi" w:hAnsiTheme="minorBidi"/>
          <w:b/>
          <w:bCs/>
          <w:sz w:val="24"/>
          <w:szCs w:val="24"/>
        </w:rPr>
        <w:t xml:space="preserve">Renunciation of nationality” </w:t>
      </w:r>
      <w:r w:rsidRPr="00D54C1A">
        <w:rPr>
          <w:rFonts w:asciiTheme="minorBidi" w:hAnsiTheme="minorBidi"/>
          <w:bCs/>
          <w:sz w:val="24"/>
          <w:szCs w:val="24"/>
        </w:rPr>
        <w:t>and its bracketed segment</w:t>
      </w:r>
      <w:r w:rsidRPr="00D54C1A">
        <w:rPr>
          <w:rFonts w:asciiTheme="minorBidi" w:hAnsiTheme="minorBidi"/>
          <w:b/>
          <w:bCs/>
          <w:sz w:val="24"/>
          <w:szCs w:val="24"/>
        </w:rPr>
        <w:t xml:space="preserve"> </w:t>
      </w:r>
      <w:r w:rsidRPr="00D54C1A">
        <w:rPr>
          <w:rFonts w:asciiTheme="minorBidi" w:hAnsiTheme="minorBidi"/>
          <w:b/>
          <w:sz w:val="24"/>
          <w:szCs w:val="24"/>
        </w:rPr>
        <w:t xml:space="preserve">[in accordance with national law], </w:t>
      </w:r>
      <w:r w:rsidRPr="00D54C1A">
        <w:rPr>
          <w:rFonts w:asciiTheme="minorBidi" w:hAnsiTheme="minorBidi"/>
          <w:sz w:val="24"/>
          <w:szCs w:val="24"/>
        </w:rPr>
        <w:t>Member States experts expressed</w:t>
      </w:r>
      <w:r w:rsidRPr="00D54C1A">
        <w:rPr>
          <w:rFonts w:asciiTheme="minorBidi" w:hAnsiTheme="minorBidi"/>
          <w:b/>
          <w:sz w:val="24"/>
          <w:szCs w:val="24"/>
        </w:rPr>
        <w:t xml:space="preserve"> </w:t>
      </w:r>
      <w:r w:rsidRPr="00D54C1A">
        <w:rPr>
          <w:rFonts w:asciiTheme="minorBidi" w:hAnsiTheme="minorBidi"/>
          <w:sz w:val="24"/>
          <w:szCs w:val="24"/>
        </w:rPr>
        <w:t xml:space="preserve">different and contradictory views. Some arguments in </w:t>
      </w:r>
      <w:proofErr w:type="spellStart"/>
      <w:r w:rsidRPr="00D54C1A">
        <w:rPr>
          <w:rFonts w:asciiTheme="minorBidi" w:hAnsiTheme="minorBidi"/>
          <w:sz w:val="24"/>
          <w:szCs w:val="24"/>
        </w:rPr>
        <w:t>favour</w:t>
      </w:r>
      <w:proofErr w:type="spellEnd"/>
      <w:r w:rsidRPr="00D54C1A">
        <w:rPr>
          <w:rFonts w:asciiTheme="minorBidi" w:hAnsiTheme="minorBidi"/>
          <w:sz w:val="24"/>
          <w:szCs w:val="24"/>
        </w:rPr>
        <w:t xml:space="preserve"> of maintaining the bracketed segment as part of the definition were among other reasons that it was putting more emphasis on the legal framework applicable to renunciation of nationality.</w:t>
      </w:r>
    </w:p>
    <w:p w:rsidR="00F41136" w:rsidRDefault="00F41136">
      <w:pPr>
        <w:pStyle w:val="Prrafodelista"/>
        <w:spacing w:after="0" w:line="276" w:lineRule="auto"/>
        <w:ind w:left="0"/>
        <w:jc w:val="both"/>
        <w:rPr>
          <w:rFonts w:asciiTheme="minorBidi" w:hAnsiTheme="minorBidi"/>
          <w:sz w:val="24"/>
          <w:szCs w:val="24"/>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On the contrary arguments against tended to avoid redundancy in the text as a result of keeping the bracketed segment as part of the definition.</w:t>
      </w:r>
      <w:r w:rsidR="00107716" w:rsidRPr="00D54C1A">
        <w:rPr>
          <w:rFonts w:asciiTheme="minorBidi" w:hAnsiTheme="minorBidi"/>
          <w:sz w:val="24"/>
          <w:szCs w:val="24"/>
        </w:rPr>
        <w:t xml:space="preserve"> </w:t>
      </w:r>
      <w:r w:rsidRPr="00D54C1A">
        <w:rPr>
          <w:rFonts w:asciiTheme="minorBidi" w:hAnsiTheme="minorBidi"/>
          <w:sz w:val="24"/>
          <w:szCs w:val="24"/>
        </w:rPr>
        <w:t>After a debate among Member States, the meeting decided to remove the brackets and maintain the disputed segment.</w:t>
      </w:r>
    </w:p>
    <w:p w:rsidR="00AB2664" w:rsidRPr="008039F2" w:rsidRDefault="00AB2664" w:rsidP="00D54C1A">
      <w:pPr>
        <w:spacing w:after="0" w:line="276" w:lineRule="auto"/>
        <w:jc w:val="both"/>
        <w:rPr>
          <w:rFonts w:asciiTheme="minorBidi" w:eastAsia="Calibri" w:hAnsiTheme="minorBidi"/>
          <w:b/>
          <w:sz w:val="24"/>
          <w:szCs w:val="24"/>
          <w:lang w:eastAsia="ja-JP"/>
        </w:rPr>
      </w:pPr>
    </w:p>
    <w:p w:rsidR="00AB2664" w:rsidRPr="00116C22" w:rsidRDefault="00AB2664" w:rsidP="00D54C1A">
      <w:pPr>
        <w:spacing w:after="0" w:line="276" w:lineRule="auto"/>
        <w:jc w:val="both"/>
        <w:rPr>
          <w:rFonts w:asciiTheme="minorBidi" w:eastAsia="Calibri" w:hAnsiTheme="minorBidi"/>
          <w:b/>
          <w:sz w:val="24"/>
          <w:szCs w:val="24"/>
          <w:u w:val="single"/>
          <w:lang w:eastAsia="ja-JP"/>
        </w:rPr>
      </w:pPr>
      <w:r w:rsidRPr="009C4748">
        <w:rPr>
          <w:rFonts w:asciiTheme="minorBidi" w:eastAsia="Calibri" w:hAnsiTheme="minorBidi"/>
          <w:b/>
          <w:sz w:val="24"/>
          <w:szCs w:val="24"/>
          <w:u w:val="single"/>
          <w:lang w:eastAsia="ja-JP"/>
        </w:rPr>
        <w:t>Article 2: O</w:t>
      </w:r>
      <w:r w:rsidRPr="00116C22">
        <w:rPr>
          <w:rFonts w:asciiTheme="minorBidi" w:eastAsia="Calibri" w:hAnsiTheme="minorBidi"/>
          <w:b/>
          <w:sz w:val="24"/>
          <w:szCs w:val="24"/>
          <w:u w:val="single"/>
          <w:lang w:eastAsia="ja-JP"/>
        </w:rPr>
        <w:t>bjectives</w:t>
      </w:r>
    </w:p>
    <w:p w:rsidR="00AB2664" w:rsidRPr="00116C22" w:rsidRDefault="00AB2664" w:rsidP="00D54C1A">
      <w:pPr>
        <w:spacing w:after="0" w:line="276" w:lineRule="auto"/>
        <w:jc w:val="both"/>
        <w:rPr>
          <w:rFonts w:asciiTheme="minorBidi" w:eastAsia="Calibri" w:hAnsiTheme="minorBidi"/>
          <w:b/>
          <w:sz w:val="24"/>
          <w:szCs w:val="24"/>
          <w:lang w:eastAsia="ja-JP"/>
        </w:rPr>
      </w:pPr>
    </w:p>
    <w:p w:rsidR="00AB2664" w:rsidRPr="00D54C1A" w:rsidRDefault="00AB2664" w:rsidP="00D54C1A">
      <w:pPr>
        <w:pStyle w:val="Prrafodelista"/>
        <w:numPr>
          <w:ilvl w:val="0"/>
          <w:numId w:val="6"/>
        </w:numPr>
        <w:spacing w:after="0" w:line="276" w:lineRule="auto"/>
        <w:ind w:left="0" w:firstLine="0"/>
        <w:jc w:val="both"/>
        <w:rPr>
          <w:rFonts w:asciiTheme="minorBidi" w:eastAsia="Calibri" w:hAnsiTheme="minorBidi"/>
          <w:sz w:val="24"/>
          <w:szCs w:val="24"/>
          <w:lang w:eastAsia="ja-JP"/>
        </w:rPr>
      </w:pPr>
      <w:r w:rsidRPr="00D54C1A">
        <w:rPr>
          <w:rFonts w:asciiTheme="minorBidi" w:eastAsia="Calibri" w:hAnsiTheme="minorBidi"/>
          <w:sz w:val="24"/>
          <w:szCs w:val="24"/>
          <w:lang w:eastAsia="ja-JP"/>
        </w:rPr>
        <w:t xml:space="preserve">The meeting decided to remove paragraph (d) concerning the establishment of the obligations and responsibilities. </w:t>
      </w:r>
    </w:p>
    <w:p w:rsidR="00AB2664" w:rsidRPr="00116C22" w:rsidRDefault="00AB2664" w:rsidP="00D54C1A">
      <w:pPr>
        <w:spacing w:after="0" w:line="276" w:lineRule="auto"/>
        <w:jc w:val="both"/>
        <w:rPr>
          <w:rFonts w:asciiTheme="minorBidi" w:eastAsia="Calibri" w:hAnsiTheme="minorBidi"/>
          <w:sz w:val="24"/>
          <w:szCs w:val="24"/>
          <w:lang w:eastAsia="ja-JP"/>
        </w:rPr>
      </w:pPr>
    </w:p>
    <w:p w:rsidR="00AB2664" w:rsidRPr="00116C22" w:rsidRDefault="00AB2664" w:rsidP="00D54C1A">
      <w:pPr>
        <w:spacing w:after="0" w:line="276" w:lineRule="auto"/>
        <w:jc w:val="both"/>
        <w:rPr>
          <w:rFonts w:asciiTheme="minorBidi" w:eastAsia="Calibri" w:hAnsiTheme="minorBidi"/>
          <w:b/>
          <w:sz w:val="24"/>
          <w:szCs w:val="24"/>
          <w:u w:val="single"/>
          <w:lang w:eastAsia="ja-JP"/>
        </w:rPr>
      </w:pPr>
      <w:r w:rsidRPr="009C4748">
        <w:rPr>
          <w:rFonts w:asciiTheme="minorBidi" w:eastAsia="Calibri" w:hAnsiTheme="minorBidi"/>
          <w:b/>
          <w:sz w:val="24"/>
          <w:szCs w:val="24"/>
          <w:u w:val="single"/>
          <w:lang w:eastAsia="ja-JP"/>
        </w:rPr>
        <w:t>Article 3</w:t>
      </w:r>
      <w:r w:rsidRPr="00116C22">
        <w:rPr>
          <w:rFonts w:asciiTheme="minorBidi" w:eastAsia="Calibri" w:hAnsiTheme="minorBidi"/>
          <w:b/>
          <w:sz w:val="24"/>
          <w:szCs w:val="24"/>
          <w:u w:val="single"/>
          <w:lang w:eastAsia="ja-JP"/>
        </w:rPr>
        <w:t xml:space="preserve">: </w:t>
      </w:r>
      <w:r w:rsidRPr="009C4748">
        <w:rPr>
          <w:rFonts w:asciiTheme="minorBidi" w:eastAsia="Calibri" w:hAnsiTheme="minorBidi"/>
          <w:b/>
          <w:sz w:val="24"/>
          <w:szCs w:val="24"/>
          <w:u w:val="single"/>
          <w:lang w:eastAsia="ja-JP"/>
        </w:rPr>
        <w:t>General Principles</w:t>
      </w:r>
    </w:p>
    <w:p w:rsidR="00AB2664" w:rsidRPr="00116C22" w:rsidRDefault="00AB2664" w:rsidP="00D54C1A">
      <w:pPr>
        <w:spacing w:after="0" w:line="276" w:lineRule="auto"/>
        <w:jc w:val="both"/>
        <w:rPr>
          <w:rFonts w:asciiTheme="minorBidi" w:eastAsia="Calibri" w:hAnsiTheme="minorBidi"/>
          <w:sz w:val="24"/>
          <w:szCs w:val="24"/>
          <w:lang w:eastAsia="ja-JP"/>
        </w:rPr>
      </w:pPr>
    </w:p>
    <w:p w:rsidR="00AB2664" w:rsidRPr="00D54C1A" w:rsidRDefault="00AB2664" w:rsidP="00D54C1A">
      <w:pPr>
        <w:pStyle w:val="Prrafodelista"/>
        <w:numPr>
          <w:ilvl w:val="0"/>
          <w:numId w:val="6"/>
        </w:numPr>
        <w:spacing w:after="0" w:line="276" w:lineRule="auto"/>
        <w:ind w:left="0" w:firstLine="0"/>
        <w:jc w:val="both"/>
        <w:rPr>
          <w:rFonts w:asciiTheme="minorBidi" w:eastAsia="Calibri" w:hAnsiTheme="minorBidi"/>
          <w:sz w:val="24"/>
          <w:szCs w:val="24"/>
          <w:lang w:eastAsia="ja-JP"/>
        </w:rPr>
      </w:pPr>
      <w:r w:rsidRPr="00D54C1A">
        <w:rPr>
          <w:rFonts w:asciiTheme="minorBidi" w:eastAsia="Calibri" w:hAnsiTheme="minorBidi"/>
          <w:sz w:val="24"/>
          <w:szCs w:val="24"/>
          <w:lang w:eastAsia="ja-JP"/>
        </w:rPr>
        <w:t xml:space="preserve">The Chairperson rules that the meeting will not consider this article as it did not contain any bracketed provisions. The article therefore remains unchanged. </w:t>
      </w:r>
    </w:p>
    <w:p w:rsidR="00AB2664" w:rsidRPr="00116C22" w:rsidRDefault="00AB2664" w:rsidP="00D54C1A">
      <w:pPr>
        <w:spacing w:after="0" w:line="276" w:lineRule="auto"/>
        <w:jc w:val="both"/>
        <w:rPr>
          <w:rFonts w:asciiTheme="minorBidi" w:eastAsia="Calibri" w:hAnsiTheme="minorBidi"/>
          <w:sz w:val="24"/>
          <w:szCs w:val="24"/>
          <w:lang w:eastAsia="ja-JP"/>
        </w:rPr>
      </w:pPr>
    </w:p>
    <w:p w:rsidR="00AB2664" w:rsidRPr="00116C22" w:rsidRDefault="00AB2664" w:rsidP="00D54C1A">
      <w:pPr>
        <w:spacing w:after="0" w:line="276" w:lineRule="auto"/>
        <w:jc w:val="both"/>
        <w:rPr>
          <w:rFonts w:asciiTheme="minorBidi" w:eastAsia="Calibri" w:hAnsiTheme="minorBidi"/>
          <w:b/>
          <w:sz w:val="24"/>
          <w:szCs w:val="24"/>
          <w:u w:val="single"/>
          <w:lang w:eastAsia="ja-JP"/>
        </w:rPr>
      </w:pPr>
      <w:r w:rsidRPr="00116C22">
        <w:rPr>
          <w:rFonts w:asciiTheme="minorBidi" w:eastAsia="Calibri" w:hAnsiTheme="minorBidi"/>
          <w:b/>
          <w:sz w:val="24"/>
          <w:szCs w:val="24"/>
          <w:u w:val="single"/>
          <w:lang w:eastAsia="ja-JP"/>
        </w:rPr>
        <w:t>Article 4</w:t>
      </w:r>
      <w:r w:rsidRPr="009C4748">
        <w:rPr>
          <w:rFonts w:asciiTheme="minorBidi" w:eastAsia="Calibri" w:hAnsiTheme="minorBidi"/>
          <w:b/>
          <w:sz w:val="24"/>
          <w:szCs w:val="24"/>
          <w:u w:val="single"/>
          <w:lang w:eastAsia="ja-JP"/>
        </w:rPr>
        <w:t>: Non-Discrimination</w:t>
      </w:r>
    </w:p>
    <w:p w:rsidR="00AB2664" w:rsidRPr="00116C22" w:rsidRDefault="00AB2664" w:rsidP="00D54C1A">
      <w:pPr>
        <w:spacing w:after="0" w:line="276" w:lineRule="auto"/>
        <w:jc w:val="both"/>
        <w:rPr>
          <w:rFonts w:asciiTheme="minorBidi" w:eastAsia="Calibri" w:hAnsiTheme="minorBidi"/>
          <w:sz w:val="24"/>
          <w:szCs w:val="24"/>
          <w:lang w:eastAsia="ja-JP"/>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eastAsia="Calibri" w:hAnsiTheme="minorBidi"/>
          <w:sz w:val="24"/>
          <w:szCs w:val="24"/>
          <w:lang w:eastAsia="ja-JP"/>
        </w:rPr>
        <w:t>As the bracketed part of Article 4.2 (b)</w:t>
      </w:r>
      <w:r w:rsidRPr="00D54C1A">
        <w:rPr>
          <w:rFonts w:asciiTheme="minorBidi" w:hAnsiTheme="minorBidi"/>
          <w:sz w:val="24"/>
          <w:szCs w:val="24"/>
        </w:rPr>
        <w:t xml:space="preserve"> </w:t>
      </w:r>
      <w:r w:rsidRPr="00D54C1A">
        <w:rPr>
          <w:rFonts w:asciiTheme="minorBidi" w:hAnsiTheme="minorBidi"/>
          <w:b/>
          <w:bCs/>
          <w:sz w:val="24"/>
          <w:szCs w:val="24"/>
        </w:rPr>
        <w:t>[</w:t>
      </w:r>
      <w:r w:rsidRPr="00D54C1A">
        <w:rPr>
          <w:rFonts w:asciiTheme="minorBidi" w:eastAsia="Calibri" w:hAnsiTheme="minorBidi"/>
          <w:b/>
          <w:bCs/>
          <w:sz w:val="24"/>
          <w:szCs w:val="24"/>
          <w:lang w:eastAsia="ja-JP"/>
        </w:rPr>
        <w:t>subject to the provisions of Article 16</w:t>
      </w:r>
      <w:r w:rsidRPr="00D54C1A">
        <w:rPr>
          <w:rFonts w:asciiTheme="minorBidi" w:hAnsiTheme="minorBidi"/>
          <w:b/>
          <w:sz w:val="24"/>
          <w:szCs w:val="24"/>
        </w:rPr>
        <w:t>]</w:t>
      </w:r>
      <w:r w:rsidRPr="00D54C1A">
        <w:rPr>
          <w:rFonts w:asciiTheme="minorBidi" w:eastAsia="Calibri" w:hAnsiTheme="minorBidi"/>
          <w:b/>
          <w:bCs/>
          <w:sz w:val="24"/>
          <w:szCs w:val="24"/>
          <w:lang w:eastAsia="ja-JP"/>
        </w:rPr>
        <w:t xml:space="preserve"> </w:t>
      </w:r>
      <w:r w:rsidRPr="00D54C1A">
        <w:rPr>
          <w:rFonts w:asciiTheme="minorBidi" w:eastAsia="Calibri" w:hAnsiTheme="minorBidi"/>
          <w:sz w:val="24"/>
          <w:szCs w:val="24"/>
          <w:lang w:eastAsia="ja-JP"/>
        </w:rPr>
        <w:t>refers to Article 16, the meeting decided to consider it</w:t>
      </w:r>
      <w:r w:rsidRPr="00D54C1A">
        <w:rPr>
          <w:rFonts w:asciiTheme="minorBidi" w:hAnsiTheme="minorBidi"/>
          <w:sz w:val="24"/>
          <w:szCs w:val="24"/>
        </w:rPr>
        <w:t xml:space="preserve"> during the discussion on this Article 16.</w:t>
      </w:r>
    </w:p>
    <w:p w:rsidR="00AB2664" w:rsidRPr="008039F2" w:rsidRDefault="00AB2664" w:rsidP="00D54C1A">
      <w:pPr>
        <w:spacing w:after="0" w:line="276" w:lineRule="auto"/>
        <w:jc w:val="both"/>
        <w:rPr>
          <w:rFonts w:asciiTheme="minorBidi" w:hAnsiTheme="minorBidi"/>
          <w:b/>
          <w:sz w:val="24"/>
          <w:szCs w:val="24"/>
        </w:rPr>
      </w:pPr>
    </w:p>
    <w:p w:rsidR="00AB2664" w:rsidRPr="009C4748" w:rsidRDefault="00AB2664" w:rsidP="00D54C1A">
      <w:pPr>
        <w:spacing w:after="0" w:line="276" w:lineRule="auto"/>
        <w:jc w:val="both"/>
        <w:rPr>
          <w:rFonts w:asciiTheme="minorBidi" w:hAnsiTheme="minorBidi"/>
          <w:b/>
          <w:sz w:val="24"/>
          <w:szCs w:val="24"/>
          <w:u w:val="single"/>
        </w:rPr>
      </w:pPr>
      <w:r w:rsidRPr="009C4748">
        <w:rPr>
          <w:rFonts w:asciiTheme="minorBidi" w:hAnsiTheme="minorBidi"/>
          <w:b/>
          <w:sz w:val="24"/>
          <w:szCs w:val="24"/>
          <w:u w:val="single"/>
        </w:rPr>
        <w:t>Article 5: Attribution of Nationality at Birth</w:t>
      </w:r>
    </w:p>
    <w:p w:rsidR="00AB2664" w:rsidRDefault="00AB2664" w:rsidP="00D54C1A">
      <w:pPr>
        <w:spacing w:after="0" w:line="276" w:lineRule="auto"/>
        <w:jc w:val="both"/>
        <w:rPr>
          <w:rFonts w:asciiTheme="minorBidi" w:hAnsiTheme="minorBidi"/>
        </w:rPr>
      </w:pPr>
    </w:p>
    <w:p w:rsidR="00AB2664" w:rsidRPr="00D54C1A" w:rsidRDefault="00AB2664" w:rsidP="00D54C1A">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 xml:space="preserve">Delegates discussed at length the few bracketed paragraphs of Article 5. Several delegates stated that the article is too complex, inconsistent and has too many exceptions. The chapeau of article 5 that refers to “national laws” dealing with </w:t>
      </w:r>
      <w:r w:rsidRPr="00D54C1A">
        <w:rPr>
          <w:rFonts w:asciiTheme="minorBidi" w:hAnsiTheme="minorBidi"/>
          <w:sz w:val="24"/>
          <w:szCs w:val="24"/>
        </w:rPr>
        <w:lastRenderedPageBreak/>
        <w:t xml:space="preserve">exceptions applicable to attribution of nationality was debated.  Some argued that as attribution of nationality is governed by domestic law, the aforementioned phrase is not necessary or is redundant at best.  </w:t>
      </w:r>
    </w:p>
    <w:p w:rsidR="00AB2664" w:rsidRDefault="00AB2664" w:rsidP="00D54C1A">
      <w:pPr>
        <w:spacing w:after="0" w:line="276" w:lineRule="auto"/>
        <w:jc w:val="both"/>
        <w:rPr>
          <w:rFonts w:asciiTheme="minorBidi" w:hAnsiTheme="minorBidi"/>
        </w:rPr>
      </w:pPr>
    </w:p>
    <w:p w:rsidR="00AB2664" w:rsidRPr="008B62F0" w:rsidRDefault="00AB2664" w:rsidP="008B62F0">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 xml:space="preserve">The meeting decided to delete reference to “national law.” It was also agreed that an additional paragraph under article 5(2) clarifying the attribution of nationality to children under the practice of </w:t>
      </w:r>
      <w:proofErr w:type="gramStart"/>
      <w:r w:rsidRPr="00D54C1A">
        <w:rPr>
          <w:rFonts w:asciiTheme="minorBidi" w:hAnsiTheme="minorBidi"/>
          <w:sz w:val="24"/>
          <w:szCs w:val="24"/>
        </w:rPr>
        <w:t xml:space="preserve">“ </w:t>
      </w:r>
      <w:proofErr w:type="spellStart"/>
      <w:r w:rsidRPr="00D54C1A">
        <w:rPr>
          <w:rFonts w:asciiTheme="minorBidi" w:hAnsiTheme="minorBidi"/>
          <w:sz w:val="24"/>
          <w:szCs w:val="24"/>
        </w:rPr>
        <w:t>Kafala</w:t>
      </w:r>
      <w:proofErr w:type="spellEnd"/>
      <w:proofErr w:type="gramEnd"/>
      <w:r w:rsidRPr="00D54C1A">
        <w:rPr>
          <w:rFonts w:asciiTheme="minorBidi" w:hAnsiTheme="minorBidi"/>
          <w:sz w:val="24"/>
          <w:szCs w:val="24"/>
        </w:rPr>
        <w:t xml:space="preserve">” be included. </w:t>
      </w:r>
      <w:r w:rsidR="008B62F0">
        <w:rPr>
          <w:rFonts w:asciiTheme="minorBidi" w:hAnsiTheme="minorBidi"/>
          <w:sz w:val="24"/>
          <w:szCs w:val="24"/>
        </w:rPr>
        <w:t>The meeting also decided to delete the last part of Article 5.1 (c) which is bracketed. The Delegation of South Africa expressed reservation in this regard.</w:t>
      </w:r>
    </w:p>
    <w:p w:rsidR="00AB2664" w:rsidRDefault="00AB2664" w:rsidP="00D54C1A">
      <w:pPr>
        <w:spacing w:after="0" w:line="276" w:lineRule="auto"/>
        <w:jc w:val="both"/>
        <w:rPr>
          <w:rFonts w:asciiTheme="minorBidi" w:hAnsiTheme="minorBidi"/>
        </w:rPr>
      </w:pPr>
    </w:p>
    <w:p w:rsidR="000F32C5" w:rsidRDefault="00AB2664" w:rsidP="000F32C5">
      <w:pPr>
        <w:pStyle w:val="Prrafodelista"/>
        <w:numPr>
          <w:ilvl w:val="0"/>
          <w:numId w:val="6"/>
        </w:numPr>
        <w:spacing w:after="0" w:line="276" w:lineRule="auto"/>
        <w:ind w:left="0" w:firstLine="0"/>
        <w:jc w:val="both"/>
        <w:rPr>
          <w:rFonts w:asciiTheme="minorBidi" w:hAnsiTheme="minorBidi"/>
          <w:sz w:val="24"/>
          <w:szCs w:val="24"/>
        </w:rPr>
      </w:pPr>
      <w:r w:rsidRPr="00D54C1A">
        <w:rPr>
          <w:rFonts w:asciiTheme="minorBidi" w:hAnsiTheme="minorBidi"/>
          <w:sz w:val="24"/>
          <w:szCs w:val="24"/>
        </w:rPr>
        <w:t>A delegate suggested that the French version of 5(1) b is incomplete and requested the same to be revised.  Another delegate raised concern regarding the inconsistency between the Arabic version and the English and French texts.</w:t>
      </w:r>
    </w:p>
    <w:p w:rsidR="000F32C5" w:rsidRDefault="000F32C5" w:rsidP="000F32C5">
      <w:pPr>
        <w:pStyle w:val="Prrafodelista"/>
        <w:spacing w:after="0" w:line="276" w:lineRule="auto"/>
        <w:ind w:left="0"/>
        <w:jc w:val="both"/>
        <w:rPr>
          <w:rFonts w:asciiTheme="minorBidi" w:hAnsiTheme="minorBidi"/>
          <w:sz w:val="24"/>
          <w:szCs w:val="24"/>
        </w:rPr>
      </w:pPr>
    </w:p>
    <w:p w:rsidR="000F32C5" w:rsidRPr="00D06B36" w:rsidRDefault="000F32C5" w:rsidP="000F32C5">
      <w:pPr>
        <w:spacing w:line="276" w:lineRule="auto"/>
        <w:jc w:val="both"/>
        <w:rPr>
          <w:rFonts w:asciiTheme="minorBidi" w:hAnsiTheme="minorBidi"/>
          <w:b/>
          <w:sz w:val="24"/>
          <w:szCs w:val="24"/>
          <w:u w:val="single"/>
        </w:rPr>
      </w:pPr>
      <w:r w:rsidRPr="00D06B36">
        <w:rPr>
          <w:rFonts w:asciiTheme="minorBidi" w:hAnsiTheme="minorBidi"/>
          <w:b/>
          <w:sz w:val="24"/>
          <w:szCs w:val="24"/>
          <w:u w:val="single"/>
        </w:rPr>
        <w:t>Article 6: Acquisition on Nationality</w:t>
      </w:r>
    </w:p>
    <w:p w:rsidR="000F32C5" w:rsidRPr="00D06B36" w:rsidRDefault="000F32C5" w:rsidP="000F32C5">
      <w:pPr>
        <w:numPr>
          <w:ilvl w:val="0"/>
          <w:numId w:val="6"/>
        </w:numPr>
        <w:tabs>
          <w:tab w:val="left" w:pos="0"/>
        </w:tabs>
        <w:spacing w:after="0" w:line="276" w:lineRule="auto"/>
        <w:ind w:left="0" w:firstLine="0"/>
        <w:contextualSpacing/>
        <w:rPr>
          <w:rFonts w:asciiTheme="minorBidi" w:hAnsiTheme="minorBidi"/>
          <w:bCs/>
          <w:sz w:val="24"/>
          <w:szCs w:val="24"/>
        </w:rPr>
      </w:pPr>
      <w:r w:rsidRPr="00D06B36">
        <w:rPr>
          <w:rFonts w:asciiTheme="minorBidi" w:hAnsiTheme="minorBidi"/>
          <w:bCs/>
          <w:sz w:val="24"/>
          <w:szCs w:val="24"/>
        </w:rPr>
        <w:t>The disputed and bracketed provisions submitted for consideration consisted of Article 6.2 and article 6.4</w:t>
      </w:r>
    </w:p>
    <w:p w:rsidR="000F32C5" w:rsidRPr="00D06B36" w:rsidRDefault="000F32C5" w:rsidP="000F32C5">
      <w:pPr>
        <w:spacing w:after="0" w:line="276" w:lineRule="auto"/>
        <w:rPr>
          <w:rFonts w:asciiTheme="minorBidi" w:hAnsiTheme="minorBidi"/>
          <w:b/>
          <w:sz w:val="24"/>
          <w:szCs w:val="24"/>
        </w:rPr>
      </w:pPr>
    </w:p>
    <w:p w:rsidR="000F32C5" w:rsidRPr="00D06B36" w:rsidRDefault="000F32C5" w:rsidP="000F32C5">
      <w:pPr>
        <w:spacing w:after="0" w:line="276" w:lineRule="auto"/>
        <w:rPr>
          <w:rFonts w:asciiTheme="minorBidi" w:hAnsiTheme="minorBidi"/>
          <w:b/>
          <w:sz w:val="24"/>
          <w:szCs w:val="24"/>
        </w:rPr>
      </w:pPr>
      <w:r w:rsidRPr="00D06B36">
        <w:rPr>
          <w:rFonts w:asciiTheme="minorBidi" w:hAnsiTheme="minorBidi"/>
          <w:b/>
          <w:sz w:val="24"/>
          <w:szCs w:val="24"/>
        </w:rPr>
        <w:t>Article 6.2</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With regards to article 6.2, both the initial detailed version and the proposed shortened version were discussed at length. The majority of experts preferred the proposed shortened version for the main reason that it was (1) encompassing enough to address the situation of categories mentioned in the initial version; (2) in accordance with the purpose of the protocol to eradicate statelessness; (3) issues relating to children and spouses were already covered in other articles of the draft Protocol.</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Discordant views stressed on the two main aspects of the draft protocol notably the right to a nationality and the eradication of statelessness. They denounced the restrictive nature of the shortened proposed version as it was taking into consideration only one aspect relating to the eradication of statelessness. In addition, independent Experts made technical comments on the possible consequences of deleting provisions of the initial version of article 6.2 with regard to children and other specific populations mentioned in the provision.</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To reconcile both views including the technical aspect raised by the independent experts, the meeting adopted the shortened version which will be enriched  with key provisions on the initial version so as to align with the purpose of the draft Protocol </w:t>
      </w:r>
      <w:r w:rsidRPr="00D06B36">
        <w:rPr>
          <w:rFonts w:asciiTheme="minorBidi" w:hAnsiTheme="minorBidi"/>
          <w:color w:val="000000"/>
          <w:sz w:val="24"/>
          <w:szCs w:val="24"/>
        </w:rPr>
        <w:lastRenderedPageBreak/>
        <w:t>which relates both to acquisition of nationality and eradication of statelessness. The meeting requested the independent Experts to present a final version of the text.</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spacing w:after="0" w:line="276" w:lineRule="auto"/>
        <w:rPr>
          <w:rFonts w:asciiTheme="minorBidi" w:hAnsiTheme="minorBidi"/>
          <w:b/>
          <w:sz w:val="24"/>
          <w:szCs w:val="24"/>
        </w:rPr>
      </w:pPr>
      <w:r w:rsidRPr="00D06B36">
        <w:rPr>
          <w:rFonts w:asciiTheme="minorBidi" w:hAnsiTheme="minorBidi"/>
          <w:b/>
          <w:sz w:val="24"/>
          <w:szCs w:val="24"/>
        </w:rPr>
        <w:t>Article 6.4</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On the bracketed provisions of Article 6.4 </w:t>
      </w:r>
      <w:r w:rsidRPr="00D06B36">
        <w:rPr>
          <w:rFonts w:asciiTheme="minorBidi" w:hAnsiTheme="minorBidi"/>
          <w:b/>
          <w:color w:val="000000"/>
          <w:sz w:val="24"/>
          <w:szCs w:val="24"/>
        </w:rPr>
        <w:t>[and should refrain from conferring nationality en masse, even if multiple nationality is allowed by both States]</w:t>
      </w:r>
      <w:r w:rsidRPr="00D06B36">
        <w:rPr>
          <w:rFonts w:asciiTheme="minorBidi" w:hAnsiTheme="minorBidi"/>
          <w:color w:val="000000"/>
          <w:sz w:val="24"/>
          <w:szCs w:val="24"/>
        </w:rPr>
        <w:t>, the meeting unanimously decided the deletion of this bracketed segment for the reason that it was infringing on the sovereignty of States on matter relating to nationality on their territory.</w:t>
      </w:r>
    </w:p>
    <w:p w:rsidR="000F32C5"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7: Habitual Residence</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FE29EC">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 xml:space="preserve">Article 8: Nomadic and </w:t>
      </w:r>
      <w:r w:rsidR="00F819EF" w:rsidRPr="00F819EF">
        <w:rPr>
          <w:rFonts w:asciiTheme="minorBidi" w:hAnsiTheme="minorBidi"/>
          <w:b/>
          <w:bCs/>
          <w:sz w:val="24"/>
          <w:szCs w:val="24"/>
        </w:rPr>
        <w:t>Cross</w:t>
      </w:r>
      <w:r w:rsidRPr="00D06B36">
        <w:rPr>
          <w:rFonts w:asciiTheme="minorBidi" w:hAnsiTheme="minorBidi"/>
          <w:b/>
          <w:bCs/>
          <w:color w:val="000000"/>
          <w:sz w:val="24"/>
          <w:szCs w:val="24"/>
        </w:rPr>
        <w:t xml:space="preserve"> border Populations</w:t>
      </w:r>
    </w:p>
    <w:p w:rsidR="003154E7" w:rsidRDefault="003154E7" w:rsidP="00FE29EC">
      <w:pPr>
        <w:spacing w:after="0" w:line="276" w:lineRule="auto"/>
        <w:jc w:val="both"/>
        <w:rPr>
          <w:rFonts w:ascii="Arial" w:hAnsi="Arial" w:cs="Arial"/>
          <w:b/>
          <w:sz w:val="24"/>
          <w:szCs w:val="24"/>
        </w:rPr>
      </w:pPr>
    </w:p>
    <w:p w:rsidR="003154E7" w:rsidRDefault="003154E7" w:rsidP="00FE29EC">
      <w:pPr>
        <w:numPr>
          <w:ilvl w:val="0"/>
          <w:numId w:val="6"/>
        </w:numPr>
        <w:autoSpaceDE w:val="0"/>
        <w:autoSpaceDN w:val="0"/>
        <w:adjustRightInd w:val="0"/>
        <w:spacing w:after="0" w:line="276" w:lineRule="auto"/>
        <w:ind w:left="0" w:firstLine="0"/>
        <w:jc w:val="both"/>
        <w:rPr>
          <w:rFonts w:ascii="Arial" w:hAnsi="Arial" w:cs="Arial"/>
          <w:sz w:val="24"/>
          <w:szCs w:val="24"/>
        </w:rPr>
      </w:pPr>
      <w:r w:rsidRPr="006C3766">
        <w:rPr>
          <w:rFonts w:ascii="Arial" w:hAnsi="Arial" w:cs="Arial"/>
          <w:sz w:val="24"/>
          <w:szCs w:val="24"/>
        </w:rPr>
        <w:t xml:space="preserve">On </w:t>
      </w:r>
      <w:r>
        <w:rPr>
          <w:rFonts w:ascii="Arial" w:hAnsi="Arial" w:cs="Arial"/>
          <w:sz w:val="24"/>
          <w:szCs w:val="24"/>
        </w:rPr>
        <w:t>the title, S</w:t>
      </w:r>
      <w:r w:rsidRPr="006C3766">
        <w:rPr>
          <w:rFonts w:ascii="Arial" w:hAnsi="Arial" w:cs="Arial"/>
          <w:sz w:val="24"/>
          <w:szCs w:val="24"/>
        </w:rPr>
        <w:t>tates have decided to maintain cross-border instead of border.</w:t>
      </w:r>
    </w:p>
    <w:p w:rsidR="00FE29EC" w:rsidRPr="006C3766" w:rsidRDefault="00FE29EC" w:rsidP="00FE29EC">
      <w:pPr>
        <w:autoSpaceDE w:val="0"/>
        <w:autoSpaceDN w:val="0"/>
        <w:adjustRightInd w:val="0"/>
        <w:spacing w:after="0" w:line="276" w:lineRule="auto"/>
        <w:jc w:val="both"/>
        <w:rPr>
          <w:rFonts w:ascii="Arial" w:hAnsi="Arial" w:cs="Arial"/>
          <w:sz w:val="24"/>
          <w:szCs w:val="24"/>
        </w:rPr>
      </w:pPr>
    </w:p>
    <w:p w:rsidR="003154E7" w:rsidRDefault="003154E7" w:rsidP="001967AF">
      <w:pPr>
        <w:numPr>
          <w:ilvl w:val="0"/>
          <w:numId w:val="6"/>
        </w:numPr>
        <w:autoSpaceDE w:val="0"/>
        <w:autoSpaceDN w:val="0"/>
        <w:adjustRightInd w:val="0"/>
        <w:spacing w:after="0" w:line="276" w:lineRule="auto"/>
        <w:ind w:left="0" w:firstLine="0"/>
        <w:jc w:val="both"/>
        <w:rPr>
          <w:rFonts w:ascii="Arial" w:hAnsi="Arial" w:cs="Arial"/>
          <w:sz w:val="24"/>
          <w:szCs w:val="24"/>
        </w:rPr>
      </w:pPr>
      <w:r w:rsidRPr="006C3766">
        <w:rPr>
          <w:rFonts w:ascii="Arial" w:hAnsi="Arial" w:cs="Arial"/>
          <w:sz w:val="24"/>
          <w:szCs w:val="24"/>
        </w:rPr>
        <w:t>However, it was asked by some delegates that the term "cross-border" should be defined in the article providing definitions.</w:t>
      </w:r>
    </w:p>
    <w:p w:rsidR="00653875" w:rsidRDefault="00653875" w:rsidP="00653875">
      <w:pPr>
        <w:pStyle w:val="Prrafodelista"/>
        <w:rPr>
          <w:rFonts w:ascii="Arial" w:hAnsi="Arial" w:cs="Arial"/>
          <w:sz w:val="24"/>
          <w:szCs w:val="24"/>
        </w:rPr>
      </w:pPr>
    </w:p>
    <w:p w:rsidR="003154E7" w:rsidRDefault="003154E7" w:rsidP="001967AF">
      <w:pPr>
        <w:numPr>
          <w:ilvl w:val="0"/>
          <w:numId w:val="6"/>
        </w:numPr>
        <w:autoSpaceDE w:val="0"/>
        <w:autoSpaceDN w:val="0"/>
        <w:adjustRightInd w:val="0"/>
        <w:spacing w:after="0" w:line="276" w:lineRule="auto"/>
        <w:ind w:left="0" w:firstLine="0"/>
        <w:jc w:val="both"/>
        <w:rPr>
          <w:rFonts w:ascii="Arial" w:hAnsi="Arial" w:cs="Arial"/>
          <w:sz w:val="24"/>
          <w:szCs w:val="24"/>
        </w:rPr>
      </w:pPr>
      <w:r w:rsidRPr="006C3766">
        <w:rPr>
          <w:rFonts w:ascii="Arial" w:hAnsi="Arial" w:cs="Arial"/>
          <w:sz w:val="24"/>
          <w:szCs w:val="24"/>
        </w:rPr>
        <w:t>With regard to the content of Article 8, some States wa</w:t>
      </w:r>
      <w:r>
        <w:rPr>
          <w:rFonts w:ascii="Arial" w:hAnsi="Arial" w:cs="Arial"/>
          <w:sz w:val="24"/>
          <w:szCs w:val="24"/>
        </w:rPr>
        <w:t>nted to make amendments to paragraph (a) of Article 8 (1) such as</w:t>
      </w:r>
      <w:r w:rsidRPr="006C3766">
        <w:rPr>
          <w:rFonts w:ascii="Arial" w:hAnsi="Arial" w:cs="Arial"/>
          <w:sz w:val="24"/>
          <w:szCs w:val="24"/>
        </w:rPr>
        <w:t xml:space="preserve"> "Take all measures </w:t>
      </w:r>
      <w:proofErr w:type="gramStart"/>
      <w:r w:rsidRPr="006C3766">
        <w:rPr>
          <w:rFonts w:ascii="Arial" w:hAnsi="Arial" w:cs="Arial"/>
          <w:sz w:val="24"/>
          <w:szCs w:val="24"/>
        </w:rPr>
        <w:t>( ...</w:t>
      </w:r>
      <w:proofErr w:type="gramEnd"/>
      <w:r w:rsidRPr="006C3766">
        <w:rPr>
          <w:rFonts w:ascii="Arial" w:hAnsi="Arial" w:cs="Arial"/>
          <w:sz w:val="24"/>
          <w:szCs w:val="24"/>
        </w:rPr>
        <w:t>) to issue related documents</w:t>
      </w:r>
      <w:r>
        <w:rPr>
          <w:rFonts w:ascii="Arial" w:hAnsi="Arial" w:cs="Arial"/>
          <w:sz w:val="24"/>
          <w:szCs w:val="24"/>
        </w:rPr>
        <w:t>”</w:t>
      </w:r>
      <w:r w:rsidR="00FE29EC">
        <w:rPr>
          <w:rFonts w:ascii="Arial" w:hAnsi="Arial" w:cs="Arial"/>
          <w:sz w:val="24"/>
          <w:szCs w:val="24"/>
        </w:rPr>
        <w:t>.</w:t>
      </w:r>
    </w:p>
    <w:p w:rsidR="00FE29EC" w:rsidRPr="006C3766" w:rsidRDefault="00FE29EC" w:rsidP="00FE29EC">
      <w:pPr>
        <w:autoSpaceDE w:val="0"/>
        <w:autoSpaceDN w:val="0"/>
        <w:adjustRightInd w:val="0"/>
        <w:spacing w:after="0" w:line="276" w:lineRule="auto"/>
        <w:jc w:val="both"/>
        <w:rPr>
          <w:rFonts w:ascii="Arial" w:hAnsi="Arial" w:cs="Arial"/>
          <w:sz w:val="24"/>
          <w:szCs w:val="24"/>
        </w:rPr>
      </w:pPr>
    </w:p>
    <w:p w:rsidR="003154E7" w:rsidRPr="006C3766" w:rsidRDefault="003154E7" w:rsidP="001967AF">
      <w:pPr>
        <w:numPr>
          <w:ilvl w:val="0"/>
          <w:numId w:val="6"/>
        </w:numPr>
        <w:autoSpaceDE w:val="0"/>
        <w:autoSpaceDN w:val="0"/>
        <w:adjustRightInd w:val="0"/>
        <w:spacing w:after="0" w:line="276" w:lineRule="auto"/>
        <w:ind w:left="0" w:firstLine="0"/>
        <w:jc w:val="both"/>
        <w:rPr>
          <w:rFonts w:ascii="Arial" w:hAnsi="Arial" w:cs="Arial"/>
          <w:sz w:val="24"/>
          <w:szCs w:val="24"/>
        </w:rPr>
      </w:pPr>
      <w:r>
        <w:rPr>
          <w:rFonts w:ascii="Arial" w:hAnsi="Arial" w:cs="Arial"/>
          <w:sz w:val="24"/>
          <w:szCs w:val="24"/>
        </w:rPr>
        <w:t>With regard to paragraph</w:t>
      </w:r>
      <w:r w:rsidRPr="006C3766">
        <w:rPr>
          <w:rFonts w:ascii="Arial" w:hAnsi="Arial" w:cs="Arial"/>
          <w:sz w:val="24"/>
          <w:szCs w:val="24"/>
        </w:rPr>
        <w:t xml:space="preserve"> (b) of A</w:t>
      </w:r>
      <w:r>
        <w:rPr>
          <w:rFonts w:ascii="Arial" w:hAnsi="Arial" w:cs="Arial"/>
          <w:sz w:val="24"/>
          <w:szCs w:val="24"/>
        </w:rPr>
        <w:t xml:space="preserve">rticle 8 (1), the meeting decided to adopt it this </w:t>
      </w:r>
      <w:r w:rsidRPr="006C3766">
        <w:rPr>
          <w:rFonts w:ascii="Arial" w:hAnsi="Arial" w:cs="Arial"/>
          <w:sz w:val="24"/>
          <w:szCs w:val="24"/>
        </w:rPr>
        <w:t>without amendment.</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9: Marriage</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10: Children’s Rights</w:t>
      </w:r>
    </w:p>
    <w:p w:rsidR="000F32C5" w:rsidRDefault="000F32C5" w:rsidP="000F32C5">
      <w:pPr>
        <w:spacing w:after="0" w:line="276" w:lineRule="auto"/>
        <w:jc w:val="both"/>
        <w:rPr>
          <w:rFonts w:ascii="Arial" w:hAnsi="Arial" w:cs="Arial"/>
          <w:sz w:val="24"/>
          <w:szCs w:val="24"/>
        </w:rPr>
      </w:pPr>
    </w:p>
    <w:p w:rsidR="000F32C5" w:rsidRPr="003C134F" w:rsidRDefault="000F32C5" w:rsidP="000F32C5">
      <w:pPr>
        <w:numPr>
          <w:ilvl w:val="0"/>
          <w:numId w:val="6"/>
        </w:numPr>
        <w:autoSpaceDE w:val="0"/>
        <w:autoSpaceDN w:val="0"/>
        <w:adjustRightInd w:val="0"/>
        <w:spacing w:after="0" w:line="276" w:lineRule="auto"/>
        <w:ind w:left="0" w:firstLine="0"/>
        <w:jc w:val="both"/>
        <w:rPr>
          <w:rFonts w:ascii="Arial" w:hAnsi="Arial" w:cs="Arial"/>
          <w:sz w:val="24"/>
          <w:szCs w:val="24"/>
        </w:rPr>
      </w:pPr>
      <w:r w:rsidRPr="003C134F">
        <w:rPr>
          <w:rFonts w:ascii="Arial" w:hAnsi="Arial" w:cs="Arial"/>
          <w:sz w:val="24"/>
          <w:szCs w:val="24"/>
        </w:rPr>
        <w:t xml:space="preserve">Article 10, paragraph 1 incorporated a bracketed phrase “ </w:t>
      </w:r>
      <w:r w:rsidRPr="003C134F">
        <w:rPr>
          <w:rFonts w:ascii="Arial" w:hAnsi="Arial" w:cs="Arial"/>
          <w:b/>
          <w:bCs/>
          <w:sz w:val="24"/>
          <w:szCs w:val="24"/>
        </w:rPr>
        <w:t>as soon as possible</w:t>
      </w:r>
      <w:r>
        <w:rPr>
          <w:rFonts w:ascii="Arial" w:hAnsi="Arial" w:cs="Arial"/>
          <w:sz w:val="24"/>
          <w:szCs w:val="24"/>
        </w:rPr>
        <w:t>” aimed at putting a condition on S</w:t>
      </w:r>
      <w:r w:rsidRPr="003C134F">
        <w:rPr>
          <w:rFonts w:ascii="Arial" w:hAnsi="Arial" w:cs="Arial"/>
          <w:sz w:val="24"/>
          <w:szCs w:val="24"/>
        </w:rPr>
        <w:t xml:space="preserve">tate responsibility to take legislative and other measures to ensure that a child’s birth is registered at birth and nationality is attributed </w:t>
      </w:r>
      <w:r w:rsidRPr="003C134F">
        <w:rPr>
          <w:rFonts w:ascii="Arial" w:hAnsi="Arial" w:cs="Arial"/>
          <w:sz w:val="24"/>
          <w:szCs w:val="24"/>
        </w:rPr>
        <w:lastRenderedPageBreak/>
        <w:t>accordingly. There was no objection to the phrase “as soon as possible. “   The wording therefore is maintained.  One delegate however highlighted that the Arabic version of the provision requires that the registration of birth and attribution of nationality be carried out immediately after birth.  The delegate requested the Arabic text be reviewed and its consistency wi</w:t>
      </w:r>
      <w:r>
        <w:rPr>
          <w:rFonts w:ascii="Arial" w:hAnsi="Arial" w:cs="Arial"/>
          <w:sz w:val="24"/>
          <w:szCs w:val="24"/>
        </w:rPr>
        <w:t>th other versions be ensured</w:t>
      </w:r>
      <w:r w:rsidRPr="003C134F">
        <w:rPr>
          <w:rFonts w:ascii="Arial" w:hAnsi="Arial" w:cs="Arial"/>
          <w:sz w:val="24"/>
          <w:szCs w:val="24"/>
        </w:rPr>
        <w:t xml:space="preserve">. </w:t>
      </w:r>
    </w:p>
    <w:p w:rsidR="000F32C5" w:rsidRDefault="000F32C5" w:rsidP="000F32C5">
      <w:pPr>
        <w:spacing w:after="0" w:line="276" w:lineRule="auto"/>
        <w:jc w:val="both"/>
        <w:rPr>
          <w:rFonts w:ascii="Arial" w:hAnsi="Arial" w:cs="Arial"/>
          <w:sz w:val="24"/>
          <w:szCs w:val="24"/>
        </w:rPr>
      </w:pPr>
    </w:p>
    <w:p w:rsidR="000F32C5" w:rsidRPr="003C134F" w:rsidRDefault="000F32C5" w:rsidP="000F32C5">
      <w:pPr>
        <w:numPr>
          <w:ilvl w:val="0"/>
          <w:numId w:val="6"/>
        </w:numPr>
        <w:autoSpaceDE w:val="0"/>
        <w:autoSpaceDN w:val="0"/>
        <w:adjustRightInd w:val="0"/>
        <w:spacing w:after="0" w:line="276" w:lineRule="auto"/>
        <w:ind w:left="0" w:firstLine="0"/>
        <w:jc w:val="both"/>
        <w:rPr>
          <w:rFonts w:ascii="Arial" w:hAnsi="Arial" w:cs="Arial"/>
          <w:sz w:val="24"/>
          <w:szCs w:val="24"/>
        </w:rPr>
      </w:pPr>
      <w:r w:rsidRPr="003C134F">
        <w:rPr>
          <w:rFonts w:ascii="Arial" w:hAnsi="Arial" w:cs="Arial"/>
          <w:sz w:val="24"/>
          <w:szCs w:val="24"/>
        </w:rPr>
        <w:t>The second item that was discussed by delegates was paragraph 3 of article 10 where the word “</w:t>
      </w:r>
      <w:r w:rsidRPr="003C134F">
        <w:rPr>
          <w:rFonts w:ascii="Arial" w:hAnsi="Arial" w:cs="Arial"/>
          <w:b/>
          <w:bCs/>
          <w:sz w:val="24"/>
          <w:szCs w:val="24"/>
        </w:rPr>
        <w:t>impartial</w:t>
      </w:r>
      <w:r w:rsidRPr="003C134F">
        <w:rPr>
          <w:rFonts w:ascii="Arial" w:hAnsi="Arial" w:cs="Arial"/>
          <w:sz w:val="24"/>
          <w:szCs w:val="24"/>
        </w:rPr>
        <w:t>” was inserted to qualify the partiality of the representative who may be allowed to intervene on behalf of a child in a legal proceeding.  Some delegates noted that notion of “impartiality” is difficult to establish and that national laws normally provide situations where a parent, a representative of the minor, a guardian or a state counsel may participate without a need</w:t>
      </w:r>
      <w:r>
        <w:rPr>
          <w:rFonts w:ascii="Arial" w:hAnsi="Arial" w:cs="Arial"/>
          <w:sz w:val="24"/>
          <w:szCs w:val="24"/>
        </w:rPr>
        <w:t xml:space="preserve"> to establish ‘</w:t>
      </w:r>
      <w:r w:rsidRPr="003C134F">
        <w:rPr>
          <w:rFonts w:ascii="Arial" w:hAnsi="Arial" w:cs="Arial"/>
          <w:sz w:val="24"/>
          <w:szCs w:val="24"/>
        </w:rPr>
        <w:t xml:space="preserve">impartiality.”  It was agreed that the word “impartial” be deleted. </w:t>
      </w:r>
    </w:p>
    <w:p w:rsidR="000F32C5" w:rsidRDefault="000F32C5" w:rsidP="000F32C5">
      <w:pPr>
        <w:spacing w:after="0" w:line="276" w:lineRule="auto"/>
        <w:jc w:val="both"/>
        <w:rPr>
          <w:rFonts w:ascii="Arial" w:hAnsi="Arial" w:cs="Arial"/>
          <w:sz w:val="24"/>
          <w:szCs w:val="24"/>
        </w:rPr>
      </w:pPr>
    </w:p>
    <w:p w:rsidR="000F32C5" w:rsidRPr="003C134F" w:rsidRDefault="000F32C5" w:rsidP="000F32C5">
      <w:pPr>
        <w:numPr>
          <w:ilvl w:val="0"/>
          <w:numId w:val="6"/>
        </w:numPr>
        <w:autoSpaceDE w:val="0"/>
        <w:autoSpaceDN w:val="0"/>
        <w:adjustRightInd w:val="0"/>
        <w:spacing w:after="0" w:line="276" w:lineRule="auto"/>
        <w:ind w:left="0" w:firstLine="0"/>
        <w:jc w:val="both"/>
        <w:rPr>
          <w:rFonts w:ascii="Arial" w:hAnsi="Arial" w:cs="Arial"/>
          <w:sz w:val="24"/>
          <w:szCs w:val="24"/>
        </w:rPr>
      </w:pPr>
      <w:r w:rsidRPr="003C134F">
        <w:rPr>
          <w:rFonts w:ascii="Arial" w:hAnsi="Arial" w:cs="Arial"/>
          <w:sz w:val="24"/>
          <w:szCs w:val="24"/>
        </w:rPr>
        <w:t xml:space="preserve">Concerning Para 4 which deals with the obligation or duty of parents or guardians, several delegations mentioned that the provision is redundant or superfluous and hence recommended its deletion. Agreement was reached to delete.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FE29EC">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 xml:space="preserve">Article 11: </w:t>
      </w:r>
      <w:r w:rsidR="00B1009E" w:rsidRPr="00D06B36">
        <w:rPr>
          <w:rFonts w:asciiTheme="minorBidi" w:hAnsiTheme="minorBidi"/>
          <w:b/>
          <w:bCs/>
          <w:color w:val="000000"/>
          <w:sz w:val="24"/>
          <w:szCs w:val="24"/>
        </w:rPr>
        <w:t>Multiple Nationality</w:t>
      </w:r>
    </w:p>
    <w:p w:rsidR="00413DD1" w:rsidRDefault="00413DD1" w:rsidP="00FE29EC">
      <w:pPr>
        <w:spacing w:after="0"/>
        <w:jc w:val="both"/>
        <w:rPr>
          <w:rFonts w:asciiTheme="minorBidi" w:hAnsiTheme="minorBidi"/>
          <w:sz w:val="24"/>
          <w:szCs w:val="24"/>
        </w:rPr>
      </w:pPr>
    </w:p>
    <w:p w:rsidR="00413DD1" w:rsidRDefault="00413DD1" w:rsidP="00FE29EC">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9C38C7">
        <w:rPr>
          <w:rFonts w:asciiTheme="minorBidi" w:hAnsiTheme="minorBidi"/>
          <w:sz w:val="24"/>
          <w:szCs w:val="24"/>
        </w:rPr>
        <w:t xml:space="preserve">Article 11, which deals with notions of dual or multiple nationality, incorporated a number of elements which were bracketed. </w:t>
      </w:r>
    </w:p>
    <w:p w:rsidR="00626214" w:rsidRPr="009C38C7" w:rsidRDefault="00626214" w:rsidP="00626214">
      <w:pPr>
        <w:autoSpaceDE w:val="0"/>
        <w:autoSpaceDN w:val="0"/>
        <w:adjustRightInd w:val="0"/>
        <w:spacing w:after="0" w:line="276" w:lineRule="auto"/>
        <w:jc w:val="both"/>
        <w:rPr>
          <w:rFonts w:asciiTheme="minorBidi" w:hAnsiTheme="minorBidi"/>
          <w:sz w:val="24"/>
          <w:szCs w:val="24"/>
        </w:rPr>
      </w:pPr>
    </w:p>
    <w:p w:rsidR="00413DD1" w:rsidRDefault="00413DD1" w:rsidP="00E345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9C38C7">
        <w:rPr>
          <w:rFonts w:asciiTheme="minorBidi" w:hAnsiTheme="minorBidi"/>
          <w:sz w:val="24"/>
          <w:szCs w:val="24"/>
        </w:rPr>
        <w:t xml:space="preserve">Delegates commenced debate on the title of Article 11 where </w:t>
      </w:r>
      <w:r>
        <w:rPr>
          <w:rFonts w:asciiTheme="minorBidi" w:hAnsiTheme="minorBidi"/>
          <w:sz w:val="24"/>
          <w:szCs w:val="24"/>
        </w:rPr>
        <w:t>the words</w:t>
      </w:r>
      <w:r w:rsidRPr="009C38C7">
        <w:rPr>
          <w:rFonts w:asciiTheme="minorBidi" w:hAnsiTheme="minorBidi"/>
          <w:sz w:val="24"/>
          <w:szCs w:val="24"/>
        </w:rPr>
        <w:t xml:space="preserve"> “dual” and “multiple” were bracketed.  Severa</w:t>
      </w:r>
      <w:r>
        <w:rPr>
          <w:rFonts w:asciiTheme="minorBidi" w:hAnsiTheme="minorBidi"/>
          <w:sz w:val="24"/>
          <w:szCs w:val="24"/>
        </w:rPr>
        <w:t>l delegates</w:t>
      </w:r>
      <w:r w:rsidRPr="009C38C7">
        <w:rPr>
          <w:rFonts w:asciiTheme="minorBidi" w:hAnsiTheme="minorBidi"/>
          <w:sz w:val="24"/>
          <w:szCs w:val="24"/>
        </w:rPr>
        <w:t xml:space="preserve"> noted that the notion of ‘multiple” nationality includes “dual” nationality. It was therefore agreed to keep “multiple” in the title.</w:t>
      </w:r>
    </w:p>
    <w:p w:rsidR="00626214" w:rsidRPr="009C38C7" w:rsidRDefault="00626214" w:rsidP="00626214">
      <w:pPr>
        <w:autoSpaceDE w:val="0"/>
        <w:autoSpaceDN w:val="0"/>
        <w:adjustRightInd w:val="0"/>
        <w:spacing w:after="0" w:line="276" w:lineRule="auto"/>
        <w:jc w:val="both"/>
        <w:rPr>
          <w:rFonts w:asciiTheme="minorBidi" w:hAnsiTheme="minorBidi"/>
          <w:sz w:val="24"/>
          <w:szCs w:val="24"/>
        </w:rPr>
      </w:pPr>
    </w:p>
    <w:p w:rsidR="00413DD1" w:rsidRDefault="00413DD1" w:rsidP="00E345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9C38C7">
        <w:rPr>
          <w:rFonts w:asciiTheme="minorBidi" w:hAnsiTheme="minorBidi"/>
          <w:sz w:val="24"/>
          <w:szCs w:val="24"/>
        </w:rPr>
        <w:t>Concerning paragraph 2, delegates also agreed to replace “Notwithstanding sub article (1)” with “</w:t>
      </w:r>
      <w:r w:rsidRPr="009C38C7">
        <w:rPr>
          <w:rFonts w:asciiTheme="minorBidi" w:hAnsiTheme="minorBidi"/>
          <w:b/>
          <w:bCs/>
          <w:sz w:val="24"/>
          <w:szCs w:val="24"/>
        </w:rPr>
        <w:t>nevertheless</w:t>
      </w:r>
      <w:r w:rsidRPr="009C38C7">
        <w:rPr>
          <w:rFonts w:asciiTheme="minorBidi" w:hAnsiTheme="minorBidi"/>
          <w:sz w:val="24"/>
          <w:szCs w:val="24"/>
        </w:rPr>
        <w:t xml:space="preserve">.” It was suggested that the change reinforces the linkage between the two elements of the paragraph. </w:t>
      </w:r>
    </w:p>
    <w:p w:rsidR="00FE29EC" w:rsidRDefault="00FE29EC" w:rsidP="00FE29EC">
      <w:pPr>
        <w:pStyle w:val="Prrafodelista"/>
        <w:rPr>
          <w:rFonts w:asciiTheme="minorBidi" w:hAnsiTheme="minorBidi"/>
          <w:sz w:val="24"/>
          <w:szCs w:val="24"/>
        </w:rPr>
      </w:pPr>
    </w:p>
    <w:p w:rsidR="00413DD1" w:rsidRDefault="00413DD1" w:rsidP="00626214">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9C38C7">
        <w:rPr>
          <w:rFonts w:asciiTheme="minorBidi" w:hAnsiTheme="minorBidi"/>
          <w:sz w:val="24"/>
          <w:szCs w:val="24"/>
        </w:rPr>
        <w:t>Under paragraph 3 of article 11, delegates debated whether to restrict the scope of the paragraph to the child or refer to a “person” more generally. Some delegates argued that children require specific protection and this focus is consistent with the aim of the Protocol more generally. It was agreed to maintain reference to “</w:t>
      </w:r>
      <w:r w:rsidRPr="009C38C7">
        <w:rPr>
          <w:rFonts w:asciiTheme="minorBidi" w:hAnsiTheme="minorBidi"/>
          <w:b/>
          <w:bCs/>
          <w:sz w:val="24"/>
          <w:szCs w:val="24"/>
        </w:rPr>
        <w:t>child</w:t>
      </w:r>
      <w:r w:rsidRPr="009C38C7">
        <w:rPr>
          <w:rFonts w:asciiTheme="minorBidi" w:hAnsiTheme="minorBidi"/>
          <w:sz w:val="24"/>
          <w:szCs w:val="24"/>
        </w:rPr>
        <w:t xml:space="preserve">.” </w:t>
      </w:r>
    </w:p>
    <w:p w:rsidR="00C04500" w:rsidRPr="009C38C7" w:rsidRDefault="00C04500" w:rsidP="00C04500">
      <w:pPr>
        <w:autoSpaceDE w:val="0"/>
        <w:autoSpaceDN w:val="0"/>
        <w:adjustRightInd w:val="0"/>
        <w:spacing w:after="0" w:line="276" w:lineRule="auto"/>
        <w:jc w:val="both"/>
        <w:rPr>
          <w:rFonts w:asciiTheme="minorBidi" w:hAnsiTheme="minorBidi"/>
          <w:sz w:val="24"/>
          <w:szCs w:val="24"/>
        </w:rPr>
      </w:pPr>
    </w:p>
    <w:p w:rsidR="00413DD1" w:rsidRDefault="00413DD1" w:rsidP="00626214">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9C38C7">
        <w:rPr>
          <w:rFonts w:asciiTheme="minorBidi" w:hAnsiTheme="minorBidi"/>
          <w:sz w:val="24"/>
          <w:szCs w:val="24"/>
        </w:rPr>
        <w:lastRenderedPageBreak/>
        <w:t xml:space="preserve">In paragraph 3 of article 11, the word “reasonable period” was bracketed. </w:t>
      </w:r>
      <w:r>
        <w:rPr>
          <w:rFonts w:asciiTheme="minorBidi" w:hAnsiTheme="minorBidi"/>
          <w:sz w:val="24"/>
          <w:szCs w:val="24"/>
        </w:rPr>
        <w:t xml:space="preserve"> The</w:t>
      </w:r>
      <w:r w:rsidRPr="009C38C7">
        <w:rPr>
          <w:rFonts w:asciiTheme="minorBidi" w:hAnsiTheme="minorBidi"/>
          <w:sz w:val="24"/>
          <w:szCs w:val="24"/>
        </w:rPr>
        <w:t xml:space="preserve"> “period</w:t>
      </w:r>
      <w:r>
        <w:rPr>
          <w:rFonts w:asciiTheme="minorBidi" w:hAnsiTheme="minorBidi"/>
          <w:sz w:val="24"/>
          <w:szCs w:val="24"/>
        </w:rPr>
        <w:t>” here refers to</w:t>
      </w:r>
      <w:r w:rsidRPr="009C38C7">
        <w:rPr>
          <w:rFonts w:asciiTheme="minorBidi" w:hAnsiTheme="minorBidi"/>
          <w:sz w:val="24"/>
          <w:szCs w:val="24"/>
        </w:rPr>
        <w:t xml:space="preserve"> two situations, (a) a time in which a child may be required to choose between different nationalities after attaining majority and</w:t>
      </w:r>
      <w:r>
        <w:rPr>
          <w:rFonts w:asciiTheme="minorBidi" w:hAnsiTheme="minorBidi"/>
          <w:sz w:val="24"/>
          <w:szCs w:val="24"/>
        </w:rPr>
        <w:t>,</w:t>
      </w:r>
      <w:r w:rsidRPr="009C38C7">
        <w:rPr>
          <w:rFonts w:asciiTheme="minorBidi" w:hAnsiTheme="minorBidi"/>
          <w:sz w:val="24"/>
          <w:szCs w:val="24"/>
        </w:rPr>
        <w:t xml:space="preserve"> (b) the waiting period</w:t>
      </w:r>
      <w:r>
        <w:rPr>
          <w:rFonts w:asciiTheme="minorBidi" w:hAnsiTheme="minorBidi"/>
          <w:sz w:val="24"/>
          <w:szCs w:val="24"/>
        </w:rPr>
        <w:t xml:space="preserve"> for a statement to be received</w:t>
      </w:r>
      <w:r w:rsidRPr="009C38C7">
        <w:rPr>
          <w:rFonts w:asciiTheme="minorBidi" w:hAnsiTheme="minorBidi"/>
          <w:sz w:val="24"/>
          <w:szCs w:val="24"/>
        </w:rPr>
        <w:t xml:space="preserve"> from consular offices before presuming that a person does not </w:t>
      </w:r>
      <w:r>
        <w:rPr>
          <w:rFonts w:asciiTheme="minorBidi" w:hAnsiTheme="minorBidi"/>
          <w:sz w:val="24"/>
          <w:szCs w:val="24"/>
        </w:rPr>
        <w:t>hold the nationality of such a S</w:t>
      </w:r>
      <w:r w:rsidRPr="009C38C7">
        <w:rPr>
          <w:rFonts w:asciiTheme="minorBidi" w:hAnsiTheme="minorBidi"/>
          <w:sz w:val="24"/>
          <w:szCs w:val="24"/>
        </w:rPr>
        <w:t xml:space="preserve">tate. Delegations argued that </w:t>
      </w:r>
      <w:r>
        <w:rPr>
          <w:rFonts w:asciiTheme="minorBidi" w:hAnsiTheme="minorBidi"/>
          <w:sz w:val="24"/>
          <w:szCs w:val="24"/>
        </w:rPr>
        <w:t>the phrase “</w:t>
      </w:r>
      <w:r w:rsidRPr="009C38C7">
        <w:rPr>
          <w:rFonts w:asciiTheme="minorBidi" w:hAnsiTheme="minorBidi"/>
          <w:sz w:val="24"/>
          <w:szCs w:val="24"/>
        </w:rPr>
        <w:t xml:space="preserve">reasonable” </w:t>
      </w:r>
      <w:r>
        <w:rPr>
          <w:rFonts w:asciiTheme="minorBidi" w:hAnsiTheme="minorBidi"/>
          <w:sz w:val="24"/>
          <w:szCs w:val="24"/>
        </w:rPr>
        <w:t>should</w:t>
      </w:r>
      <w:r w:rsidRPr="009C38C7">
        <w:rPr>
          <w:rFonts w:asciiTheme="minorBidi" w:hAnsiTheme="minorBidi"/>
          <w:sz w:val="24"/>
          <w:szCs w:val="24"/>
        </w:rPr>
        <w:t xml:space="preserve"> be maintained in order to put limitation to time within which nationality issues may be sorted. Not doing so, some of these delegates argued, will result in statelessness. </w:t>
      </w:r>
      <w:r>
        <w:rPr>
          <w:rFonts w:asciiTheme="minorBidi" w:hAnsiTheme="minorBidi"/>
          <w:sz w:val="24"/>
          <w:szCs w:val="24"/>
        </w:rPr>
        <w:t>The meeting decided to maintain the phrase “</w:t>
      </w:r>
      <w:r w:rsidRPr="009C38C7">
        <w:rPr>
          <w:rFonts w:asciiTheme="minorBidi" w:hAnsiTheme="minorBidi"/>
          <w:b/>
          <w:bCs/>
          <w:sz w:val="24"/>
          <w:szCs w:val="24"/>
        </w:rPr>
        <w:t>reasonable</w:t>
      </w:r>
      <w:r>
        <w:rPr>
          <w:rFonts w:asciiTheme="minorBidi" w:hAnsiTheme="minorBidi"/>
          <w:sz w:val="24"/>
          <w:szCs w:val="24"/>
        </w:rPr>
        <w:t>”.</w:t>
      </w:r>
    </w:p>
    <w:p w:rsidR="00C04500" w:rsidRPr="009C38C7" w:rsidRDefault="00C04500" w:rsidP="00C04500">
      <w:pPr>
        <w:autoSpaceDE w:val="0"/>
        <w:autoSpaceDN w:val="0"/>
        <w:adjustRightInd w:val="0"/>
        <w:spacing w:after="0" w:line="276" w:lineRule="auto"/>
        <w:jc w:val="both"/>
        <w:rPr>
          <w:rFonts w:asciiTheme="minorBidi" w:hAnsiTheme="minorBidi"/>
          <w:sz w:val="24"/>
          <w:szCs w:val="24"/>
        </w:rPr>
      </w:pPr>
    </w:p>
    <w:p w:rsidR="00413DD1" w:rsidRPr="009C38C7" w:rsidRDefault="00413DD1" w:rsidP="00626214">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9C38C7">
        <w:rPr>
          <w:rFonts w:asciiTheme="minorBidi" w:hAnsiTheme="minorBidi"/>
          <w:sz w:val="24"/>
          <w:szCs w:val="24"/>
        </w:rPr>
        <w:t xml:space="preserve">Citing the expansive scope of the article which goes beyond the prevention of statelessness, Zimbabwe and Lesotho expressed their position that the entire article should not have been included in the Protocol.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65387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12: Evidence and Entitlement to a Nationality</w:t>
      </w:r>
    </w:p>
    <w:p w:rsidR="000F32C5" w:rsidRDefault="000F32C5" w:rsidP="00653875">
      <w:pPr>
        <w:spacing w:after="0"/>
      </w:pPr>
    </w:p>
    <w:p w:rsidR="000F32C5" w:rsidRPr="003C134F" w:rsidRDefault="000F32C5" w:rsidP="00653875">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3C134F">
        <w:rPr>
          <w:rFonts w:asciiTheme="minorBidi" w:hAnsiTheme="minorBidi"/>
          <w:sz w:val="24"/>
          <w:szCs w:val="24"/>
        </w:rPr>
        <w:t>Delegates discussed paragraph 2 of article 12 where the only bracketed issue relates to the question whether to use “</w:t>
      </w:r>
      <w:r w:rsidRPr="003C134F">
        <w:rPr>
          <w:rFonts w:asciiTheme="minorBidi" w:hAnsiTheme="minorBidi"/>
          <w:b/>
          <w:bCs/>
          <w:sz w:val="24"/>
          <w:szCs w:val="24"/>
        </w:rPr>
        <w:t>shall</w:t>
      </w:r>
      <w:r w:rsidRPr="003C134F">
        <w:rPr>
          <w:rFonts w:asciiTheme="minorBidi" w:hAnsiTheme="minorBidi"/>
          <w:sz w:val="24"/>
          <w:szCs w:val="24"/>
        </w:rPr>
        <w:t>” or “</w:t>
      </w:r>
      <w:r w:rsidRPr="003C134F">
        <w:rPr>
          <w:rFonts w:asciiTheme="minorBidi" w:hAnsiTheme="minorBidi"/>
          <w:b/>
          <w:bCs/>
          <w:sz w:val="24"/>
          <w:szCs w:val="24"/>
        </w:rPr>
        <w:t>may</w:t>
      </w:r>
      <w:r w:rsidRPr="003C134F">
        <w:rPr>
          <w:rFonts w:asciiTheme="minorBidi" w:hAnsiTheme="minorBidi"/>
          <w:sz w:val="24"/>
          <w:szCs w:val="24"/>
        </w:rPr>
        <w:t>” with regard to</w:t>
      </w:r>
      <w:r>
        <w:rPr>
          <w:rFonts w:asciiTheme="minorBidi" w:hAnsiTheme="minorBidi"/>
          <w:sz w:val="24"/>
          <w:szCs w:val="24"/>
        </w:rPr>
        <w:t xml:space="preserve"> the responsibility of a S</w:t>
      </w:r>
      <w:r w:rsidRPr="003C134F">
        <w:rPr>
          <w:rFonts w:asciiTheme="minorBidi" w:hAnsiTheme="minorBidi"/>
          <w:sz w:val="24"/>
          <w:szCs w:val="24"/>
        </w:rPr>
        <w:t xml:space="preserve">tate party in making legal arrangements or other appropriate mechanisms for a presentation of oral testimony in situations where documentary evidence is not available. </w:t>
      </w:r>
    </w:p>
    <w:p w:rsidR="000F32C5" w:rsidRDefault="000F32C5" w:rsidP="000F32C5">
      <w:pPr>
        <w:spacing w:after="0" w:line="276" w:lineRule="auto"/>
        <w:jc w:val="both"/>
        <w:rPr>
          <w:rFonts w:asciiTheme="minorBidi" w:hAnsiTheme="minorBidi"/>
          <w:sz w:val="24"/>
          <w:szCs w:val="24"/>
        </w:rPr>
      </w:pPr>
    </w:p>
    <w:p w:rsidR="000F32C5" w:rsidRPr="003C134F" w:rsidRDefault="000F32C5" w:rsidP="000F32C5">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3C134F">
        <w:rPr>
          <w:rFonts w:asciiTheme="minorBidi" w:hAnsiTheme="minorBidi"/>
          <w:sz w:val="24"/>
          <w:szCs w:val="24"/>
        </w:rPr>
        <w:t>Many delegates noted that in the absence of documentary proof, it will be difficult to have proof unless arrangements are not made for presentation of “oral testimony.”  It was therefore recommended</w:t>
      </w:r>
      <w:r>
        <w:rPr>
          <w:rFonts w:asciiTheme="minorBidi" w:hAnsiTheme="minorBidi"/>
          <w:sz w:val="24"/>
          <w:szCs w:val="24"/>
        </w:rPr>
        <w:t xml:space="preserve"> that the responsibility for a S</w:t>
      </w:r>
      <w:r w:rsidRPr="003C134F">
        <w:rPr>
          <w:rFonts w:asciiTheme="minorBidi" w:hAnsiTheme="minorBidi"/>
          <w:sz w:val="24"/>
          <w:szCs w:val="24"/>
        </w:rPr>
        <w:t xml:space="preserve">tate to make such arrangement be compulsory.  Several delegations highlighted that in the absence of such obligation, there will be a high-level of statelessness.  A decision therefore was made to maintain the word “shall.”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13: Documentation of Nationality</w:t>
      </w:r>
    </w:p>
    <w:p w:rsidR="00413DD1" w:rsidRPr="00A600C5" w:rsidRDefault="00413DD1" w:rsidP="000F32C5">
      <w:pPr>
        <w:autoSpaceDE w:val="0"/>
        <w:autoSpaceDN w:val="0"/>
        <w:adjustRightInd w:val="0"/>
        <w:spacing w:after="0" w:line="276" w:lineRule="auto"/>
        <w:jc w:val="both"/>
        <w:rPr>
          <w:rFonts w:asciiTheme="minorBidi" w:hAnsiTheme="minorBidi"/>
          <w:b/>
          <w:bCs/>
          <w:color w:val="000000"/>
          <w:sz w:val="24"/>
          <w:szCs w:val="24"/>
        </w:rPr>
      </w:pPr>
    </w:p>
    <w:p w:rsidR="00413DD1" w:rsidRPr="00A600C5" w:rsidRDefault="00413DD1" w:rsidP="00C04500">
      <w:pPr>
        <w:numPr>
          <w:ilvl w:val="0"/>
          <w:numId w:val="6"/>
        </w:numPr>
        <w:autoSpaceDE w:val="0"/>
        <w:autoSpaceDN w:val="0"/>
        <w:adjustRightInd w:val="0"/>
        <w:spacing w:after="0" w:line="276" w:lineRule="auto"/>
        <w:ind w:left="0" w:firstLine="0"/>
        <w:jc w:val="both"/>
        <w:rPr>
          <w:rFonts w:asciiTheme="minorBidi" w:hAnsiTheme="minorBidi"/>
          <w:bCs/>
          <w:sz w:val="24"/>
          <w:szCs w:val="24"/>
        </w:rPr>
      </w:pPr>
      <w:r w:rsidRPr="00A600C5">
        <w:rPr>
          <w:rFonts w:asciiTheme="minorBidi" w:hAnsiTheme="minorBidi"/>
          <w:sz w:val="24"/>
          <w:szCs w:val="24"/>
        </w:rPr>
        <w:t>Under</w:t>
      </w:r>
      <w:r w:rsidRPr="00A600C5">
        <w:rPr>
          <w:rFonts w:asciiTheme="minorBidi" w:hAnsiTheme="minorBidi"/>
          <w:bCs/>
          <w:sz w:val="24"/>
          <w:szCs w:val="24"/>
        </w:rPr>
        <w:t xml:space="preserve"> article 13 relating to documentation of nationality, the subparagraph 2 and its 4 segments in brackets were submitted to the attention of Member states for consideration as follows:</w:t>
      </w:r>
    </w:p>
    <w:p w:rsidR="00413DD1" w:rsidRPr="00A600C5" w:rsidRDefault="00413DD1" w:rsidP="00413DD1">
      <w:pPr>
        <w:pStyle w:val="Default"/>
        <w:spacing w:line="276" w:lineRule="auto"/>
        <w:jc w:val="both"/>
        <w:rPr>
          <w:rFonts w:asciiTheme="minorBidi" w:hAnsiTheme="minorBidi" w:cstheme="minorBidi"/>
          <w:b/>
          <w:bCs/>
          <w:lang w:val="en-US"/>
        </w:rPr>
      </w:pPr>
    </w:p>
    <w:p w:rsidR="00413DD1" w:rsidRPr="00A600C5" w:rsidRDefault="00413DD1" w:rsidP="007C34DA">
      <w:pPr>
        <w:numPr>
          <w:ilvl w:val="0"/>
          <w:numId w:val="6"/>
        </w:numPr>
        <w:autoSpaceDE w:val="0"/>
        <w:autoSpaceDN w:val="0"/>
        <w:adjustRightInd w:val="0"/>
        <w:spacing w:after="0" w:line="276" w:lineRule="auto"/>
        <w:ind w:left="0" w:firstLine="0"/>
        <w:jc w:val="both"/>
        <w:rPr>
          <w:rFonts w:asciiTheme="minorBidi" w:hAnsiTheme="minorBidi"/>
          <w:bCs/>
          <w:sz w:val="24"/>
          <w:szCs w:val="24"/>
        </w:rPr>
      </w:pPr>
      <w:r w:rsidRPr="00A600C5">
        <w:rPr>
          <w:rFonts w:asciiTheme="minorBidi" w:hAnsiTheme="minorBidi"/>
          <w:b/>
          <w:bCs/>
          <w:sz w:val="24"/>
          <w:szCs w:val="24"/>
        </w:rPr>
        <w:t>[</w:t>
      </w:r>
      <w:proofErr w:type="gramStart"/>
      <w:r w:rsidRPr="00A600C5">
        <w:rPr>
          <w:rFonts w:asciiTheme="minorBidi" w:hAnsiTheme="minorBidi"/>
          <w:b/>
          <w:sz w:val="24"/>
          <w:szCs w:val="24"/>
        </w:rPr>
        <w:t>after</w:t>
      </w:r>
      <w:proofErr w:type="gramEnd"/>
      <w:r w:rsidRPr="00A600C5">
        <w:rPr>
          <w:rFonts w:asciiTheme="minorBidi" w:hAnsiTheme="minorBidi"/>
          <w:b/>
          <w:sz w:val="24"/>
          <w:szCs w:val="24"/>
        </w:rPr>
        <w:t xml:space="preserve"> satisfaction of the administrative formalities established in national legislation]:</w:t>
      </w:r>
      <w:r w:rsidRPr="00A600C5">
        <w:rPr>
          <w:rFonts w:asciiTheme="minorBidi" w:hAnsiTheme="minorBidi"/>
          <w:sz w:val="24"/>
          <w:szCs w:val="24"/>
        </w:rPr>
        <w:t xml:space="preserve"> the majority of Member States experts highlighted its importance as a provision of article 13.2. The meeting therefore decided to remove the brackets and maintain the </w:t>
      </w:r>
      <w:r w:rsidRPr="00A600C5">
        <w:rPr>
          <w:rFonts w:asciiTheme="minorBidi" w:hAnsiTheme="minorBidi"/>
          <w:bCs/>
          <w:sz w:val="24"/>
          <w:szCs w:val="24"/>
        </w:rPr>
        <w:t>segment as part of the article 13.2</w:t>
      </w:r>
    </w:p>
    <w:p w:rsidR="00413DD1" w:rsidRPr="00A600C5" w:rsidRDefault="00413DD1" w:rsidP="00413DD1">
      <w:pPr>
        <w:pStyle w:val="Default"/>
        <w:spacing w:line="276" w:lineRule="auto"/>
        <w:jc w:val="both"/>
        <w:rPr>
          <w:rFonts w:asciiTheme="minorBidi" w:hAnsiTheme="minorBidi" w:cstheme="minorBidi"/>
          <w:b/>
          <w:bCs/>
          <w:lang w:val="en-US"/>
        </w:rPr>
      </w:pPr>
    </w:p>
    <w:p w:rsidR="00413DD1" w:rsidRPr="00A600C5" w:rsidRDefault="00413DD1" w:rsidP="007C34DA">
      <w:pPr>
        <w:numPr>
          <w:ilvl w:val="0"/>
          <w:numId w:val="6"/>
        </w:numPr>
        <w:autoSpaceDE w:val="0"/>
        <w:autoSpaceDN w:val="0"/>
        <w:adjustRightInd w:val="0"/>
        <w:spacing w:after="0" w:line="276" w:lineRule="auto"/>
        <w:ind w:left="0" w:firstLine="0"/>
        <w:jc w:val="both"/>
        <w:rPr>
          <w:rFonts w:asciiTheme="minorBidi" w:hAnsiTheme="minorBidi"/>
          <w:bCs/>
          <w:sz w:val="24"/>
          <w:szCs w:val="24"/>
        </w:rPr>
      </w:pPr>
      <w:r w:rsidRPr="00A600C5">
        <w:rPr>
          <w:rFonts w:asciiTheme="minorBidi" w:hAnsiTheme="minorBidi"/>
          <w:b/>
          <w:sz w:val="24"/>
          <w:szCs w:val="24"/>
        </w:rPr>
        <w:lastRenderedPageBreak/>
        <w:t>[LEGALLY]:</w:t>
      </w:r>
      <w:r w:rsidRPr="00A600C5">
        <w:rPr>
          <w:rFonts w:asciiTheme="minorBidi" w:hAnsiTheme="minorBidi"/>
          <w:sz w:val="24"/>
          <w:szCs w:val="24"/>
        </w:rPr>
        <w:t xml:space="preserve">  was also maintained in</w:t>
      </w:r>
      <w:r w:rsidRPr="00A600C5">
        <w:rPr>
          <w:rFonts w:asciiTheme="minorBidi" w:hAnsiTheme="minorBidi"/>
          <w:bCs/>
          <w:sz w:val="24"/>
          <w:szCs w:val="24"/>
        </w:rPr>
        <w:t xml:space="preserve"> the text of article 13.2 </w:t>
      </w:r>
      <w:r w:rsidRPr="00A600C5">
        <w:rPr>
          <w:rFonts w:asciiTheme="minorBidi" w:hAnsiTheme="minorBidi"/>
          <w:sz w:val="24"/>
          <w:szCs w:val="24"/>
        </w:rPr>
        <w:t xml:space="preserve">as </w:t>
      </w:r>
      <w:r w:rsidRPr="00A600C5">
        <w:rPr>
          <w:rFonts w:asciiTheme="minorBidi" w:hAnsiTheme="minorBidi"/>
          <w:bCs/>
          <w:sz w:val="24"/>
          <w:szCs w:val="24"/>
        </w:rPr>
        <w:t>unanimously agreed by the meeting.</w:t>
      </w:r>
    </w:p>
    <w:p w:rsidR="00413DD1" w:rsidRPr="00A600C5" w:rsidRDefault="00413DD1" w:rsidP="00413DD1">
      <w:pPr>
        <w:pStyle w:val="Prrafodelista"/>
        <w:spacing w:after="0" w:line="276" w:lineRule="auto"/>
        <w:jc w:val="both"/>
        <w:rPr>
          <w:rFonts w:asciiTheme="minorBidi" w:hAnsiTheme="minorBidi"/>
          <w:sz w:val="24"/>
          <w:szCs w:val="24"/>
        </w:rPr>
      </w:pPr>
    </w:p>
    <w:p w:rsidR="00413DD1" w:rsidRPr="00A600C5" w:rsidRDefault="00413DD1" w:rsidP="007C34DA">
      <w:pPr>
        <w:numPr>
          <w:ilvl w:val="0"/>
          <w:numId w:val="6"/>
        </w:numPr>
        <w:autoSpaceDE w:val="0"/>
        <w:autoSpaceDN w:val="0"/>
        <w:adjustRightInd w:val="0"/>
        <w:spacing w:after="0" w:line="276" w:lineRule="auto"/>
        <w:ind w:left="0" w:firstLine="0"/>
        <w:jc w:val="both"/>
        <w:rPr>
          <w:rFonts w:asciiTheme="minorBidi" w:hAnsiTheme="minorBidi"/>
          <w:b/>
          <w:bCs/>
          <w:sz w:val="24"/>
          <w:szCs w:val="24"/>
        </w:rPr>
      </w:pPr>
      <w:r w:rsidRPr="00A600C5">
        <w:rPr>
          <w:rFonts w:asciiTheme="minorBidi" w:hAnsiTheme="minorBidi"/>
          <w:b/>
          <w:sz w:val="24"/>
          <w:szCs w:val="24"/>
        </w:rPr>
        <w:t xml:space="preserve">[a birth certificate where relevant,] </w:t>
      </w:r>
      <w:r w:rsidRPr="00A600C5">
        <w:rPr>
          <w:rFonts w:asciiTheme="minorBidi" w:hAnsiTheme="minorBidi"/>
          <w:bCs/>
          <w:sz w:val="24"/>
          <w:szCs w:val="24"/>
        </w:rPr>
        <w:t>and</w:t>
      </w:r>
      <w:r w:rsidRPr="00A600C5">
        <w:rPr>
          <w:rFonts w:asciiTheme="minorBidi" w:hAnsiTheme="minorBidi"/>
          <w:sz w:val="24"/>
          <w:szCs w:val="24"/>
        </w:rPr>
        <w:t xml:space="preserve"> </w:t>
      </w:r>
      <w:r w:rsidRPr="00A600C5">
        <w:rPr>
          <w:rFonts w:asciiTheme="minorBidi" w:hAnsiTheme="minorBidi"/>
          <w:b/>
          <w:sz w:val="24"/>
          <w:szCs w:val="24"/>
        </w:rPr>
        <w:t xml:space="preserve">[a national identity card where such documents are in use,]: </w:t>
      </w:r>
      <w:r w:rsidRPr="00A600C5">
        <w:rPr>
          <w:rFonts w:asciiTheme="minorBidi" w:hAnsiTheme="minorBidi"/>
          <w:bCs/>
          <w:sz w:val="24"/>
          <w:szCs w:val="24"/>
        </w:rPr>
        <w:t xml:space="preserve">the meeting decided to delete these two bracketed provisions </w:t>
      </w:r>
      <w:r w:rsidRPr="00A600C5">
        <w:rPr>
          <w:rFonts w:asciiTheme="minorBidi" w:hAnsiTheme="minorBidi"/>
          <w:sz w:val="24"/>
          <w:szCs w:val="24"/>
        </w:rPr>
        <w:t>on the grounds that these specific elements were to be determined under the national law of each Member State. Taking into account the above, Article 13.2 was amended accordingly.</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14: Renunciation of Nationality</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15: Loss of Nationality</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FE29EC">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16: Deprivation of Nationality</w:t>
      </w:r>
    </w:p>
    <w:p w:rsidR="003235B9" w:rsidRDefault="003235B9" w:rsidP="00FE29EC">
      <w:pPr>
        <w:spacing w:after="0"/>
        <w:jc w:val="both"/>
        <w:rPr>
          <w:rFonts w:asciiTheme="minorBidi" w:hAnsiTheme="minorBidi"/>
          <w:sz w:val="24"/>
          <w:szCs w:val="24"/>
        </w:rPr>
      </w:pPr>
    </w:p>
    <w:p w:rsidR="003235B9" w:rsidRPr="00FE29EC" w:rsidRDefault="003235B9" w:rsidP="0041446E">
      <w:pPr>
        <w:numPr>
          <w:ilvl w:val="0"/>
          <w:numId w:val="6"/>
        </w:numPr>
        <w:autoSpaceDE w:val="0"/>
        <w:autoSpaceDN w:val="0"/>
        <w:adjustRightInd w:val="0"/>
        <w:spacing w:after="0" w:line="276" w:lineRule="auto"/>
        <w:ind w:left="0" w:firstLine="0"/>
        <w:rPr>
          <w:rFonts w:asciiTheme="minorBidi" w:hAnsiTheme="minorBidi"/>
          <w:sz w:val="24"/>
          <w:szCs w:val="24"/>
        </w:rPr>
      </w:pPr>
      <w:r w:rsidRPr="00FE29EC">
        <w:rPr>
          <w:rFonts w:asciiTheme="minorBidi" w:hAnsiTheme="minorBidi"/>
          <w:sz w:val="24"/>
          <w:szCs w:val="24"/>
        </w:rPr>
        <w:t>Submitted for discussion were article 16.2; 16.3.a;16.3.d; 16.4; and 16.7</w:t>
      </w:r>
    </w:p>
    <w:p w:rsidR="0041446E" w:rsidRDefault="0041446E" w:rsidP="00FE29EC">
      <w:pPr>
        <w:spacing w:after="0"/>
        <w:jc w:val="both"/>
        <w:rPr>
          <w:rFonts w:asciiTheme="minorBidi" w:hAnsiTheme="minorBidi"/>
          <w:sz w:val="24"/>
          <w:szCs w:val="24"/>
        </w:rPr>
      </w:pPr>
    </w:p>
    <w:p w:rsidR="003235B9" w:rsidRPr="00FE29EC" w:rsidRDefault="003235B9" w:rsidP="0041446E">
      <w:pPr>
        <w:spacing w:after="120"/>
        <w:jc w:val="both"/>
        <w:rPr>
          <w:rFonts w:asciiTheme="minorBidi" w:hAnsiTheme="minorBidi"/>
          <w:sz w:val="24"/>
          <w:szCs w:val="24"/>
        </w:rPr>
      </w:pPr>
      <w:r w:rsidRPr="00FE29EC">
        <w:rPr>
          <w:rFonts w:asciiTheme="minorBidi" w:hAnsiTheme="minorBidi"/>
          <w:sz w:val="24"/>
          <w:szCs w:val="24"/>
        </w:rPr>
        <w:t>Article 16.2</w:t>
      </w:r>
    </w:p>
    <w:p w:rsidR="003235B9" w:rsidRPr="00FE29EC" w:rsidRDefault="003235B9" w:rsidP="0041446E">
      <w:pPr>
        <w:numPr>
          <w:ilvl w:val="0"/>
          <w:numId w:val="6"/>
        </w:numPr>
        <w:autoSpaceDE w:val="0"/>
        <w:autoSpaceDN w:val="0"/>
        <w:adjustRightInd w:val="0"/>
        <w:spacing w:after="120" w:line="276" w:lineRule="auto"/>
        <w:ind w:left="0" w:firstLine="0"/>
        <w:jc w:val="both"/>
        <w:rPr>
          <w:rFonts w:asciiTheme="minorBidi" w:hAnsiTheme="minorBidi"/>
          <w:sz w:val="24"/>
          <w:szCs w:val="24"/>
        </w:rPr>
      </w:pPr>
      <w:r w:rsidRPr="00FE29EC">
        <w:rPr>
          <w:rFonts w:asciiTheme="minorBidi" w:hAnsiTheme="minorBidi"/>
          <w:sz w:val="24"/>
          <w:szCs w:val="24"/>
        </w:rPr>
        <w:t xml:space="preserve">The two bracketed segments of article 16.2 namely </w:t>
      </w:r>
      <w:r w:rsidRPr="00FE29EC">
        <w:rPr>
          <w:rFonts w:asciiTheme="minorBidi" w:hAnsiTheme="minorBidi"/>
          <w:b/>
          <w:sz w:val="24"/>
          <w:szCs w:val="24"/>
        </w:rPr>
        <w:t>[unless the fraud or false representation was not material or took place more than ten years earlie</w:t>
      </w:r>
      <w:r w:rsidRPr="00FE29EC">
        <w:rPr>
          <w:rFonts w:asciiTheme="minorBidi" w:hAnsiTheme="minorBidi"/>
          <w:sz w:val="24"/>
          <w:szCs w:val="24"/>
        </w:rPr>
        <w:t xml:space="preserve">r] </w:t>
      </w:r>
      <w:proofErr w:type="gramStart"/>
      <w:r w:rsidRPr="00FE29EC">
        <w:rPr>
          <w:rFonts w:asciiTheme="minorBidi" w:hAnsiTheme="minorBidi"/>
          <w:sz w:val="24"/>
          <w:szCs w:val="24"/>
        </w:rPr>
        <w:t xml:space="preserve">and  </w:t>
      </w:r>
      <w:r w:rsidRPr="00FE29EC">
        <w:rPr>
          <w:rFonts w:asciiTheme="minorBidi" w:hAnsiTheme="minorBidi"/>
          <w:b/>
          <w:sz w:val="24"/>
          <w:szCs w:val="24"/>
        </w:rPr>
        <w:t>[</w:t>
      </w:r>
      <w:proofErr w:type="gramEnd"/>
      <w:r w:rsidRPr="00FE29EC">
        <w:rPr>
          <w:rFonts w:asciiTheme="minorBidi" w:hAnsiTheme="minorBidi"/>
          <w:b/>
          <w:sz w:val="24"/>
          <w:szCs w:val="24"/>
        </w:rPr>
        <w:t xml:space="preserve">or where the effect of deprivation would be disproportionate to the reason for deprivation] </w:t>
      </w:r>
      <w:r w:rsidRPr="00FE29EC">
        <w:rPr>
          <w:rFonts w:asciiTheme="minorBidi" w:hAnsiTheme="minorBidi"/>
          <w:sz w:val="24"/>
          <w:szCs w:val="24"/>
        </w:rPr>
        <w:t>were tabled for discussion on whether they must be maintained or purely deleted.</w:t>
      </w:r>
    </w:p>
    <w:p w:rsidR="003235B9" w:rsidRPr="00FE29EC" w:rsidRDefault="003235B9" w:rsidP="003235B9">
      <w:pPr>
        <w:pStyle w:val="Default"/>
        <w:jc w:val="both"/>
        <w:rPr>
          <w:rFonts w:asciiTheme="minorBidi" w:hAnsiTheme="minorBidi" w:cstheme="minorBidi"/>
          <w:color w:val="auto"/>
          <w:lang w:val="en-US"/>
        </w:rPr>
      </w:pPr>
    </w:p>
    <w:p w:rsidR="003235B9" w:rsidRPr="00FE29EC" w:rsidRDefault="003235B9" w:rsidP="001967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FE29EC">
        <w:rPr>
          <w:rFonts w:asciiTheme="minorBidi" w:hAnsiTheme="minorBidi"/>
          <w:sz w:val="24"/>
          <w:szCs w:val="24"/>
        </w:rPr>
        <w:t>During debate on the overall provision experts detected some inconsistencies which caused difficulties in understanding the sense of this provision. After debate and the absence of a consensus on the matter, it was proposed by the chair to:  1) to delete the bracketed segments from article 16.2; 2) delete the segment “</w:t>
      </w:r>
      <w:r w:rsidRPr="00FE29EC">
        <w:rPr>
          <w:rFonts w:asciiTheme="minorBidi" w:hAnsiTheme="minorBidi"/>
          <w:b/>
          <w:sz w:val="24"/>
          <w:szCs w:val="24"/>
        </w:rPr>
        <w:t>at birth”</w:t>
      </w:r>
      <w:r w:rsidRPr="00FE29EC">
        <w:rPr>
          <w:rFonts w:asciiTheme="minorBidi" w:hAnsiTheme="minorBidi"/>
          <w:sz w:val="24"/>
          <w:szCs w:val="24"/>
        </w:rPr>
        <w:t xml:space="preserve"> contained in the article; and 3) tasked the consultants to rephrase the article appropriately. </w:t>
      </w:r>
    </w:p>
    <w:p w:rsidR="003235B9" w:rsidRPr="00FE29EC" w:rsidRDefault="003235B9" w:rsidP="003235B9">
      <w:pPr>
        <w:pStyle w:val="Default"/>
        <w:jc w:val="both"/>
        <w:rPr>
          <w:rFonts w:asciiTheme="minorBidi" w:hAnsiTheme="minorBidi" w:cstheme="minorBidi"/>
          <w:color w:val="auto"/>
          <w:lang w:val="en-US"/>
        </w:rPr>
      </w:pPr>
    </w:p>
    <w:p w:rsidR="003235B9" w:rsidRPr="00FE29EC" w:rsidRDefault="003235B9" w:rsidP="003235B9">
      <w:pPr>
        <w:jc w:val="both"/>
        <w:rPr>
          <w:rFonts w:asciiTheme="minorBidi" w:hAnsiTheme="minorBidi"/>
          <w:sz w:val="24"/>
          <w:szCs w:val="24"/>
        </w:rPr>
      </w:pPr>
      <w:r w:rsidRPr="00FE29EC">
        <w:rPr>
          <w:rFonts w:asciiTheme="minorBidi" w:hAnsiTheme="minorBidi"/>
          <w:sz w:val="24"/>
          <w:szCs w:val="24"/>
        </w:rPr>
        <w:t xml:space="preserve"> Article 16.3.a</w:t>
      </w:r>
    </w:p>
    <w:p w:rsidR="003235B9" w:rsidRDefault="003235B9" w:rsidP="001967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FE29EC">
        <w:rPr>
          <w:rFonts w:asciiTheme="minorBidi" w:hAnsiTheme="minorBidi"/>
          <w:sz w:val="24"/>
          <w:szCs w:val="24"/>
        </w:rPr>
        <w:t xml:space="preserve">The two bracketed segments of this article namely </w:t>
      </w:r>
      <w:r w:rsidRPr="00FE29EC">
        <w:rPr>
          <w:rFonts w:asciiTheme="minorBidi" w:hAnsiTheme="minorBidi"/>
          <w:b/>
          <w:sz w:val="24"/>
          <w:szCs w:val="24"/>
        </w:rPr>
        <w:t>[unless the fraud or false representation was not material or took place more than ten years earlier]</w:t>
      </w:r>
      <w:r w:rsidRPr="00FE29EC">
        <w:rPr>
          <w:rFonts w:asciiTheme="minorBidi" w:hAnsiTheme="minorBidi"/>
          <w:sz w:val="24"/>
          <w:szCs w:val="24"/>
        </w:rPr>
        <w:t xml:space="preserve"> and   </w:t>
      </w:r>
      <w:proofErr w:type="gramStart"/>
      <w:r w:rsidRPr="00FE29EC">
        <w:rPr>
          <w:rFonts w:asciiTheme="minorBidi" w:hAnsiTheme="minorBidi"/>
          <w:b/>
          <w:sz w:val="24"/>
          <w:szCs w:val="24"/>
        </w:rPr>
        <w:t>[ or</w:t>
      </w:r>
      <w:proofErr w:type="gramEnd"/>
      <w:r w:rsidRPr="00FE29EC">
        <w:rPr>
          <w:rFonts w:asciiTheme="minorBidi" w:hAnsiTheme="minorBidi"/>
          <w:b/>
          <w:sz w:val="24"/>
          <w:szCs w:val="24"/>
        </w:rPr>
        <w:t xml:space="preserve"> where the effect of deprivation would be disproportionate to the reason for </w:t>
      </w:r>
      <w:r w:rsidRPr="00FE29EC">
        <w:rPr>
          <w:rFonts w:asciiTheme="minorBidi" w:hAnsiTheme="minorBidi"/>
          <w:b/>
          <w:sz w:val="24"/>
          <w:szCs w:val="24"/>
        </w:rPr>
        <w:lastRenderedPageBreak/>
        <w:t>deprivation]</w:t>
      </w:r>
      <w:r w:rsidRPr="00FE29EC">
        <w:rPr>
          <w:rFonts w:asciiTheme="minorBidi" w:hAnsiTheme="minorBidi"/>
          <w:sz w:val="24"/>
          <w:szCs w:val="24"/>
        </w:rPr>
        <w:t xml:space="preserve"> where discussed at length with reference also made to the decision also taken in article 16.2 for consistency of the overall article 16.</w:t>
      </w:r>
    </w:p>
    <w:p w:rsidR="00FE29EC" w:rsidRPr="00FE29EC" w:rsidRDefault="00FE29EC" w:rsidP="00FE29EC">
      <w:pPr>
        <w:autoSpaceDE w:val="0"/>
        <w:autoSpaceDN w:val="0"/>
        <w:adjustRightInd w:val="0"/>
        <w:spacing w:after="0" w:line="276" w:lineRule="auto"/>
        <w:jc w:val="both"/>
        <w:rPr>
          <w:rFonts w:asciiTheme="minorBidi" w:hAnsiTheme="minorBidi"/>
          <w:sz w:val="24"/>
          <w:szCs w:val="24"/>
        </w:rPr>
      </w:pPr>
    </w:p>
    <w:p w:rsidR="003235B9" w:rsidRPr="00A163EC" w:rsidRDefault="003235B9" w:rsidP="001967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A163EC">
        <w:rPr>
          <w:rFonts w:asciiTheme="minorBidi" w:hAnsiTheme="minorBidi"/>
          <w:sz w:val="24"/>
          <w:szCs w:val="24"/>
        </w:rPr>
        <w:t xml:space="preserve">In the absence of consensus, the chairperson of the meeting recommended to delete both segments as per the main trend on this matter. The amended provision therefore read as follows: </w:t>
      </w:r>
    </w:p>
    <w:p w:rsidR="0041446E" w:rsidRDefault="0041446E" w:rsidP="00FE29EC">
      <w:pPr>
        <w:spacing w:after="0"/>
        <w:jc w:val="both"/>
        <w:rPr>
          <w:rFonts w:asciiTheme="minorBidi" w:hAnsiTheme="minorBidi"/>
          <w:b/>
          <w:i/>
          <w:sz w:val="24"/>
          <w:szCs w:val="24"/>
        </w:rPr>
      </w:pPr>
    </w:p>
    <w:p w:rsidR="00FE29EC" w:rsidRDefault="003235B9" w:rsidP="00FE29EC">
      <w:pPr>
        <w:spacing w:after="0"/>
        <w:jc w:val="both"/>
        <w:rPr>
          <w:rFonts w:asciiTheme="minorBidi" w:hAnsiTheme="minorBidi"/>
          <w:b/>
          <w:i/>
          <w:sz w:val="24"/>
          <w:szCs w:val="24"/>
        </w:rPr>
      </w:pPr>
      <w:r w:rsidRPr="00A163EC">
        <w:rPr>
          <w:rFonts w:asciiTheme="minorBidi" w:hAnsiTheme="minorBidi"/>
          <w:b/>
          <w:i/>
          <w:sz w:val="24"/>
          <w:szCs w:val="24"/>
        </w:rPr>
        <w:t xml:space="preserve">Article 16. </w:t>
      </w:r>
    </w:p>
    <w:p w:rsidR="00FE29EC" w:rsidRPr="00A163EC" w:rsidRDefault="00FE29EC" w:rsidP="00FE29EC">
      <w:pPr>
        <w:spacing w:after="0"/>
        <w:jc w:val="both"/>
        <w:rPr>
          <w:rFonts w:asciiTheme="minorBidi" w:hAnsiTheme="minorBidi"/>
          <w:b/>
          <w:i/>
          <w:sz w:val="24"/>
          <w:szCs w:val="24"/>
        </w:rPr>
      </w:pPr>
    </w:p>
    <w:p w:rsidR="003235B9" w:rsidRPr="00A163EC" w:rsidRDefault="003235B9" w:rsidP="00FE29EC">
      <w:pPr>
        <w:numPr>
          <w:ilvl w:val="0"/>
          <w:numId w:val="6"/>
        </w:numPr>
        <w:autoSpaceDE w:val="0"/>
        <w:autoSpaceDN w:val="0"/>
        <w:adjustRightInd w:val="0"/>
        <w:spacing w:after="0" w:line="276" w:lineRule="auto"/>
        <w:ind w:left="0" w:firstLine="0"/>
        <w:jc w:val="both"/>
        <w:rPr>
          <w:rFonts w:asciiTheme="minorBidi" w:hAnsiTheme="minorBidi"/>
          <w:b/>
          <w:i/>
        </w:rPr>
      </w:pPr>
      <w:r w:rsidRPr="00A163EC">
        <w:rPr>
          <w:rFonts w:asciiTheme="minorBidi" w:hAnsiTheme="minorBidi"/>
          <w:b/>
          <w:i/>
        </w:rPr>
        <w:t xml:space="preserve">3. A State Party may provide for the deprivation of nationality acquired after birth if: </w:t>
      </w:r>
    </w:p>
    <w:p w:rsidR="003235B9" w:rsidRPr="00A163EC" w:rsidRDefault="003235B9" w:rsidP="003235B9">
      <w:pPr>
        <w:pStyle w:val="Default"/>
        <w:ind w:left="720"/>
        <w:jc w:val="both"/>
        <w:rPr>
          <w:rFonts w:asciiTheme="minorBidi" w:hAnsiTheme="minorBidi" w:cstheme="minorBidi"/>
          <w:b/>
          <w:i/>
          <w:color w:val="auto"/>
          <w:lang w:val="en-US"/>
        </w:rPr>
      </w:pPr>
    </w:p>
    <w:p w:rsidR="003235B9" w:rsidRPr="00A163EC" w:rsidRDefault="003235B9" w:rsidP="0041446E">
      <w:pPr>
        <w:pStyle w:val="Default"/>
        <w:numPr>
          <w:ilvl w:val="0"/>
          <w:numId w:val="14"/>
        </w:numPr>
        <w:jc w:val="both"/>
        <w:rPr>
          <w:rFonts w:asciiTheme="minorBidi" w:hAnsiTheme="minorBidi" w:cstheme="minorBidi"/>
          <w:b/>
          <w:i/>
          <w:color w:val="auto"/>
          <w:lang w:val="en-US"/>
        </w:rPr>
      </w:pPr>
      <w:r w:rsidRPr="00A163EC">
        <w:rPr>
          <w:rFonts w:asciiTheme="minorBidi" w:hAnsiTheme="minorBidi" w:cstheme="minorBidi"/>
          <w:b/>
          <w:i/>
          <w:color w:val="auto"/>
          <w:lang w:val="en-US"/>
        </w:rPr>
        <w:t>“The person acquired its nationality by means of fraud or false representation or concealment of any relevant fact attributable to the applicant.</w:t>
      </w:r>
    </w:p>
    <w:p w:rsidR="0041446E" w:rsidRDefault="0041446E" w:rsidP="0041446E">
      <w:pPr>
        <w:spacing w:after="0"/>
        <w:jc w:val="both"/>
        <w:rPr>
          <w:rFonts w:asciiTheme="minorBidi" w:hAnsiTheme="minorBidi"/>
          <w:bCs/>
          <w:iCs/>
          <w:sz w:val="24"/>
          <w:szCs w:val="24"/>
        </w:rPr>
      </w:pPr>
    </w:p>
    <w:p w:rsidR="003235B9" w:rsidRPr="00FE29EC" w:rsidRDefault="00F819EF" w:rsidP="0041446E">
      <w:pPr>
        <w:spacing w:after="0"/>
        <w:jc w:val="both"/>
        <w:rPr>
          <w:rFonts w:asciiTheme="minorBidi" w:hAnsiTheme="minorBidi"/>
          <w:bCs/>
          <w:iCs/>
          <w:sz w:val="24"/>
          <w:szCs w:val="24"/>
        </w:rPr>
      </w:pPr>
      <w:r w:rsidRPr="00FE29EC">
        <w:rPr>
          <w:rFonts w:asciiTheme="minorBidi" w:hAnsiTheme="minorBidi"/>
          <w:bCs/>
          <w:iCs/>
          <w:sz w:val="24"/>
          <w:szCs w:val="24"/>
        </w:rPr>
        <w:t xml:space="preserve">Article 16.3.d </w:t>
      </w:r>
    </w:p>
    <w:p w:rsidR="003235B9" w:rsidRPr="00FE29EC" w:rsidRDefault="003235B9" w:rsidP="00FE29EC">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FE29EC">
        <w:rPr>
          <w:rFonts w:asciiTheme="minorBidi" w:hAnsiTheme="minorBidi"/>
          <w:sz w:val="24"/>
          <w:szCs w:val="24"/>
        </w:rPr>
        <w:t>After exploring the pros and cons for deleting the entire bracketed provision, the meeting recommended its deletion on the grounds that it was arbitrary in nature and considering that the bracketed provisions were already covered by article 16.3.c. As a consequence article 16.3.d was purely and simply deleted.</w:t>
      </w:r>
    </w:p>
    <w:p w:rsidR="003235B9" w:rsidRPr="00FE29EC" w:rsidRDefault="003235B9" w:rsidP="00FE29EC">
      <w:pPr>
        <w:spacing w:after="0"/>
        <w:jc w:val="both"/>
        <w:rPr>
          <w:rFonts w:asciiTheme="minorBidi" w:hAnsiTheme="minorBidi"/>
          <w:sz w:val="24"/>
          <w:szCs w:val="24"/>
        </w:rPr>
      </w:pPr>
    </w:p>
    <w:p w:rsidR="003235B9" w:rsidRPr="00FE29EC" w:rsidRDefault="003235B9" w:rsidP="00FE29EC">
      <w:pPr>
        <w:spacing w:after="0" w:line="276" w:lineRule="auto"/>
        <w:jc w:val="both"/>
        <w:rPr>
          <w:rFonts w:asciiTheme="minorBidi" w:hAnsiTheme="minorBidi"/>
          <w:sz w:val="24"/>
          <w:szCs w:val="24"/>
        </w:rPr>
      </w:pPr>
      <w:r w:rsidRPr="00FE29EC">
        <w:rPr>
          <w:rFonts w:asciiTheme="minorBidi" w:hAnsiTheme="minorBidi"/>
          <w:sz w:val="24"/>
          <w:szCs w:val="24"/>
        </w:rPr>
        <w:t>Article 16.4</w:t>
      </w:r>
    </w:p>
    <w:p w:rsidR="003235B9" w:rsidRPr="00FE29EC" w:rsidRDefault="003235B9" w:rsidP="001967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FE29EC">
        <w:rPr>
          <w:rFonts w:asciiTheme="minorBidi" w:hAnsiTheme="minorBidi"/>
          <w:sz w:val="24"/>
          <w:szCs w:val="24"/>
        </w:rPr>
        <w:t>Article 16.4 tabled for discussion was entirely bracketed. Different and contradictory views were expressed as to maintain the disputed provision, delete it or simply modify its content.  To reconcile the views and keeping in mind the purpose of the draft Protocol which includes eradicating statelessness on the one hand and in the best interest of the child as per the legal counsel’s guidance, the bracketed article was maintained but rephrased.</w:t>
      </w:r>
    </w:p>
    <w:p w:rsidR="00FE29EC" w:rsidRPr="00FE29EC" w:rsidRDefault="00FE29EC" w:rsidP="00FE29EC">
      <w:pPr>
        <w:autoSpaceDE w:val="0"/>
        <w:autoSpaceDN w:val="0"/>
        <w:adjustRightInd w:val="0"/>
        <w:spacing w:after="0" w:line="276" w:lineRule="auto"/>
        <w:jc w:val="both"/>
        <w:rPr>
          <w:rFonts w:asciiTheme="minorBidi" w:hAnsiTheme="minorBidi"/>
          <w:sz w:val="24"/>
          <w:szCs w:val="24"/>
        </w:rPr>
      </w:pPr>
    </w:p>
    <w:p w:rsidR="003235B9" w:rsidRPr="00FE29EC" w:rsidRDefault="003235B9" w:rsidP="001967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FE29EC">
        <w:rPr>
          <w:rFonts w:asciiTheme="minorBidi" w:hAnsiTheme="minorBidi"/>
          <w:sz w:val="24"/>
          <w:szCs w:val="24"/>
        </w:rPr>
        <w:t xml:space="preserve">The amended provision therefore read as </w:t>
      </w:r>
      <w:proofErr w:type="gramStart"/>
      <w:r w:rsidRPr="00FE29EC">
        <w:rPr>
          <w:rFonts w:asciiTheme="minorBidi" w:hAnsiTheme="minorBidi"/>
          <w:sz w:val="24"/>
          <w:szCs w:val="24"/>
        </w:rPr>
        <w:t>follows :</w:t>
      </w:r>
      <w:proofErr w:type="gramEnd"/>
      <w:r w:rsidRPr="00FE29EC">
        <w:rPr>
          <w:rFonts w:asciiTheme="minorBidi" w:hAnsiTheme="minorBidi"/>
          <w:sz w:val="24"/>
          <w:szCs w:val="24"/>
        </w:rPr>
        <w:t xml:space="preserve"> “A State Party may not deprive nationality from a child person   who was attributed nationality under Article 5(2)(a) of this Protocol, unless   his or her parentage  is  established during his or her childhood and he or she acquires the nationality of one parent.</w:t>
      </w:r>
    </w:p>
    <w:p w:rsidR="0041446E" w:rsidRDefault="0041446E" w:rsidP="003235B9">
      <w:pPr>
        <w:pStyle w:val="Default"/>
        <w:spacing w:after="147"/>
        <w:jc w:val="both"/>
        <w:rPr>
          <w:rFonts w:asciiTheme="minorBidi" w:hAnsiTheme="minorBidi" w:cstheme="minorBidi"/>
          <w:color w:val="auto"/>
          <w:lang w:val="en-US"/>
        </w:rPr>
      </w:pPr>
    </w:p>
    <w:p w:rsidR="003235B9" w:rsidRPr="00FE29EC" w:rsidRDefault="003235B9" w:rsidP="0041446E">
      <w:pPr>
        <w:pStyle w:val="Default"/>
        <w:jc w:val="both"/>
        <w:rPr>
          <w:rFonts w:asciiTheme="minorBidi" w:hAnsiTheme="minorBidi" w:cstheme="minorBidi"/>
          <w:color w:val="auto"/>
          <w:lang w:val="en-US"/>
        </w:rPr>
      </w:pPr>
      <w:r w:rsidRPr="00FE29EC">
        <w:rPr>
          <w:rFonts w:asciiTheme="minorBidi" w:hAnsiTheme="minorBidi" w:cstheme="minorBidi"/>
          <w:color w:val="auto"/>
          <w:lang w:val="en-US"/>
        </w:rPr>
        <w:t>Article 16.7</w:t>
      </w:r>
    </w:p>
    <w:p w:rsidR="003235B9" w:rsidRDefault="003235B9" w:rsidP="0041446E">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1967AF">
        <w:rPr>
          <w:rFonts w:asciiTheme="minorBidi" w:hAnsiTheme="minorBidi"/>
        </w:rPr>
        <w:t>Under</w:t>
      </w:r>
      <w:r w:rsidRPr="00A163EC">
        <w:rPr>
          <w:rFonts w:asciiTheme="minorBidi" w:hAnsiTheme="minorBidi"/>
          <w:sz w:val="24"/>
          <w:szCs w:val="24"/>
        </w:rPr>
        <w:t xml:space="preserve"> this provision, 5 segments in brackets were discussed and one recommendation made for correction. After reviewing the disputed segment of the article, the meeting recommended the deletion of four of the five bracketed segments </w:t>
      </w:r>
      <w:r w:rsidRPr="00A163EC">
        <w:rPr>
          <w:rFonts w:asciiTheme="minorBidi" w:hAnsiTheme="minorBidi"/>
          <w:sz w:val="24"/>
          <w:szCs w:val="24"/>
        </w:rPr>
        <w:lastRenderedPageBreak/>
        <w:t xml:space="preserve">namely </w:t>
      </w:r>
      <w:proofErr w:type="gramStart"/>
      <w:r w:rsidRPr="00A163EC">
        <w:rPr>
          <w:rFonts w:asciiTheme="minorBidi" w:hAnsiTheme="minorBidi"/>
          <w:sz w:val="24"/>
          <w:szCs w:val="24"/>
        </w:rPr>
        <w:t>[ in</w:t>
      </w:r>
      <w:proofErr w:type="gramEnd"/>
      <w:r w:rsidRPr="00A163EC">
        <w:rPr>
          <w:rFonts w:asciiTheme="minorBidi" w:hAnsiTheme="minorBidi"/>
          <w:sz w:val="24"/>
          <w:szCs w:val="24"/>
        </w:rPr>
        <w:t xml:space="preserve"> any case]; [is encouraged not to]; [loss or]; and [subject to article 16(4) changed to 16(3)] and recommended to 1) remove the bracket on the segment [shall not] and 2) maintain it a part of article 16.7. </w:t>
      </w:r>
    </w:p>
    <w:p w:rsidR="00FE29EC" w:rsidRPr="00A163EC" w:rsidRDefault="00FE29EC" w:rsidP="00FE29EC">
      <w:pPr>
        <w:autoSpaceDE w:val="0"/>
        <w:autoSpaceDN w:val="0"/>
        <w:adjustRightInd w:val="0"/>
        <w:spacing w:after="0" w:line="276" w:lineRule="auto"/>
        <w:jc w:val="both"/>
        <w:rPr>
          <w:rFonts w:asciiTheme="minorBidi" w:hAnsiTheme="minorBidi"/>
          <w:sz w:val="24"/>
          <w:szCs w:val="24"/>
        </w:rPr>
      </w:pPr>
    </w:p>
    <w:p w:rsidR="003235B9" w:rsidRPr="00A163EC" w:rsidRDefault="003235B9" w:rsidP="00FE29EC">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A163EC">
        <w:rPr>
          <w:rFonts w:asciiTheme="minorBidi" w:hAnsiTheme="minorBidi"/>
          <w:sz w:val="24"/>
          <w:szCs w:val="24"/>
        </w:rPr>
        <w:t>The article was therefore amended to take into account the above mentioned recommendations.</w:t>
      </w:r>
    </w:p>
    <w:p w:rsidR="000F32C5" w:rsidRPr="00D06B36" w:rsidRDefault="000F32C5" w:rsidP="00FE29EC">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FE29EC">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17: Recovery of Nationality</w:t>
      </w:r>
    </w:p>
    <w:p w:rsidR="003154E7" w:rsidRDefault="003154E7" w:rsidP="00FE29EC">
      <w:pPr>
        <w:spacing w:after="0" w:line="276" w:lineRule="auto"/>
        <w:jc w:val="both"/>
        <w:rPr>
          <w:rFonts w:ascii="Arial" w:hAnsi="Arial" w:cs="Arial"/>
          <w:sz w:val="24"/>
          <w:szCs w:val="24"/>
        </w:rPr>
      </w:pPr>
    </w:p>
    <w:p w:rsidR="003154E7" w:rsidRDefault="003154E7" w:rsidP="00FE29EC">
      <w:pPr>
        <w:numPr>
          <w:ilvl w:val="0"/>
          <w:numId w:val="6"/>
        </w:numPr>
        <w:autoSpaceDE w:val="0"/>
        <w:autoSpaceDN w:val="0"/>
        <w:adjustRightInd w:val="0"/>
        <w:spacing w:after="0" w:line="276" w:lineRule="auto"/>
        <w:ind w:left="0" w:firstLine="0"/>
        <w:jc w:val="both"/>
        <w:rPr>
          <w:rFonts w:ascii="Arial" w:hAnsi="Arial" w:cs="Arial"/>
          <w:sz w:val="24"/>
          <w:szCs w:val="24"/>
        </w:rPr>
      </w:pPr>
      <w:r w:rsidRPr="006C3766">
        <w:rPr>
          <w:rFonts w:ascii="Arial" w:hAnsi="Arial" w:cs="Arial"/>
          <w:sz w:val="24"/>
          <w:szCs w:val="24"/>
        </w:rPr>
        <w:t xml:space="preserve">The President of the </w:t>
      </w:r>
      <w:r w:rsidR="00326652">
        <w:rPr>
          <w:rFonts w:ascii="Arial" w:hAnsi="Arial" w:cs="Arial"/>
          <w:sz w:val="24"/>
          <w:szCs w:val="24"/>
        </w:rPr>
        <w:t>STC</w:t>
      </w:r>
      <w:r w:rsidRPr="006C3766">
        <w:rPr>
          <w:rFonts w:ascii="Arial" w:hAnsi="Arial" w:cs="Arial"/>
          <w:sz w:val="24"/>
          <w:szCs w:val="24"/>
        </w:rPr>
        <w:t xml:space="preserve"> presented the two proposals and according to the procedure, the delegates have to choose one of them. A</w:t>
      </w:r>
      <w:r w:rsidR="00326652">
        <w:rPr>
          <w:rFonts w:ascii="Arial" w:hAnsi="Arial" w:cs="Arial"/>
          <w:sz w:val="24"/>
          <w:szCs w:val="24"/>
        </w:rPr>
        <w:t>fter debate</w:t>
      </w:r>
      <w:r w:rsidRPr="006C3766">
        <w:rPr>
          <w:rFonts w:ascii="Arial" w:hAnsi="Arial" w:cs="Arial"/>
          <w:sz w:val="24"/>
          <w:szCs w:val="24"/>
        </w:rPr>
        <w:t>, it was decided to maintain the first proposal which provides that a State Party shall provide in its internal law the possibility for a person who has renounced his nationality to reintegrate</w:t>
      </w:r>
      <w:r w:rsidR="00326652">
        <w:rPr>
          <w:rFonts w:ascii="Arial" w:hAnsi="Arial" w:cs="Arial"/>
          <w:sz w:val="24"/>
          <w:szCs w:val="24"/>
        </w:rPr>
        <w:t xml:space="preserve"> it</w:t>
      </w:r>
      <w:r w:rsidRPr="006C3766">
        <w:rPr>
          <w:rFonts w:ascii="Arial" w:hAnsi="Arial" w:cs="Arial"/>
          <w:sz w:val="24"/>
          <w:szCs w:val="24"/>
        </w:rPr>
        <w:t xml:space="preserve">. </w:t>
      </w:r>
    </w:p>
    <w:p w:rsidR="00FE29EC" w:rsidRPr="006C3766" w:rsidRDefault="00FE29EC" w:rsidP="00FE29EC">
      <w:pPr>
        <w:autoSpaceDE w:val="0"/>
        <w:autoSpaceDN w:val="0"/>
        <w:adjustRightInd w:val="0"/>
        <w:spacing w:after="0" w:line="276" w:lineRule="auto"/>
        <w:jc w:val="both"/>
        <w:rPr>
          <w:rFonts w:ascii="Arial" w:hAnsi="Arial" w:cs="Arial"/>
          <w:sz w:val="24"/>
          <w:szCs w:val="24"/>
        </w:rPr>
      </w:pPr>
    </w:p>
    <w:p w:rsidR="003154E7" w:rsidRPr="006C3766" w:rsidRDefault="003154E7" w:rsidP="001967AF">
      <w:pPr>
        <w:numPr>
          <w:ilvl w:val="0"/>
          <w:numId w:val="6"/>
        </w:numPr>
        <w:autoSpaceDE w:val="0"/>
        <w:autoSpaceDN w:val="0"/>
        <w:adjustRightInd w:val="0"/>
        <w:spacing w:after="0" w:line="276" w:lineRule="auto"/>
        <w:ind w:left="0" w:firstLine="0"/>
        <w:jc w:val="both"/>
        <w:rPr>
          <w:rFonts w:ascii="Arial" w:hAnsi="Arial" w:cs="Arial"/>
          <w:sz w:val="24"/>
          <w:szCs w:val="24"/>
        </w:rPr>
      </w:pPr>
      <w:r w:rsidRPr="006C3766">
        <w:rPr>
          <w:rFonts w:ascii="Arial" w:hAnsi="Arial" w:cs="Arial"/>
          <w:sz w:val="24"/>
          <w:szCs w:val="24"/>
        </w:rPr>
        <w:t>Paragraph 3 has been entirely deleted.</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18: Limitations on Expulsion</w:t>
      </w:r>
    </w:p>
    <w:p w:rsidR="003451F6" w:rsidRDefault="003451F6" w:rsidP="003451F6">
      <w:pPr>
        <w:spacing w:after="0" w:line="276" w:lineRule="auto"/>
        <w:jc w:val="both"/>
        <w:rPr>
          <w:rFonts w:ascii="Arial" w:hAnsi="Arial" w:cs="Arial"/>
          <w:sz w:val="24"/>
          <w:szCs w:val="24"/>
        </w:rPr>
      </w:pPr>
    </w:p>
    <w:p w:rsidR="003451F6" w:rsidRPr="006C3766" w:rsidRDefault="00364D46" w:rsidP="001967AF">
      <w:pPr>
        <w:numPr>
          <w:ilvl w:val="0"/>
          <w:numId w:val="6"/>
        </w:numPr>
        <w:autoSpaceDE w:val="0"/>
        <w:autoSpaceDN w:val="0"/>
        <w:adjustRightInd w:val="0"/>
        <w:spacing w:after="0" w:line="276" w:lineRule="auto"/>
        <w:ind w:left="0" w:firstLine="0"/>
        <w:jc w:val="both"/>
        <w:rPr>
          <w:rFonts w:ascii="Arial" w:hAnsi="Arial" w:cs="Arial"/>
          <w:sz w:val="24"/>
          <w:szCs w:val="24"/>
        </w:rPr>
      </w:pPr>
      <w:r>
        <w:rPr>
          <w:rFonts w:ascii="Arial" w:hAnsi="Arial" w:cs="Arial"/>
          <w:sz w:val="24"/>
          <w:szCs w:val="24"/>
        </w:rPr>
        <w:t>The meeting had to make a choice between different</w:t>
      </w:r>
      <w:r w:rsidR="003451F6" w:rsidRPr="006C3766">
        <w:rPr>
          <w:rFonts w:ascii="Arial" w:hAnsi="Arial" w:cs="Arial"/>
          <w:sz w:val="24"/>
          <w:szCs w:val="24"/>
        </w:rPr>
        <w:t xml:space="preserve"> proposals contained in Article 18.1, 18.3 and 18.4.</w:t>
      </w:r>
    </w:p>
    <w:p w:rsidR="00364D46" w:rsidRDefault="00364D46" w:rsidP="003451F6">
      <w:pPr>
        <w:spacing w:after="0" w:line="276" w:lineRule="auto"/>
        <w:jc w:val="both"/>
        <w:rPr>
          <w:rFonts w:ascii="Arial" w:hAnsi="Arial" w:cs="Arial"/>
          <w:sz w:val="24"/>
          <w:szCs w:val="24"/>
        </w:rPr>
      </w:pPr>
    </w:p>
    <w:p w:rsidR="003451F6" w:rsidRDefault="003451F6" w:rsidP="001967AF">
      <w:pPr>
        <w:numPr>
          <w:ilvl w:val="0"/>
          <w:numId w:val="6"/>
        </w:numPr>
        <w:autoSpaceDE w:val="0"/>
        <w:autoSpaceDN w:val="0"/>
        <w:adjustRightInd w:val="0"/>
        <w:spacing w:after="0" w:line="276" w:lineRule="auto"/>
        <w:ind w:left="0" w:firstLine="0"/>
        <w:jc w:val="both"/>
        <w:rPr>
          <w:rFonts w:ascii="Arial" w:hAnsi="Arial" w:cs="Arial"/>
          <w:sz w:val="24"/>
          <w:szCs w:val="24"/>
        </w:rPr>
      </w:pPr>
      <w:r w:rsidRPr="006C3766">
        <w:rPr>
          <w:rFonts w:ascii="Arial" w:hAnsi="Arial" w:cs="Arial"/>
          <w:sz w:val="24"/>
          <w:szCs w:val="24"/>
        </w:rPr>
        <w:t>With regard to Article 18 paragraph 1, it was decided to maintain the first proposal.</w:t>
      </w:r>
    </w:p>
    <w:p w:rsidR="0041446E" w:rsidRDefault="0041446E" w:rsidP="0041446E">
      <w:pPr>
        <w:pStyle w:val="Prrafodelista"/>
        <w:rPr>
          <w:rFonts w:ascii="Arial" w:hAnsi="Arial" w:cs="Arial"/>
          <w:sz w:val="24"/>
          <w:szCs w:val="24"/>
        </w:rPr>
      </w:pPr>
    </w:p>
    <w:p w:rsidR="003451F6" w:rsidRPr="006C3766" w:rsidRDefault="003451F6" w:rsidP="001967AF">
      <w:pPr>
        <w:numPr>
          <w:ilvl w:val="0"/>
          <w:numId w:val="6"/>
        </w:numPr>
        <w:autoSpaceDE w:val="0"/>
        <w:autoSpaceDN w:val="0"/>
        <w:adjustRightInd w:val="0"/>
        <w:spacing w:after="0" w:line="276" w:lineRule="auto"/>
        <w:ind w:left="0" w:firstLine="0"/>
        <w:jc w:val="both"/>
        <w:rPr>
          <w:rFonts w:ascii="Arial" w:hAnsi="Arial" w:cs="Arial"/>
          <w:sz w:val="24"/>
          <w:szCs w:val="24"/>
        </w:rPr>
      </w:pPr>
      <w:r w:rsidRPr="006C3766">
        <w:rPr>
          <w:rFonts w:ascii="Arial" w:hAnsi="Arial" w:cs="Arial"/>
          <w:sz w:val="24"/>
          <w:szCs w:val="24"/>
        </w:rPr>
        <w:t>Article 18.</w:t>
      </w:r>
      <w:r w:rsidR="00364D46">
        <w:rPr>
          <w:rFonts w:ascii="Arial" w:hAnsi="Arial" w:cs="Arial"/>
          <w:sz w:val="24"/>
          <w:szCs w:val="24"/>
        </w:rPr>
        <w:t>1 will therefore read as follow</w:t>
      </w:r>
      <w:r w:rsidRPr="006C3766">
        <w:rPr>
          <w:rFonts w:ascii="Arial" w:hAnsi="Arial" w:cs="Arial"/>
          <w:sz w:val="24"/>
          <w:szCs w:val="24"/>
        </w:rPr>
        <w:t>:  « A State Party shall not expel a person from its territory on the grounds that the person is a non-national, except after exhaustion of administrative and judicial remedies »</w:t>
      </w:r>
    </w:p>
    <w:p w:rsidR="00364D46" w:rsidRDefault="00364D46" w:rsidP="003451F6">
      <w:pPr>
        <w:spacing w:after="0" w:line="276" w:lineRule="auto"/>
        <w:jc w:val="both"/>
        <w:rPr>
          <w:rFonts w:ascii="Arial" w:hAnsi="Arial" w:cs="Arial"/>
          <w:sz w:val="24"/>
          <w:szCs w:val="24"/>
        </w:rPr>
      </w:pPr>
    </w:p>
    <w:p w:rsidR="003451F6" w:rsidRPr="006C3766" w:rsidRDefault="003451F6" w:rsidP="001967AF">
      <w:pPr>
        <w:numPr>
          <w:ilvl w:val="0"/>
          <w:numId w:val="6"/>
        </w:numPr>
        <w:autoSpaceDE w:val="0"/>
        <w:autoSpaceDN w:val="0"/>
        <w:adjustRightInd w:val="0"/>
        <w:spacing w:after="0" w:line="276" w:lineRule="auto"/>
        <w:ind w:left="0" w:firstLine="0"/>
        <w:jc w:val="both"/>
        <w:rPr>
          <w:rFonts w:ascii="Arial" w:hAnsi="Arial" w:cs="Arial"/>
          <w:sz w:val="24"/>
          <w:szCs w:val="24"/>
        </w:rPr>
      </w:pPr>
      <w:r w:rsidRPr="006C3766">
        <w:rPr>
          <w:rFonts w:ascii="Arial" w:hAnsi="Arial" w:cs="Arial"/>
          <w:sz w:val="24"/>
          <w:szCs w:val="24"/>
        </w:rPr>
        <w:t>Concernin</w:t>
      </w:r>
      <w:r>
        <w:rPr>
          <w:rFonts w:ascii="Arial" w:hAnsi="Arial" w:cs="Arial"/>
          <w:sz w:val="24"/>
          <w:szCs w:val="24"/>
        </w:rPr>
        <w:t>g</w:t>
      </w:r>
      <w:r w:rsidRPr="006C3766">
        <w:rPr>
          <w:rFonts w:ascii="Arial" w:hAnsi="Arial" w:cs="Arial"/>
          <w:sz w:val="24"/>
          <w:szCs w:val="24"/>
        </w:rPr>
        <w:t xml:space="preserve"> article </w:t>
      </w:r>
      <w:r w:rsidR="00364D46">
        <w:rPr>
          <w:rFonts w:ascii="Arial" w:hAnsi="Arial" w:cs="Arial"/>
          <w:sz w:val="24"/>
          <w:szCs w:val="24"/>
        </w:rPr>
        <w:t>18.2, it was decided to delete «</w:t>
      </w:r>
      <w:r w:rsidRPr="006C3766">
        <w:rPr>
          <w:rFonts w:ascii="Arial" w:hAnsi="Arial" w:cs="Arial"/>
          <w:sz w:val="24"/>
          <w:szCs w:val="24"/>
        </w:rPr>
        <w:t xml:space="preserve"> without confirmation that he or she both is a </w:t>
      </w:r>
      <w:r w:rsidR="00364D46" w:rsidRPr="006C3766">
        <w:rPr>
          <w:rFonts w:ascii="Arial" w:hAnsi="Arial" w:cs="Arial"/>
          <w:sz w:val="24"/>
          <w:szCs w:val="24"/>
        </w:rPr>
        <w:t>non-national</w:t>
      </w:r>
      <w:r w:rsidRPr="006C3766">
        <w:rPr>
          <w:rFonts w:ascii="Arial" w:hAnsi="Arial" w:cs="Arial"/>
          <w:sz w:val="24"/>
          <w:szCs w:val="24"/>
        </w:rPr>
        <w:t xml:space="preserve"> and has another nationality</w:t>
      </w:r>
      <w:r w:rsidR="00364D46">
        <w:rPr>
          <w:rFonts w:ascii="Arial" w:hAnsi="Arial" w:cs="Arial"/>
          <w:sz w:val="24"/>
          <w:szCs w:val="24"/>
        </w:rPr>
        <w:t>”</w:t>
      </w:r>
      <w:r w:rsidRPr="006C3766">
        <w:rPr>
          <w:rFonts w:ascii="Arial" w:hAnsi="Arial" w:cs="Arial"/>
          <w:sz w:val="24"/>
          <w:szCs w:val="24"/>
        </w:rPr>
        <w:t>.  The amended ver</w:t>
      </w:r>
      <w:r w:rsidR="00364D46">
        <w:rPr>
          <w:rFonts w:ascii="Arial" w:hAnsi="Arial" w:cs="Arial"/>
          <w:sz w:val="24"/>
          <w:szCs w:val="24"/>
        </w:rPr>
        <w:t xml:space="preserve">sion of 18-2 will read as follow: </w:t>
      </w:r>
      <w:r w:rsidRPr="006C3766">
        <w:rPr>
          <w:rFonts w:ascii="Arial" w:hAnsi="Arial" w:cs="Arial"/>
          <w:sz w:val="24"/>
          <w:szCs w:val="24"/>
        </w:rPr>
        <w:t>« A State Party shall not expel a person while a challenge or review of a decision to deny recognition of or to deprive that person’s nationality is pending before a competent administrative or judicial authority</w:t>
      </w:r>
      <w:r w:rsidR="00364D46">
        <w:rPr>
          <w:rFonts w:ascii="Arial" w:hAnsi="Arial" w:cs="Arial"/>
          <w:sz w:val="24"/>
          <w:szCs w:val="24"/>
        </w:rPr>
        <w:t>”</w:t>
      </w:r>
      <w:r w:rsidRPr="006C3766">
        <w:rPr>
          <w:rFonts w:ascii="Arial" w:hAnsi="Arial" w:cs="Arial"/>
          <w:sz w:val="24"/>
          <w:szCs w:val="24"/>
        </w:rPr>
        <w:t>.</w:t>
      </w:r>
    </w:p>
    <w:p w:rsidR="00F41136" w:rsidRDefault="00F41136">
      <w:pPr>
        <w:spacing w:after="0" w:line="276" w:lineRule="auto"/>
        <w:jc w:val="both"/>
        <w:rPr>
          <w:rFonts w:ascii="Arial" w:hAnsi="Arial" w:cs="Arial"/>
          <w:sz w:val="24"/>
          <w:szCs w:val="24"/>
        </w:rPr>
      </w:pPr>
    </w:p>
    <w:p w:rsidR="00F41136" w:rsidRDefault="00364D46" w:rsidP="001967AF">
      <w:pPr>
        <w:numPr>
          <w:ilvl w:val="0"/>
          <w:numId w:val="6"/>
        </w:numPr>
        <w:autoSpaceDE w:val="0"/>
        <w:autoSpaceDN w:val="0"/>
        <w:adjustRightInd w:val="0"/>
        <w:spacing w:after="0" w:line="276" w:lineRule="auto"/>
        <w:ind w:left="0" w:firstLine="0"/>
        <w:jc w:val="both"/>
        <w:rPr>
          <w:rFonts w:ascii="Arial" w:hAnsi="Arial" w:cs="Arial"/>
          <w:sz w:val="24"/>
          <w:szCs w:val="24"/>
        </w:rPr>
      </w:pPr>
      <w:r>
        <w:rPr>
          <w:rFonts w:ascii="Arial" w:hAnsi="Arial" w:cs="Arial"/>
          <w:sz w:val="24"/>
          <w:szCs w:val="24"/>
        </w:rPr>
        <w:t>The two remaining paragraphs of this</w:t>
      </w:r>
      <w:r w:rsidR="003451F6" w:rsidRPr="006C3766">
        <w:rPr>
          <w:rFonts w:ascii="Arial" w:hAnsi="Arial" w:cs="Arial"/>
          <w:sz w:val="24"/>
          <w:szCs w:val="24"/>
        </w:rPr>
        <w:t xml:space="preserve"> article have been also corrected. </w:t>
      </w:r>
    </w:p>
    <w:p w:rsidR="007742E4" w:rsidRDefault="007742E4" w:rsidP="007742E4">
      <w:pPr>
        <w:spacing w:after="0" w:line="276" w:lineRule="auto"/>
        <w:jc w:val="both"/>
        <w:rPr>
          <w:rFonts w:ascii="Arial" w:hAnsi="Arial" w:cs="Arial"/>
          <w:sz w:val="24"/>
          <w:szCs w:val="24"/>
        </w:rPr>
      </w:pPr>
    </w:p>
    <w:p w:rsidR="007742E4" w:rsidRPr="006C3766" w:rsidRDefault="00364D46" w:rsidP="001967AF">
      <w:pPr>
        <w:numPr>
          <w:ilvl w:val="0"/>
          <w:numId w:val="6"/>
        </w:numPr>
        <w:autoSpaceDE w:val="0"/>
        <w:autoSpaceDN w:val="0"/>
        <w:adjustRightInd w:val="0"/>
        <w:spacing w:after="0" w:line="276" w:lineRule="auto"/>
        <w:ind w:left="0" w:firstLine="0"/>
        <w:jc w:val="both"/>
        <w:rPr>
          <w:rFonts w:ascii="Arial" w:hAnsi="Arial" w:cs="Arial"/>
          <w:sz w:val="24"/>
          <w:szCs w:val="24"/>
        </w:rPr>
      </w:pPr>
      <w:r>
        <w:rPr>
          <w:rFonts w:ascii="Arial" w:hAnsi="Arial" w:cs="Arial"/>
          <w:sz w:val="24"/>
          <w:szCs w:val="24"/>
        </w:rPr>
        <w:lastRenderedPageBreak/>
        <w:t>Some delegations</w:t>
      </w:r>
      <w:r w:rsidR="007742E4" w:rsidRPr="006C3766">
        <w:rPr>
          <w:rFonts w:ascii="Arial" w:hAnsi="Arial" w:cs="Arial"/>
          <w:sz w:val="24"/>
          <w:szCs w:val="24"/>
        </w:rPr>
        <w:t xml:space="preserve"> raised </w:t>
      </w:r>
      <w:r>
        <w:rPr>
          <w:rFonts w:ascii="Arial" w:hAnsi="Arial" w:cs="Arial"/>
          <w:sz w:val="24"/>
          <w:szCs w:val="24"/>
        </w:rPr>
        <w:t>concern</w:t>
      </w:r>
      <w:r w:rsidR="007742E4" w:rsidRPr="006C3766">
        <w:rPr>
          <w:rFonts w:ascii="Arial" w:hAnsi="Arial" w:cs="Arial"/>
          <w:sz w:val="24"/>
          <w:szCs w:val="24"/>
        </w:rPr>
        <w:t xml:space="preserve"> </w:t>
      </w:r>
      <w:r>
        <w:rPr>
          <w:rFonts w:ascii="Arial" w:hAnsi="Arial" w:cs="Arial"/>
          <w:sz w:val="24"/>
          <w:szCs w:val="24"/>
        </w:rPr>
        <w:t>about</w:t>
      </w:r>
      <w:r w:rsidR="007742E4" w:rsidRPr="006C3766">
        <w:rPr>
          <w:rFonts w:ascii="Arial" w:hAnsi="Arial" w:cs="Arial"/>
          <w:sz w:val="24"/>
          <w:szCs w:val="24"/>
        </w:rPr>
        <w:t xml:space="preserve"> the Arabic version</w:t>
      </w:r>
      <w:r>
        <w:rPr>
          <w:rFonts w:ascii="Arial" w:hAnsi="Arial" w:cs="Arial"/>
          <w:sz w:val="24"/>
          <w:szCs w:val="24"/>
        </w:rPr>
        <w:t xml:space="preserve"> and called of its revision to align it with other versions.</w:t>
      </w:r>
      <w:r w:rsidR="007742E4" w:rsidRPr="006C3766">
        <w:rPr>
          <w:rFonts w:ascii="Arial" w:hAnsi="Arial" w:cs="Arial"/>
          <w:sz w:val="24"/>
          <w:szCs w:val="24"/>
        </w:rPr>
        <w:t xml:space="preserve"> </w:t>
      </w:r>
      <w:r>
        <w:rPr>
          <w:rFonts w:ascii="Arial" w:hAnsi="Arial" w:cs="Arial"/>
          <w:sz w:val="24"/>
          <w:szCs w:val="24"/>
        </w:rPr>
        <w:t>They requested that this concern be reflected in the</w:t>
      </w:r>
      <w:r w:rsidR="007742E4" w:rsidRPr="006C3766">
        <w:rPr>
          <w:rFonts w:ascii="Arial" w:hAnsi="Arial" w:cs="Arial"/>
          <w:sz w:val="24"/>
          <w:szCs w:val="24"/>
        </w:rPr>
        <w:t xml:space="preserve"> report:</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19: Undetermined Nationality, Recognition and Protection of Stateless Persons</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3235B9" w:rsidRDefault="000F32C5" w:rsidP="0041446E">
      <w:pPr>
        <w:numPr>
          <w:ilvl w:val="0"/>
          <w:numId w:val="6"/>
        </w:numPr>
        <w:autoSpaceDE w:val="0"/>
        <w:autoSpaceDN w:val="0"/>
        <w:adjustRightInd w:val="0"/>
        <w:spacing w:after="0" w:line="276" w:lineRule="auto"/>
        <w:ind w:left="0" w:firstLine="0"/>
        <w:jc w:val="both"/>
        <w:rPr>
          <w:rFonts w:asciiTheme="minorBidi" w:hAnsiTheme="minorBidi"/>
          <w:b/>
          <w:bCs/>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ED5229" w:rsidRDefault="00ED5229" w:rsidP="00FE29EC">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FE29EC">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20: Succession of States and Nationality</w:t>
      </w:r>
    </w:p>
    <w:p w:rsidR="003235B9" w:rsidRDefault="003235B9" w:rsidP="00FE29EC">
      <w:pPr>
        <w:spacing w:after="0"/>
        <w:jc w:val="both"/>
        <w:rPr>
          <w:rFonts w:asciiTheme="minorBidi" w:hAnsiTheme="minorBidi"/>
          <w:sz w:val="24"/>
          <w:szCs w:val="24"/>
        </w:rPr>
      </w:pPr>
    </w:p>
    <w:p w:rsidR="003235B9" w:rsidRDefault="003235B9" w:rsidP="00FE29EC">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152B0D">
        <w:rPr>
          <w:rFonts w:asciiTheme="minorBidi" w:hAnsiTheme="minorBidi"/>
          <w:sz w:val="24"/>
          <w:szCs w:val="24"/>
        </w:rPr>
        <w:t>The bracketed provision in paragraph 2 of article 20 deals with the status of persons of habitual residence in a territory affected by a succession of States.  One delegate indicated that this provision is difficult to accept given that there is no definition of “habitual residence.”</w:t>
      </w:r>
    </w:p>
    <w:p w:rsidR="00FE29EC" w:rsidRPr="00152B0D" w:rsidRDefault="00FE29EC" w:rsidP="00FE29EC">
      <w:pPr>
        <w:autoSpaceDE w:val="0"/>
        <w:autoSpaceDN w:val="0"/>
        <w:adjustRightInd w:val="0"/>
        <w:spacing w:after="0" w:line="276" w:lineRule="auto"/>
        <w:jc w:val="both"/>
        <w:rPr>
          <w:rFonts w:asciiTheme="minorBidi" w:hAnsiTheme="minorBidi"/>
          <w:sz w:val="24"/>
          <w:szCs w:val="24"/>
        </w:rPr>
      </w:pPr>
    </w:p>
    <w:p w:rsidR="003235B9" w:rsidRDefault="003235B9" w:rsidP="001967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152B0D">
        <w:rPr>
          <w:rFonts w:asciiTheme="minorBidi" w:hAnsiTheme="minorBidi"/>
          <w:sz w:val="24"/>
          <w:szCs w:val="24"/>
        </w:rPr>
        <w:t xml:space="preserve">Another delegate proposed the inclusion of a phrase “subject to the agreement of concerned parties” as this is standard practice and methodology in handling issues that may arise from succession. It was agreed by delegates to maintain the bracketed paragraph with the addition proposed above. </w:t>
      </w:r>
    </w:p>
    <w:p w:rsidR="0041446E" w:rsidRDefault="0041446E" w:rsidP="0041446E">
      <w:pPr>
        <w:pStyle w:val="Prrafodelista"/>
        <w:rPr>
          <w:rFonts w:asciiTheme="minorBidi" w:hAnsiTheme="minorBidi"/>
          <w:sz w:val="24"/>
          <w:szCs w:val="24"/>
        </w:rPr>
      </w:pPr>
    </w:p>
    <w:p w:rsidR="003235B9" w:rsidRDefault="003235B9" w:rsidP="001967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152B0D">
        <w:rPr>
          <w:rFonts w:asciiTheme="minorBidi" w:hAnsiTheme="minorBidi"/>
          <w:sz w:val="24"/>
          <w:szCs w:val="24"/>
        </w:rPr>
        <w:t>Paragraph 4, article 2 states that a predecessor state shall not arbitrary withdraw its nationality from a person before he or she acquires confirmation of the nationality of a successor state.  Following a discussion, delegates agreed to keep the word “arbitrary.”</w:t>
      </w:r>
    </w:p>
    <w:p w:rsidR="0041446E" w:rsidRDefault="0041446E" w:rsidP="0041446E">
      <w:pPr>
        <w:pStyle w:val="Prrafodelista"/>
        <w:rPr>
          <w:rFonts w:asciiTheme="minorBidi" w:hAnsiTheme="minorBidi"/>
          <w:sz w:val="24"/>
          <w:szCs w:val="24"/>
        </w:rPr>
      </w:pPr>
    </w:p>
    <w:p w:rsidR="003235B9" w:rsidRPr="00152B0D" w:rsidRDefault="003235B9" w:rsidP="001967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152B0D">
        <w:rPr>
          <w:rFonts w:asciiTheme="minorBidi" w:hAnsiTheme="minorBidi"/>
          <w:sz w:val="24"/>
          <w:szCs w:val="24"/>
        </w:rPr>
        <w:t xml:space="preserve">Liberia opposed the proposal to maintain the bracketed provision. It was suggested by the chairperson that its position will be reflected in the report.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FE29EC">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21: Rules and Procedures relating to Nationality</w:t>
      </w:r>
    </w:p>
    <w:p w:rsidR="003235B9" w:rsidRDefault="003235B9" w:rsidP="00FE29EC">
      <w:pPr>
        <w:spacing w:after="0"/>
        <w:jc w:val="both"/>
        <w:rPr>
          <w:rFonts w:asciiTheme="minorBidi" w:hAnsiTheme="minorBidi"/>
          <w:sz w:val="24"/>
          <w:szCs w:val="24"/>
        </w:rPr>
      </w:pPr>
    </w:p>
    <w:p w:rsidR="003235B9" w:rsidRPr="00152B0D" w:rsidRDefault="003235B9" w:rsidP="00FE29EC">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1967AF">
        <w:rPr>
          <w:rFonts w:asciiTheme="minorBidi" w:hAnsiTheme="minorBidi"/>
        </w:rPr>
        <w:t>The</w:t>
      </w:r>
      <w:r w:rsidRPr="00152B0D">
        <w:rPr>
          <w:rFonts w:asciiTheme="minorBidi" w:hAnsiTheme="minorBidi"/>
          <w:sz w:val="24"/>
          <w:szCs w:val="24"/>
        </w:rPr>
        <w:t xml:space="preserve"> article deals with review of </w:t>
      </w:r>
      <w:proofErr w:type="spellStart"/>
      <w:r w:rsidRPr="00152B0D">
        <w:rPr>
          <w:rFonts w:asciiTheme="minorBidi" w:hAnsiTheme="minorBidi"/>
          <w:sz w:val="24"/>
          <w:szCs w:val="24"/>
        </w:rPr>
        <w:t>of</w:t>
      </w:r>
      <w:proofErr w:type="spellEnd"/>
      <w:r w:rsidRPr="00152B0D">
        <w:rPr>
          <w:rFonts w:asciiTheme="minorBidi" w:hAnsiTheme="minorBidi"/>
          <w:sz w:val="24"/>
          <w:szCs w:val="24"/>
        </w:rPr>
        <w:t xml:space="preserve"> decision by administrative or/and by judicial institutions. The word </w:t>
      </w:r>
      <w:proofErr w:type="gramStart"/>
      <w:r w:rsidRPr="00152B0D">
        <w:rPr>
          <w:rFonts w:asciiTheme="minorBidi" w:hAnsiTheme="minorBidi"/>
          <w:sz w:val="24"/>
          <w:szCs w:val="24"/>
        </w:rPr>
        <w:t>“ or</w:t>
      </w:r>
      <w:proofErr w:type="gramEnd"/>
      <w:r w:rsidRPr="00152B0D">
        <w:rPr>
          <w:rFonts w:asciiTheme="minorBidi" w:hAnsiTheme="minorBidi"/>
          <w:sz w:val="24"/>
          <w:szCs w:val="24"/>
        </w:rPr>
        <w:t xml:space="preserve"> “ has been bracketed.   In order to maintain consistency, it was suggested that the word </w:t>
      </w:r>
      <w:proofErr w:type="gramStart"/>
      <w:r w:rsidRPr="00152B0D">
        <w:rPr>
          <w:rFonts w:asciiTheme="minorBidi" w:hAnsiTheme="minorBidi"/>
          <w:sz w:val="24"/>
          <w:szCs w:val="24"/>
        </w:rPr>
        <w:t>“ or</w:t>
      </w:r>
      <w:proofErr w:type="gramEnd"/>
      <w:r w:rsidRPr="00152B0D">
        <w:rPr>
          <w:rFonts w:asciiTheme="minorBidi" w:hAnsiTheme="minorBidi"/>
          <w:sz w:val="24"/>
          <w:szCs w:val="24"/>
        </w:rPr>
        <w:t xml:space="preserve"> will be maintained.  Agreement was reached on this proposal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ED5229" w:rsidRDefault="00ED5229" w:rsidP="000F32C5">
      <w:pPr>
        <w:autoSpaceDE w:val="0"/>
        <w:autoSpaceDN w:val="0"/>
        <w:adjustRightInd w:val="0"/>
        <w:spacing w:after="0" w:line="276" w:lineRule="auto"/>
        <w:jc w:val="both"/>
        <w:rPr>
          <w:rFonts w:asciiTheme="minorBidi" w:hAnsiTheme="minorBidi"/>
          <w:b/>
          <w:bCs/>
          <w:color w:val="000000"/>
          <w:sz w:val="24"/>
          <w:szCs w:val="24"/>
        </w:rPr>
      </w:pPr>
    </w:p>
    <w:p w:rsidR="00ED5229" w:rsidRDefault="00ED5229" w:rsidP="000F32C5">
      <w:pPr>
        <w:autoSpaceDE w:val="0"/>
        <w:autoSpaceDN w:val="0"/>
        <w:adjustRightInd w:val="0"/>
        <w:spacing w:after="0" w:line="276" w:lineRule="auto"/>
        <w:jc w:val="both"/>
        <w:rPr>
          <w:rFonts w:asciiTheme="minorBidi" w:hAnsiTheme="minorBidi"/>
          <w:b/>
          <w:bCs/>
          <w:color w:val="000000"/>
          <w:sz w:val="24"/>
          <w:szCs w:val="24"/>
        </w:rPr>
      </w:pPr>
    </w:p>
    <w:p w:rsidR="000F32C5"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lastRenderedPageBreak/>
        <w:t>Article 22: Monitoring and Implementation</w:t>
      </w:r>
    </w:p>
    <w:p w:rsidR="0041446E" w:rsidRPr="00D06B36" w:rsidRDefault="0041446E" w:rsidP="000F32C5">
      <w:pPr>
        <w:autoSpaceDE w:val="0"/>
        <w:autoSpaceDN w:val="0"/>
        <w:adjustRightInd w:val="0"/>
        <w:spacing w:after="0" w:line="276" w:lineRule="auto"/>
        <w:jc w:val="both"/>
        <w:rPr>
          <w:rFonts w:asciiTheme="minorBidi" w:hAnsiTheme="minorBidi"/>
          <w:b/>
          <w:bCs/>
          <w:color w:val="000000"/>
          <w:sz w:val="24"/>
          <w:szCs w:val="24"/>
        </w:rPr>
      </w:pPr>
    </w:p>
    <w:p w:rsidR="00F41136" w:rsidRDefault="000F32C5" w:rsidP="001967AF">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0F32C5"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23: Interpretation</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24: Cooperation among States and with International Agencies</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25: Signature, Ratification, and Accession</w:t>
      </w:r>
    </w:p>
    <w:p w:rsidR="003235B9" w:rsidRDefault="003235B9" w:rsidP="003235B9"/>
    <w:p w:rsidR="00F41136" w:rsidRDefault="00F819EF" w:rsidP="001967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F819EF">
        <w:rPr>
          <w:rFonts w:asciiTheme="minorBidi" w:hAnsiTheme="minorBidi"/>
          <w:sz w:val="24"/>
          <w:szCs w:val="24"/>
        </w:rPr>
        <w:t>Two bracketed provision were submitted for consideration:</w:t>
      </w:r>
      <w:r w:rsidR="00521A76">
        <w:rPr>
          <w:rFonts w:asciiTheme="minorBidi" w:hAnsiTheme="minorBidi"/>
          <w:sz w:val="24"/>
          <w:szCs w:val="24"/>
        </w:rPr>
        <w:t xml:space="preserve"> </w:t>
      </w:r>
      <w:r w:rsidRPr="00F819EF">
        <w:rPr>
          <w:rFonts w:asciiTheme="minorBidi" w:hAnsiTheme="minorBidi"/>
          <w:sz w:val="24"/>
          <w:szCs w:val="24"/>
        </w:rPr>
        <w:t>[States Parties to the African Charter] and [Member States of the African Union].</w:t>
      </w:r>
    </w:p>
    <w:p w:rsidR="00FE29EC" w:rsidRDefault="00FE29EC" w:rsidP="00FE29EC">
      <w:pPr>
        <w:autoSpaceDE w:val="0"/>
        <w:autoSpaceDN w:val="0"/>
        <w:adjustRightInd w:val="0"/>
        <w:spacing w:after="0" w:line="276" w:lineRule="auto"/>
        <w:jc w:val="both"/>
        <w:rPr>
          <w:rFonts w:asciiTheme="minorBidi" w:hAnsiTheme="minorBidi"/>
          <w:sz w:val="24"/>
          <w:szCs w:val="24"/>
        </w:rPr>
      </w:pPr>
    </w:p>
    <w:p w:rsidR="00F41136" w:rsidRDefault="00F819EF" w:rsidP="001967AF">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1967AF">
        <w:rPr>
          <w:rFonts w:asciiTheme="minorBidi" w:hAnsiTheme="minorBidi"/>
        </w:rPr>
        <w:t>In</w:t>
      </w:r>
      <w:r w:rsidRPr="00F819EF">
        <w:rPr>
          <w:rFonts w:asciiTheme="minorBidi" w:hAnsiTheme="minorBidi"/>
          <w:sz w:val="24"/>
          <w:szCs w:val="24"/>
        </w:rPr>
        <w:t xml:space="preserve"> ensuring consistency with the formula agreed upon in the preamble of the draft Protocol, the meeting </w:t>
      </w:r>
      <w:r w:rsidR="003235B9" w:rsidRPr="003235B9">
        <w:rPr>
          <w:rFonts w:asciiTheme="minorBidi" w:hAnsiTheme="minorBidi"/>
        </w:rPr>
        <w:t>recommended to</w:t>
      </w:r>
      <w:r w:rsidRPr="00F819EF">
        <w:rPr>
          <w:rFonts w:asciiTheme="minorBidi" w:hAnsiTheme="minorBidi"/>
          <w:sz w:val="24"/>
          <w:szCs w:val="24"/>
        </w:rPr>
        <w:t xml:space="preserve"> remove the brackets on [States Parties to the African Charter] and maintain it as part of the provision.</w:t>
      </w:r>
      <w:r w:rsidR="003235B9">
        <w:rPr>
          <w:rFonts w:asciiTheme="minorBidi" w:hAnsiTheme="minorBidi"/>
        </w:rPr>
        <w:t xml:space="preserve"> </w:t>
      </w:r>
      <w:r w:rsidRPr="00F819EF">
        <w:rPr>
          <w:rFonts w:asciiTheme="minorBidi" w:hAnsiTheme="minorBidi"/>
          <w:sz w:val="24"/>
          <w:szCs w:val="24"/>
        </w:rPr>
        <w:t>The other segment was deleted</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26: Reservations</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27: Entry into Force</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28: Status of the present Protocol</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t>Article 29: Amendment and Revision</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0F32C5">
      <w:pPr>
        <w:numPr>
          <w:ilvl w:val="0"/>
          <w:numId w:val="6"/>
        </w:numPr>
        <w:autoSpaceDE w:val="0"/>
        <w:autoSpaceDN w:val="0"/>
        <w:adjustRightInd w:val="0"/>
        <w:spacing w:after="0" w:line="276" w:lineRule="auto"/>
        <w:ind w:left="0" w:firstLine="0"/>
        <w:jc w:val="both"/>
        <w:rPr>
          <w:rFonts w:asciiTheme="minorBidi" w:hAnsiTheme="minorBidi"/>
          <w:color w:val="000000"/>
          <w:sz w:val="24"/>
          <w:szCs w:val="24"/>
        </w:rPr>
      </w:pPr>
      <w:r w:rsidRPr="00D06B36">
        <w:rPr>
          <w:rFonts w:asciiTheme="minorBidi" w:hAnsiTheme="minorBidi"/>
          <w:color w:val="000000"/>
          <w:sz w:val="24"/>
          <w:szCs w:val="24"/>
        </w:rPr>
        <w:t xml:space="preserve">This Article did not contain any brackets and therefore was adopted as drafted.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ED5229" w:rsidRDefault="00ED5229"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r w:rsidRPr="00D06B36">
        <w:rPr>
          <w:rFonts w:asciiTheme="minorBidi" w:hAnsiTheme="minorBidi"/>
          <w:b/>
          <w:bCs/>
          <w:color w:val="000000"/>
          <w:sz w:val="24"/>
          <w:szCs w:val="24"/>
        </w:rPr>
        <w:lastRenderedPageBreak/>
        <w:t xml:space="preserve">Article 30: Denunciation </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476F0" w:rsidRPr="008465D3" w:rsidRDefault="000F32C5" w:rsidP="008465D3">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D06B36">
        <w:rPr>
          <w:rFonts w:asciiTheme="minorBidi" w:hAnsiTheme="minorBidi"/>
          <w:color w:val="000000"/>
          <w:sz w:val="24"/>
          <w:szCs w:val="24"/>
        </w:rPr>
        <w:t xml:space="preserve">This Article did not contain any brackets and therefore was adopted as drafted. </w:t>
      </w:r>
      <w:r w:rsidR="000476F0" w:rsidRPr="008465D3">
        <w:rPr>
          <w:rFonts w:asciiTheme="minorBidi" w:hAnsiTheme="minorBidi"/>
          <w:sz w:val="24"/>
          <w:szCs w:val="24"/>
        </w:rPr>
        <w:t>After completion of consideration of all Articles, the meeting considered proposals of new drafting submitted by the consultants in regard to the definition</w:t>
      </w:r>
      <w:r w:rsidR="001020B5" w:rsidRPr="008465D3">
        <w:rPr>
          <w:rFonts w:asciiTheme="minorBidi" w:hAnsiTheme="minorBidi"/>
          <w:sz w:val="24"/>
          <w:szCs w:val="24"/>
        </w:rPr>
        <w:t xml:space="preserve"> of cross-border populations/Communities</w:t>
      </w:r>
      <w:r w:rsidR="0046603A" w:rsidRPr="008465D3">
        <w:rPr>
          <w:rFonts w:asciiTheme="minorBidi" w:hAnsiTheme="minorBidi"/>
          <w:sz w:val="24"/>
          <w:szCs w:val="24"/>
        </w:rPr>
        <w:t xml:space="preserve"> and Articles</w:t>
      </w:r>
      <w:r w:rsidR="000476F0" w:rsidRPr="008465D3">
        <w:rPr>
          <w:rFonts w:asciiTheme="minorBidi" w:hAnsiTheme="minorBidi"/>
          <w:sz w:val="24"/>
          <w:szCs w:val="24"/>
        </w:rPr>
        <w:t xml:space="preserve"> 6.2</w:t>
      </w:r>
      <w:r w:rsidR="0046603A" w:rsidRPr="008465D3">
        <w:rPr>
          <w:rFonts w:asciiTheme="minorBidi" w:hAnsiTheme="minorBidi"/>
          <w:sz w:val="24"/>
          <w:szCs w:val="24"/>
        </w:rPr>
        <w:t>,</w:t>
      </w:r>
      <w:r w:rsidR="001020B5" w:rsidRPr="008465D3">
        <w:rPr>
          <w:rFonts w:asciiTheme="minorBidi" w:hAnsiTheme="minorBidi"/>
          <w:sz w:val="24"/>
          <w:szCs w:val="24"/>
        </w:rPr>
        <w:t xml:space="preserve"> and 8.1.The new language proposed will be</w:t>
      </w:r>
      <w:r w:rsidR="000476F0" w:rsidRPr="008465D3">
        <w:rPr>
          <w:rFonts w:asciiTheme="minorBidi" w:hAnsiTheme="minorBidi"/>
          <w:sz w:val="24"/>
          <w:szCs w:val="24"/>
        </w:rPr>
        <w:t xml:space="preserve"> reflected in the </w:t>
      </w:r>
      <w:r w:rsidR="001020B5" w:rsidRPr="008465D3">
        <w:rPr>
          <w:rFonts w:asciiTheme="minorBidi" w:hAnsiTheme="minorBidi"/>
          <w:sz w:val="24"/>
          <w:szCs w:val="24"/>
        </w:rPr>
        <w:t xml:space="preserve">last version of </w:t>
      </w:r>
      <w:r w:rsidR="000476F0" w:rsidRPr="008465D3">
        <w:rPr>
          <w:rFonts w:asciiTheme="minorBidi" w:hAnsiTheme="minorBidi"/>
          <w:sz w:val="24"/>
          <w:szCs w:val="24"/>
        </w:rPr>
        <w:t>draft protocol</w:t>
      </w:r>
      <w:r w:rsidR="001020B5" w:rsidRPr="008465D3">
        <w:rPr>
          <w:rFonts w:asciiTheme="minorBidi" w:hAnsiTheme="minorBidi"/>
          <w:sz w:val="24"/>
          <w:szCs w:val="24"/>
        </w:rPr>
        <w:t>. The delegation of Niger expressed reservation on the new language proposed in Article 8.</w:t>
      </w:r>
    </w:p>
    <w:p w:rsidR="001020B5" w:rsidRPr="008465D3" w:rsidRDefault="001020B5" w:rsidP="000476F0">
      <w:pPr>
        <w:spacing w:after="0" w:line="276" w:lineRule="auto"/>
        <w:jc w:val="both"/>
        <w:rPr>
          <w:rFonts w:asciiTheme="minorBidi" w:hAnsiTheme="minorBidi"/>
          <w:sz w:val="24"/>
          <w:szCs w:val="24"/>
        </w:rPr>
      </w:pPr>
    </w:p>
    <w:p w:rsidR="001020B5" w:rsidRPr="008465D3" w:rsidRDefault="001020B5" w:rsidP="008465D3">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8465D3">
        <w:rPr>
          <w:rFonts w:asciiTheme="minorBidi" w:hAnsiTheme="minorBidi"/>
          <w:sz w:val="24"/>
          <w:szCs w:val="24"/>
        </w:rPr>
        <w:t xml:space="preserve">The Delegations of Egypt and Liberia expressed reservation on Article 7 on </w:t>
      </w:r>
      <w:r w:rsidR="000476F0" w:rsidRPr="008465D3">
        <w:rPr>
          <w:rFonts w:asciiTheme="minorBidi" w:hAnsiTheme="minorBidi"/>
          <w:sz w:val="24"/>
          <w:szCs w:val="24"/>
        </w:rPr>
        <w:t>Habitual residence</w:t>
      </w:r>
      <w:r w:rsidRPr="008465D3">
        <w:rPr>
          <w:rFonts w:asciiTheme="minorBidi" w:hAnsiTheme="minorBidi"/>
          <w:sz w:val="24"/>
          <w:szCs w:val="24"/>
        </w:rPr>
        <w:t>, which was not discussed because it did not contain any brackets.</w:t>
      </w:r>
      <w:r w:rsidR="009A630A">
        <w:rPr>
          <w:rFonts w:asciiTheme="minorBidi" w:hAnsiTheme="minorBidi"/>
          <w:sz w:val="24"/>
          <w:szCs w:val="24"/>
        </w:rPr>
        <w:t xml:space="preserve"> Algeria also expressed reservation on Art 5, para 2. </w:t>
      </w:r>
    </w:p>
    <w:p w:rsidR="001020B5" w:rsidRPr="008465D3" w:rsidRDefault="001020B5" w:rsidP="000476F0">
      <w:pPr>
        <w:spacing w:after="0" w:line="276" w:lineRule="auto"/>
        <w:jc w:val="both"/>
        <w:rPr>
          <w:rFonts w:asciiTheme="minorBidi" w:hAnsiTheme="minorBidi"/>
          <w:sz w:val="24"/>
          <w:szCs w:val="24"/>
        </w:rPr>
      </w:pPr>
    </w:p>
    <w:p w:rsidR="001020B5" w:rsidRDefault="001020B5" w:rsidP="008465D3">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8465D3">
        <w:rPr>
          <w:rFonts w:asciiTheme="minorBidi" w:hAnsiTheme="minorBidi"/>
          <w:sz w:val="24"/>
          <w:szCs w:val="24"/>
        </w:rPr>
        <w:t xml:space="preserve">After a debate, the meeting also decided that it will not open discussions on provisions without brackets. It </w:t>
      </w:r>
      <w:r w:rsidR="0031673B">
        <w:rPr>
          <w:rFonts w:asciiTheme="minorBidi" w:hAnsiTheme="minorBidi"/>
          <w:sz w:val="24"/>
          <w:szCs w:val="24"/>
        </w:rPr>
        <w:t>further</w:t>
      </w:r>
      <w:r w:rsidR="0031673B" w:rsidRPr="008465D3">
        <w:rPr>
          <w:rFonts w:asciiTheme="minorBidi" w:hAnsiTheme="minorBidi"/>
          <w:sz w:val="24"/>
          <w:szCs w:val="24"/>
        </w:rPr>
        <w:t xml:space="preserve"> </w:t>
      </w:r>
      <w:r w:rsidRPr="008465D3">
        <w:rPr>
          <w:rFonts w:asciiTheme="minorBidi" w:hAnsiTheme="minorBidi"/>
          <w:sz w:val="24"/>
          <w:szCs w:val="24"/>
        </w:rPr>
        <w:t>decided that it will consider the clean version of the draft protocol.</w:t>
      </w:r>
    </w:p>
    <w:p w:rsidR="00E3703F" w:rsidRDefault="00E3703F">
      <w:pPr>
        <w:pStyle w:val="Prrafodelista"/>
        <w:rPr>
          <w:rFonts w:asciiTheme="minorBidi" w:hAnsiTheme="minorBidi"/>
          <w:sz w:val="24"/>
          <w:szCs w:val="24"/>
        </w:rPr>
      </w:pPr>
    </w:p>
    <w:p w:rsidR="0031673B" w:rsidRPr="008465D3" w:rsidRDefault="004B1ED1" w:rsidP="008465D3">
      <w:pPr>
        <w:numPr>
          <w:ilvl w:val="0"/>
          <w:numId w:val="6"/>
        </w:numPr>
        <w:autoSpaceDE w:val="0"/>
        <w:autoSpaceDN w:val="0"/>
        <w:adjustRightInd w:val="0"/>
        <w:spacing w:after="0" w:line="276" w:lineRule="auto"/>
        <w:ind w:left="0" w:firstLine="0"/>
        <w:jc w:val="both"/>
        <w:rPr>
          <w:rFonts w:asciiTheme="minorBidi" w:hAnsiTheme="minorBidi"/>
          <w:sz w:val="24"/>
          <w:szCs w:val="24"/>
        </w:rPr>
      </w:pPr>
      <w:r>
        <w:rPr>
          <w:rFonts w:asciiTheme="minorBidi" w:hAnsiTheme="minorBidi"/>
          <w:sz w:val="24"/>
          <w:szCs w:val="24"/>
        </w:rPr>
        <w:t xml:space="preserve">The meeting </w:t>
      </w:r>
      <w:r w:rsidR="00674EB5">
        <w:rPr>
          <w:rFonts w:asciiTheme="minorBidi" w:hAnsiTheme="minorBidi"/>
          <w:sz w:val="24"/>
          <w:szCs w:val="24"/>
        </w:rPr>
        <w:t>r</w:t>
      </w:r>
      <w:r w:rsidR="0031673B">
        <w:rPr>
          <w:rFonts w:asciiTheme="minorBidi" w:hAnsiTheme="minorBidi"/>
          <w:sz w:val="24"/>
          <w:szCs w:val="24"/>
        </w:rPr>
        <w:t>ecommend</w:t>
      </w:r>
      <w:r>
        <w:rPr>
          <w:rFonts w:asciiTheme="minorBidi" w:hAnsiTheme="minorBidi"/>
          <w:sz w:val="24"/>
          <w:szCs w:val="24"/>
        </w:rPr>
        <w:t>s</w:t>
      </w:r>
      <w:r w:rsidR="0031673B">
        <w:rPr>
          <w:rFonts w:asciiTheme="minorBidi" w:hAnsiTheme="minorBidi"/>
          <w:sz w:val="24"/>
          <w:szCs w:val="24"/>
        </w:rPr>
        <w:t xml:space="preserve"> </w:t>
      </w:r>
      <w:r>
        <w:rPr>
          <w:rFonts w:asciiTheme="minorBidi" w:hAnsiTheme="minorBidi"/>
          <w:sz w:val="24"/>
          <w:szCs w:val="24"/>
        </w:rPr>
        <w:t xml:space="preserve">to the Ministers of the STC on Migration, Refugees and Internally Displaced Persons </w:t>
      </w:r>
      <w:r w:rsidR="0031673B">
        <w:rPr>
          <w:rFonts w:asciiTheme="minorBidi" w:hAnsiTheme="minorBidi"/>
          <w:sz w:val="24"/>
          <w:szCs w:val="24"/>
        </w:rPr>
        <w:t>f to adopt the draft protocol.</w:t>
      </w:r>
    </w:p>
    <w:p w:rsidR="000476F0" w:rsidRDefault="000476F0" w:rsidP="000476F0">
      <w:pPr>
        <w:spacing w:after="0" w:line="276" w:lineRule="auto"/>
        <w:jc w:val="both"/>
        <w:rPr>
          <w:rFonts w:asciiTheme="minorBidi" w:hAnsiTheme="minorBidi"/>
          <w:sz w:val="24"/>
          <w:szCs w:val="24"/>
        </w:rPr>
      </w:pPr>
    </w:p>
    <w:p w:rsidR="00ED5229" w:rsidRPr="008465D3" w:rsidRDefault="00ED5229" w:rsidP="000476F0">
      <w:pPr>
        <w:spacing w:after="0" w:line="276" w:lineRule="auto"/>
        <w:jc w:val="both"/>
        <w:rPr>
          <w:rFonts w:asciiTheme="minorBidi" w:hAnsiTheme="minorBidi"/>
          <w:sz w:val="24"/>
          <w:szCs w:val="24"/>
        </w:rPr>
      </w:pPr>
    </w:p>
    <w:p w:rsidR="00464E5B" w:rsidRDefault="00E30F7B" w:rsidP="00E30F7B">
      <w:pPr>
        <w:pStyle w:val="Prrafodelista"/>
        <w:numPr>
          <w:ilvl w:val="0"/>
          <w:numId w:val="1"/>
        </w:numPr>
        <w:spacing w:after="0" w:line="276" w:lineRule="auto"/>
        <w:ind w:left="567"/>
        <w:jc w:val="both"/>
        <w:rPr>
          <w:rFonts w:asciiTheme="minorBidi" w:hAnsiTheme="minorBidi"/>
          <w:b/>
          <w:bCs/>
          <w:sz w:val="24"/>
          <w:szCs w:val="24"/>
        </w:rPr>
      </w:pPr>
      <w:r w:rsidRPr="00E30F7B">
        <w:rPr>
          <w:rFonts w:asciiTheme="minorBidi" w:hAnsiTheme="minorBidi"/>
          <w:b/>
          <w:bCs/>
          <w:sz w:val="24"/>
          <w:szCs w:val="24"/>
        </w:rPr>
        <w:t>ANY OTHER BUSINESS</w:t>
      </w:r>
    </w:p>
    <w:p w:rsidR="00E30F7B" w:rsidRPr="00E30F7B" w:rsidRDefault="00E30F7B" w:rsidP="00E30F7B">
      <w:pPr>
        <w:pStyle w:val="Prrafodelista"/>
        <w:spacing w:after="0" w:line="276" w:lineRule="auto"/>
        <w:ind w:left="567"/>
        <w:jc w:val="both"/>
        <w:rPr>
          <w:rFonts w:asciiTheme="minorBidi" w:hAnsiTheme="minorBidi"/>
          <w:b/>
          <w:bCs/>
          <w:sz w:val="24"/>
          <w:szCs w:val="24"/>
        </w:rPr>
      </w:pPr>
    </w:p>
    <w:p w:rsidR="00464E5B" w:rsidRPr="008465D3" w:rsidRDefault="00373EEA">
      <w:pPr>
        <w:spacing w:line="276" w:lineRule="auto"/>
        <w:jc w:val="both"/>
        <w:rPr>
          <w:rFonts w:asciiTheme="minorBidi" w:hAnsiTheme="minorBidi"/>
          <w:bCs/>
          <w:sz w:val="24"/>
          <w:szCs w:val="24"/>
        </w:rPr>
      </w:pPr>
      <w:r w:rsidRPr="008465D3">
        <w:rPr>
          <w:rFonts w:asciiTheme="minorBidi" w:hAnsiTheme="minorBidi"/>
          <w:b/>
          <w:bCs/>
          <w:sz w:val="24"/>
          <w:szCs w:val="24"/>
        </w:rPr>
        <w:t xml:space="preserve">African Humanitarian Agency (AHA): </w:t>
      </w:r>
    </w:p>
    <w:p w:rsidR="00464E5B" w:rsidRPr="008465D3" w:rsidRDefault="00373EEA" w:rsidP="00E30F7B">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8465D3">
        <w:rPr>
          <w:rFonts w:asciiTheme="minorBidi" w:hAnsiTheme="minorBidi"/>
          <w:sz w:val="24"/>
          <w:szCs w:val="24"/>
        </w:rPr>
        <w:t xml:space="preserve">Delegates </w:t>
      </w:r>
      <w:r w:rsidR="000167F4">
        <w:rPr>
          <w:rFonts w:asciiTheme="minorBidi" w:hAnsiTheme="minorBidi"/>
          <w:sz w:val="24"/>
          <w:szCs w:val="24"/>
        </w:rPr>
        <w:t>noted</w:t>
      </w:r>
      <w:r w:rsidR="000167F4" w:rsidRPr="008465D3">
        <w:rPr>
          <w:rFonts w:asciiTheme="minorBidi" w:hAnsiTheme="minorBidi"/>
          <w:sz w:val="24"/>
          <w:szCs w:val="24"/>
        </w:rPr>
        <w:t xml:space="preserve"> </w:t>
      </w:r>
      <w:r w:rsidRPr="008465D3">
        <w:rPr>
          <w:rFonts w:asciiTheme="minorBidi" w:hAnsiTheme="minorBidi"/>
          <w:sz w:val="24"/>
          <w:szCs w:val="24"/>
        </w:rPr>
        <w:t xml:space="preserve">the briefing given by the Consultant on the operationalization of the African Humanitarian Agency which is based on the AU Assembly decision made in January 2016.  While noting the importance of the agency, several stressed the need to expedite the operationalization of the establishment. Some however pointed out that the background document was shared late, making it difficult for them to study the document in-depth and therefore hard for consideration and subsequent adoption. </w:t>
      </w:r>
      <w:r w:rsidR="00AE3130" w:rsidRPr="008465D3">
        <w:rPr>
          <w:rFonts w:asciiTheme="minorBidi" w:hAnsiTheme="minorBidi"/>
          <w:sz w:val="24"/>
          <w:szCs w:val="24"/>
        </w:rPr>
        <w:t xml:space="preserve">Member States also suggested that going forward there was need to share the documents through embassies of Member states in Addis Ababa and requested the AU to facilitate the process. </w:t>
      </w:r>
    </w:p>
    <w:p w:rsidR="00464E5B" w:rsidRPr="008465D3" w:rsidRDefault="00464E5B" w:rsidP="00E30F7B">
      <w:pPr>
        <w:pStyle w:val="Prrafodelista"/>
        <w:spacing w:after="0"/>
        <w:ind w:left="1224"/>
        <w:jc w:val="both"/>
        <w:rPr>
          <w:rFonts w:asciiTheme="minorBidi" w:hAnsiTheme="minorBidi"/>
          <w:sz w:val="24"/>
          <w:szCs w:val="24"/>
        </w:rPr>
      </w:pPr>
    </w:p>
    <w:p w:rsidR="00464E5B" w:rsidRPr="008465D3" w:rsidRDefault="00373EEA" w:rsidP="00E30F7B">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8465D3">
        <w:rPr>
          <w:rFonts w:asciiTheme="minorBidi" w:hAnsiTheme="minorBidi"/>
          <w:sz w:val="24"/>
          <w:szCs w:val="24"/>
        </w:rPr>
        <w:t xml:space="preserve">Some delegates noted that the document presented by the consultant does not explain the mandate of the envisaged agency and what added value it has in light of the operational presence of other UN agencies. A question was also raised on how the funding for the agency will be raised. </w:t>
      </w:r>
      <w:r w:rsidR="00E018E2" w:rsidRPr="008465D3">
        <w:rPr>
          <w:rFonts w:asciiTheme="minorBidi" w:hAnsiTheme="minorBidi"/>
          <w:sz w:val="24"/>
          <w:szCs w:val="24"/>
        </w:rPr>
        <w:t xml:space="preserve">In addition, there was not clarity on the nature of </w:t>
      </w:r>
      <w:r w:rsidR="00E018E2" w:rsidRPr="008465D3">
        <w:rPr>
          <w:rFonts w:asciiTheme="minorBidi" w:hAnsiTheme="minorBidi"/>
          <w:sz w:val="24"/>
          <w:szCs w:val="24"/>
        </w:rPr>
        <w:lastRenderedPageBreak/>
        <w:t xml:space="preserve">the operations by the agency, whether it will of operational nature or conceptual one dealing with </w:t>
      </w:r>
      <w:r w:rsidRPr="008465D3">
        <w:rPr>
          <w:rFonts w:asciiTheme="minorBidi" w:hAnsiTheme="minorBidi"/>
          <w:sz w:val="24"/>
          <w:szCs w:val="24"/>
        </w:rPr>
        <w:t>strategy</w:t>
      </w:r>
      <w:r w:rsidR="00E018E2" w:rsidRPr="008465D3">
        <w:rPr>
          <w:rFonts w:asciiTheme="minorBidi" w:hAnsiTheme="minorBidi"/>
          <w:sz w:val="24"/>
          <w:szCs w:val="24"/>
        </w:rPr>
        <w:t xml:space="preserve">. The nature of the mandate will have an implication on the ability of Africa’s capacity to respond to </w:t>
      </w:r>
      <w:r w:rsidR="007007B7">
        <w:rPr>
          <w:rFonts w:asciiTheme="minorBidi" w:hAnsiTheme="minorBidi"/>
          <w:sz w:val="24"/>
          <w:szCs w:val="24"/>
        </w:rPr>
        <w:t>vulnerable or affected population</w:t>
      </w:r>
      <w:r w:rsidRPr="008465D3">
        <w:rPr>
          <w:rFonts w:asciiTheme="minorBidi" w:hAnsiTheme="minorBidi"/>
          <w:sz w:val="24"/>
          <w:szCs w:val="24"/>
        </w:rPr>
        <w:t>;</w:t>
      </w:r>
    </w:p>
    <w:p w:rsidR="00464E5B" w:rsidRPr="008465D3" w:rsidRDefault="00464E5B">
      <w:pPr>
        <w:pStyle w:val="Prrafodelista"/>
        <w:ind w:left="1224"/>
        <w:jc w:val="both"/>
        <w:rPr>
          <w:rFonts w:asciiTheme="minorBidi" w:hAnsiTheme="minorBidi"/>
          <w:sz w:val="24"/>
          <w:szCs w:val="24"/>
        </w:rPr>
      </w:pPr>
    </w:p>
    <w:p w:rsidR="00464E5B" w:rsidRPr="008465D3" w:rsidRDefault="00373EEA" w:rsidP="004026A2">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8465D3">
        <w:rPr>
          <w:rFonts w:asciiTheme="minorBidi" w:hAnsiTheme="minorBidi"/>
          <w:sz w:val="24"/>
          <w:szCs w:val="24"/>
        </w:rPr>
        <w:t>Delegates underline</w:t>
      </w:r>
      <w:r w:rsidR="009A56AD" w:rsidRPr="008465D3">
        <w:rPr>
          <w:rFonts w:asciiTheme="minorBidi" w:hAnsiTheme="minorBidi"/>
          <w:sz w:val="24"/>
          <w:szCs w:val="24"/>
        </w:rPr>
        <w:t>d the role that the Agency can play</w:t>
      </w:r>
      <w:r w:rsidRPr="008465D3">
        <w:rPr>
          <w:rFonts w:asciiTheme="minorBidi" w:hAnsiTheme="minorBidi"/>
          <w:sz w:val="24"/>
          <w:szCs w:val="24"/>
        </w:rPr>
        <w:t xml:space="preserve"> as a catalyst for development. It was stated that the agency while intervening at the operational level (humanitarian level), can also play a role in </w:t>
      </w:r>
      <w:proofErr w:type="spellStart"/>
      <w:r w:rsidRPr="008465D3">
        <w:rPr>
          <w:rFonts w:asciiTheme="minorBidi" w:hAnsiTheme="minorBidi"/>
          <w:sz w:val="24"/>
          <w:szCs w:val="24"/>
        </w:rPr>
        <w:t>supportingdurable</w:t>
      </w:r>
      <w:proofErr w:type="spellEnd"/>
      <w:r w:rsidRPr="008465D3">
        <w:rPr>
          <w:rFonts w:asciiTheme="minorBidi" w:hAnsiTheme="minorBidi"/>
          <w:sz w:val="24"/>
          <w:szCs w:val="24"/>
        </w:rPr>
        <w:t xml:space="preserve"> solutions and strengthening the link between development and humanitarian action.  </w:t>
      </w:r>
    </w:p>
    <w:p w:rsidR="00464E5B" w:rsidRPr="008465D3" w:rsidRDefault="00464E5B">
      <w:pPr>
        <w:pStyle w:val="Prrafodelista"/>
        <w:ind w:left="0"/>
        <w:jc w:val="both"/>
        <w:rPr>
          <w:rFonts w:asciiTheme="minorBidi" w:hAnsiTheme="minorBidi"/>
          <w:sz w:val="24"/>
          <w:szCs w:val="24"/>
        </w:rPr>
      </w:pPr>
    </w:p>
    <w:p w:rsidR="00464E5B" w:rsidRPr="008465D3" w:rsidRDefault="00AE3130" w:rsidP="004026A2">
      <w:pPr>
        <w:numPr>
          <w:ilvl w:val="0"/>
          <w:numId w:val="6"/>
        </w:numPr>
        <w:autoSpaceDE w:val="0"/>
        <w:autoSpaceDN w:val="0"/>
        <w:adjustRightInd w:val="0"/>
        <w:spacing w:after="0" w:line="276" w:lineRule="auto"/>
        <w:ind w:left="0" w:firstLine="0"/>
        <w:jc w:val="both"/>
        <w:rPr>
          <w:rFonts w:asciiTheme="minorBidi" w:hAnsiTheme="minorBidi"/>
          <w:bCs/>
          <w:sz w:val="24"/>
          <w:szCs w:val="24"/>
        </w:rPr>
      </w:pPr>
      <w:r w:rsidRPr="008465D3">
        <w:rPr>
          <w:rFonts w:asciiTheme="minorBidi" w:hAnsiTheme="minorBidi"/>
          <w:sz w:val="24"/>
          <w:szCs w:val="24"/>
        </w:rPr>
        <w:t>Concerning the added value and contribution of the agency and its potential relationship with other UN mandated agencies such as UNHCR, it was stated that the agency will support an “African operational footprint.” However</w:t>
      </w:r>
      <w:r w:rsidR="00C41DEC" w:rsidRPr="008465D3">
        <w:rPr>
          <w:rFonts w:asciiTheme="minorBidi" w:hAnsiTheme="minorBidi"/>
          <w:sz w:val="24"/>
          <w:szCs w:val="24"/>
        </w:rPr>
        <w:t>,</w:t>
      </w:r>
      <w:r w:rsidRPr="008465D3">
        <w:rPr>
          <w:rFonts w:asciiTheme="minorBidi" w:hAnsiTheme="minorBidi"/>
          <w:sz w:val="24"/>
          <w:szCs w:val="24"/>
        </w:rPr>
        <w:t xml:space="preserve"> such institutional arrangement will take into account existing structur</w:t>
      </w:r>
      <w:r w:rsidR="00C41DEC" w:rsidRPr="008465D3">
        <w:rPr>
          <w:rFonts w:asciiTheme="minorBidi" w:hAnsiTheme="minorBidi"/>
          <w:sz w:val="24"/>
          <w:szCs w:val="24"/>
        </w:rPr>
        <w:t>es.</w:t>
      </w:r>
      <w:r w:rsidRPr="008465D3">
        <w:rPr>
          <w:rFonts w:asciiTheme="minorBidi" w:hAnsiTheme="minorBidi"/>
          <w:sz w:val="24"/>
          <w:szCs w:val="24"/>
        </w:rPr>
        <w:t xml:space="preserve"> </w:t>
      </w:r>
      <w:r w:rsidR="00C41DEC" w:rsidRPr="008465D3">
        <w:rPr>
          <w:rFonts w:asciiTheme="minorBidi" w:hAnsiTheme="minorBidi"/>
          <w:sz w:val="24"/>
          <w:szCs w:val="24"/>
        </w:rPr>
        <w:t xml:space="preserve">Overall, Member States </w:t>
      </w:r>
      <w:r w:rsidRPr="008465D3">
        <w:rPr>
          <w:rFonts w:asciiTheme="minorBidi" w:hAnsiTheme="minorBidi"/>
          <w:sz w:val="24"/>
          <w:szCs w:val="24"/>
        </w:rPr>
        <w:t>stressed the importance of an African-led agency that could lead and coordinate humanitarian action.</w:t>
      </w:r>
    </w:p>
    <w:p w:rsidR="00464E5B" w:rsidRPr="00F91A76" w:rsidRDefault="00AE3130" w:rsidP="00E30F7B">
      <w:pPr>
        <w:spacing w:after="120"/>
        <w:jc w:val="both"/>
        <w:rPr>
          <w:rFonts w:asciiTheme="minorBidi" w:hAnsiTheme="minorBidi"/>
          <w:b/>
          <w:bCs/>
          <w:sz w:val="24"/>
          <w:szCs w:val="24"/>
        </w:rPr>
      </w:pPr>
      <w:r w:rsidRPr="00F91A76">
        <w:rPr>
          <w:rFonts w:asciiTheme="minorBidi" w:hAnsiTheme="minorBidi"/>
          <w:b/>
          <w:bCs/>
          <w:sz w:val="24"/>
          <w:szCs w:val="24"/>
        </w:rPr>
        <w:t xml:space="preserve">Regional Operational Centre in Khartoum (ROCK): </w:t>
      </w:r>
    </w:p>
    <w:p w:rsidR="00464E5B" w:rsidRPr="008465D3" w:rsidRDefault="00AE3130" w:rsidP="004026A2">
      <w:pPr>
        <w:numPr>
          <w:ilvl w:val="0"/>
          <w:numId w:val="6"/>
        </w:numPr>
        <w:autoSpaceDE w:val="0"/>
        <w:autoSpaceDN w:val="0"/>
        <w:adjustRightInd w:val="0"/>
        <w:spacing w:after="0" w:line="276" w:lineRule="auto"/>
        <w:ind w:left="0" w:firstLine="0"/>
        <w:jc w:val="both"/>
        <w:rPr>
          <w:rFonts w:asciiTheme="minorBidi" w:hAnsiTheme="minorBidi"/>
          <w:sz w:val="24"/>
          <w:szCs w:val="24"/>
        </w:rPr>
      </w:pPr>
      <w:r w:rsidRPr="008465D3">
        <w:rPr>
          <w:rFonts w:asciiTheme="minorBidi" w:hAnsiTheme="minorBidi"/>
          <w:sz w:val="24"/>
          <w:szCs w:val="24"/>
        </w:rPr>
        <w:t>Participants inquired about the hosting of the above-mentioned center</w:t>
      </w:r>
      <w:r w:rsidR="00373EEA" w:rsidRPr="008465D3">
        <w:rPr>
          <w:rFonts w:asciiTheme="minorBidi" w:hAnsiTheme="minorBidi"/>
          <w:sz w:val="24"/>
          <w:szCs w:val="24"/>
        </w:rPr>
        <w:t xml:space="preserve"> by Sudan</w:t>
      </w:r>
      <w:r w:rsidRPr="008465D3">
        <w:rPr>
          <w:rFonts w:asciiTheme="minorBidi" w:hAnsiTheme="minorBidi"/>
          <w:sz w:val="24"/>
          <w:szCs w:val="24"/>
        </w:rPr>
        <w:t>. Participants were informed about some of the measures taken by the Government of Sudan on hosting the ROCK: The Government of Sudan has assigned a building within the Police Academy and pledged to meet all expenses relating to utilities</w:t>
      </w:r>
      <w:r w:rsidR="00ED5229">
        <w:rPr>
          <w:rFonts w:asciiTheme="minorBidi" w:hAnsiTheme="minorBidi"/>
          <w:sz w:val="24"/>
          <w:szCs w:val="24"/>
        </w:rPr>
        <w:t>.</w:t>
      </w:r>
    </w:p>
    <w:p w:rsidR="000F32C5" w:rsidRPr="008465D3" w:rsidRDefault="000F32C5" w:rsidP="000F32C5">
      <w:pPr>
        <w:pStyle w:val="Prrafodelista"/>
        <w:spacing w:after="0" w:line="276" w:lineRule="auto"/>
        <w:ind w:left="0"/>
        <w:jc w:val="both"/>
        <w:rPr>
          <w:rFonts w:asciiTheme="minorBidi" w:hAnsiTheme="minorBidi"/>
          <w:sz w:val="24"/>
          <w:szCs w:val="24"/>
        </w:rPr>
      </w:pPr>
    </w:p>
    <w:sectPr w:rsidR="000F32C5" w:rsidRPr="008465D3" w:rsidSect="00357CEE">
      <w:headerReference w:type="default" r:id="rId11"/>
      <w:footerReference w:type="default" r:id="rId12"/>
      <w:pgSz w:w="12240" w:h="15840"/>
      <w:pgMar w:top="1440" w:right="1440" w:bottom="1134"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1C5" w:rsidRDefault="00A801C5" w:rsidP="00B52D5A">
      <w:pPr>
        <w:spacing w:after="0" w:line="240" w:lineRule="auto"/>
      </w:pPr>
      <w:r>
        <w:separator/>
      </w:r>
    </w:p>
  </w:endnote>
  <w:endnote w:type="continuationSeparator" w:id="0">
    <w:p w:rsidR="00A801C5" w:rsidRDefault="00A801C5" w:rsidP="00B52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85" w:rsidRDefault="00662185" w:rsidP="001C3194">
    <w:pPr>
      <w:spacing w:after="0" w:line="276" w:lineRule="auto"/>
      <w:jc w:val="center"/>
      <w:rPr>
        <w:rFonts w:asciiTheme="minorBidi" w:hAnsiTheme="minorBidi"/>
        <w:i/>
        <w:iCs/>
        <w:sz w:val="20"/>
        <w:szCs w:val="20"/>
      </w:rPr>
    </w:pPr>
  </w:p>
  <w:p w:rsidR="00662185" w:rsidRDefault="00662185" w:rsidP="001C3194">
    <w:pPr>
      <w:spacing w:after="0" w:line="276" w:lineRule="auto"/>
      <w:jc w:val="center"/>
      <w:rPr>
        <w:rFonts w:asciiTheme="minorBidi" w:hAnsiTheme="minorBidi"/>
        <w:i/>
        <w:iCs/>
        <w:sz w:val="20"/>
        <w:szCs w:val="20"/>
      </w:rPr>
    </w:pPr>
  </w:p>
  <w:p w:rsidR="00662185" w:rsidRPr="001C3194" w:rsidRDefault="00662185" w:rsidP="00346430">
    <w:pPr>
      <w:spacing w:after="0" w:line="276" w:lineRule="auto"/>
      <w:jc w:val="center"/>
      <w:rPr>
        <w:rFonts w:asciiTheme="minorBidi" w:hAnsiTheme="minorBidi"/>
        <w:i/>
        <w:iCs/>
        <w:sz w:val="20"/>
        <w:szCs w:val="20"/>
      </w:rPr>
    </w:pPr>
    <w:r w:rsidRPr="003042CC">
      <w:rPr>
        <w:rFonts w:asciiTheme="minorBidi" w:hAnsiTheme="minorBidi"/>
        <w:i/>
        <w:iCs/>
        <w:sz w:val="20"/>
        <w:szCs w:val="20"/>
      </w:rPr>
      <w:t>Extraordinary Session of the Specialized Technical Committee (</w:t>
    </w:r>
    <w:r>
      <w:rPr>
        <w:rFonts w:asciiTheme="minorBidi" w:hAnsiTheme="minorBidi"/>
        <w:i/>
        <w:iCs/>
        <w:sz w:val="20"/>
        <w:szCs w:val="20"/>
      </w:rPr>
      <w:t>STC</w:t>
    </w:r>
    <w:r w:rsidRPr="003042CC">
      <w:rPr>
        <w:rFonts w:asciiTheme="minorBidi" w:hAnsiTheme="minorBidi"/>
        <w:i/>
        <w:iCs/>
        <w:sz w:val="20"/>
        <w:szCs w:val="20"/>
      </w:rPr>
      <w:t>) on Migration, Refugees and D</w:t>
    </w:r>
    <w:r>
      <w:rPr>
        <w:rFonts w:asciiTheme="minorBidi" w:hAnsiTheme="minorBidi"/>
        <w:i/>
        <w:iCs/>
        <w:sz w:val="20"/>
        <w:szCs w:val="20"/>
      </w:rPr>
      <w:t>isplaced Persons</w:t>
    </w:r>
    <w:r w:rsidRPr="003042CC">
      <w:rPr>
        <w:rFonts w:asciiTheme="minorBidi" w:hAnsiTheme="minorBidi"/>
        <w:i/>
        <w:iCs/>
        <w:sz w:val="20"/>
        <w:szCs w:val="20"/>
      </w:rPr>
      <w:t xml:space="preserve">, </w:t>
    </w:r>
    <w:r>
      <w:rPr>
        <w:rFonts w:asciiTheme="minorBidi" w:hAnsiTheme="minorBidi"/>
        <w:i/>
        <w:iCs/>
        <w:sz w:val="20"/>
        <w:szCs w:val="20"/>
      </w:rPr>
      <w:t>29 october-3</w:t>
    </w:r>
    <w:r w:rsidRPr="003042CC">
      <w:rPr>
        <w:rFonts w:asciiTheme="minorBidi" w:hAnsiTheme="minorBidi"/>
        <w:i/>
        <w:iCs/>
        <w:sz w:val="20"/>
        <w:szCs w:val="20"/>
      </w:rPr>
      <w:t xml:space="preserve"> November 2018, Malabo, Equatorial Guinea</w:t>
    </w:r>
  </w:p>
  <w:p w:rsidR="00662185" w:rsidRDefault="0066218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1C5" w:rsidRDefault="00A801C5" w:rsidP="00B52D5A">
      <w:pPr>
        <w:spacing w:after="0" w:line="240" w:lineRule="auto"/>
      </w:pPr>
      <w:r>
        <w:separator/>
      </w:r>
    </w:p>
  </w:footnote>
  <w:footnote w:type="continuationSeparator" w:id="0">
    <w:p w:rsidR="00A801C5" w:rsidRDefault="00A801C5" w:rsidP="00B52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85" w:rsidRPr="00635201" w:rsidRDefault="00662185" w:rsidP="001967AF">
    <w:pPr>
      <w:spacing w:after="0" w:line="240" w:lineRule="auto"/>
      <w:jc w:val="right"/>
      <w:rPr>
        <w:rFonts w:asciiTheme="minorBidi" w:hAnsiTheme="minorBidi"/>
        <w:b/>
        <w:bCs/>
        <w:lang w:val="fr-CA"/>
      </w:rPr>
    </w:pPr>
    <w:r w:rsidRPr="00635201">
      <w:rPr>
        <w:rFonts w:asciiTheme="minorBidi" w:hAnsiTheme="minorBidi"/>
        <w:b/>
        <w:bCs/>
        <w:lang w:val="fr-CA"/>
      </w:rPr>
      <w:t>AU/STC/MRDP/EXP</w:t>
    </w:r>
    <w:r>
      <w:rPr>
        <w:rFonts w:asciiTheme="minorBidi" w:hAnsiTheme="minorBidi"/>
        <w:b/>
        <w:bCs/>
        <w:lang w:val="fr-CA"/>
      </w:rPr>
      <w:t>/</w:t>
    </w:r>
    <w:proofErr w:type="spellStart"/>
    <w:proofErr w:type="gramStart"/>
    <w:r>
      <w:rPr>
        <w:rFonts w:asciiTheme="minorBidi" w:hAnsiTheme="minorBidi"/>
        <w:b/>
        <w:bCs/>
        <w:lang w:val="fr-CA"/>
      </w:rPr>
      <w:t>Rpt</w:t>
    </w:r>
    <w:proofErr w:type="spellEnd"/>
    <w:r>
      <w:rPr>
        <w:rFonts w:asciiTheme="minorBidi" w:hAnsiTheme="minorBidi"/>
        <w:b/>
        <w:bCs/>
        <w:lang w:val="fr-CA"/>
      </w:rPr>
      <w:t>(</w:t>
    </w:r>
    <w:proofErr w:type="spellStart"/>
    <w:proofErr w:type="gramEnd"/>
    <w:r>
      <w:rPr>
        <w:rFonts w:asciiTheme="minorBidi" w:hAnsiTheme="minorBidi"/>
        <w:b/>
        <w:bCs/>
        <w:lang w:val="fr-CA"/>
      </w:rPr>
      <w:t>Ext</w:t>
    </w:r>
    <w:proofErr w:type="spellEnd"/>
    <w:r>
      <w:rPr>
        <w:rFonts w:asciiTheme="minorBidi" w:hAnsiTheme="minorBidi"/>
        <w:b/>
        <w:bCs/>
        <w:lang w:val="fr-CA"/>
      </w:rPr>
      <w:t>.</w:t>
    </w:r>
    <w:r w:rsidRPr="00635201">
      <w:rPr>
        <w:rFonts w:asciiTheme="minorBidi" w:hAnsiTheme="minorBidi"/>
        <w:b/>
        <w:bCs/>
        <w:lang w:val="fr-CA"/>
      </w:rPr>
      <w:t xml:space="preserve">) </w:t>
    </w:r>
  </w:p>
  <w:p w:rsidR="00662185" w:rsidRPr="00635201" w:rsidRDefault="00662185" w:rsidP="00635201">
    <w:pPr>
      <w:pStyle w:val="Encabezado"/>
      <w:jc w:val="right"/>
      <w:rPr>
        <w:rFonts w:asciiTheme="minorBidi" w:hAnsiTheme="minorBidi"/>
      </w:rPr>
    </w:pPr>
    <w:r w:rsidRPr="00635201">
      <w:rPr>
        <w:rFonts w:asciiTheme="minorBidi" w:hAnsiTheme="minorBidi"/>
      </w:rPr>
      <w:t xml:space="preserve">Page </w:t>
    </w:r>
    <w:sdt>
      <w:sdtPr>
        <w:rPr>
          <w:rFonts w:asciiTheme="minorBidi" w:hAnsiTheme="minorBidi"/>
        </w:rPr>
        <w:id w:val="189009225"/>
        <w:docPartObj>
          <w:docPartGallery w:val="Page Numbers (Top of Page)"/>
          <w:docPartUnique/>
        </w:docPartObj>
      </w:sdtPr>
      <w:sdtContent>
        <w:r w:rsidR="00715437" w:rsidRPr="00635201">
          <w:rPr>
            <w:rFonts w:asciiTheme="minorBidi" w:hAnsiTheme="minorBidi"/>
          </w:rPr>
          <w:fldChar w:fldCharType="begin"/>
        </w:r>
        <w:r w:rsidRPr="00635201">
          <w:rPr>
            <w:rFonts w:asciiTheme="minorBidi" w:hAnsiTheme="minorBidi"/>
          </w:rPr>
          <w:instrText xml:space="preserve"> PAGE   \* MERGEFORMAT </w:instrText>
        </w:r>
        <w:r w:rsidR="00715437" w:rsidRPr="00635201">
          <w:rPr>
            <w:rFonts w:asciiTheme="minorBidi" w:hAnsiTheme="minorBidi"/>
          </w:rPr>
          <w:fldChar w:fldCharType="separate"/>
        </w:r>
        <w:r w:rsidR="00C032E5">
          <w:rPr>
            <w:rFonts w:asciiTheme="minorBidi" w:hAnsiTheme="minorBidi"/>
            <w:noProof/>
          </w:rPr>
          <w:t>21</w:t>
        </w:r>
        <w:r w:rsidR="00715437" w:rsidRPr="00635201">
          <w:rPr>
            <w:rFonts w:asciiTheme="minorBidi" w:hAnsiTheme="minorBidi"/>
          </w:rPr>
          <w:fldChar w:fldCharType="end"/>
        </w:r>
      </w:sdtContent>
    </w:sdt>
  </w:p>
  <w:p w:rsidR="00662185" w:rsidRPr="00635201" w:rsidRDefault="00662185" w:rsidP="00635201">
    <w:pPr>
      <w:pStyle w:val="Encabezado"/>
      <w:rPr>
        <w:rFonts w:asciiTheme="minorBidi" w:hAnsiTheme="minorBidi"/>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BF"/>
    <w:multiLevelType w:val="hybridMultilevel"/>
    <w:tmpl w:val="7772D3C4"/>
    <w:lvl w:ilvl="0" w:tplc="04090013">
      <w:start w:val="1"/>
      <w:numFmt w:val="upperRoman"/>
      <w:lvlText w:val="%1."/>
      <w:lvlJc w:val="right"/>
      <w:pPr>
        <w:ind w:left="502"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24400"/>
    <w:multiLevelType w:val="hybridMultilevel"/>
    <w:tmpl w:val="732CB9F8"/>
    <w:lvl w:ilvl="0" w:tplc="0B9E0130">
      <w:start w:val="1"/>
      <w:numFmt w:val="lowerRoman"/>
      <w:lvlText w:val="%1."/>
      <w:lvlJc w:val="left"/>
      <w:pPr>
        <w:ind w:left="720" w:hanging="720"/>
      </w:pPr>
      <w:rPr>
        <w:rFonts w:asciiTheme="minorBidi" w:eastAsiaTheme="minorHAnsi" w:hAnsiTheme="minorBidi" w:cstheme="minorBid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8E8629D"/>
    <w:multiLevelType w:val="hybridMultilevel"/>
    <w:tmpl w:val="0E423A2E"/>
    <w:lvl w:ilvl="0" w:tplc="0409001B">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63A00"/>
    <w:multiLevelType w:val="hybridMultilevel"/>
    <w:tmpl w:val="54B059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D633D5"/>
    <w:multiLevelType w:val="hybridMultilevel"/>
    <w:tmpl w:val="FC5E54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4E2470"/>
    <w:multiLevelType w:val="hybridMultilevel"/>
    <w:tmpl w:val="0DDE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E6BFF"/>
    <w:multiLevelType w:val="hybridMultilevel"/>
    <w:tmpl w:val="B8E837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F33C51"/>
    <w:multiLevelType w:val="hybridMultilevel"/>
    <w:tmpl w:val="F3BE87C2"/>
    <w:lvl w:ilvl="0" w:tplc="AE0A45D0">
      <w:start w:val="1"/>
      <w:numFmt w:val="decimal"/>
      <w:lvlText w:val="%1."/>
      <w:lvlJc w:val="left"/>
      <w:pPr>
        <w:ind w:left="360" w:hanging="360"/>
      </w:pPr>
      <w:rPr>
        <w:b w:val="0"/>
        <w:b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0831E1"/>
    <w:multiLevelType w:val="hybridMultilevel"/>
    <w:tmpl w:val="68F88A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A4691"/>
    <w:multiLevelType w:val="hybridMultilevel"/>
    <w:tmpl w:val="D9D8B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8B25EE"/>
    <w:multiLevelType w:val="hybridMultilevel"/>
    <w:tmpl w:val="BA583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D241AF"/>
    <w:multiLevelType w:val="hybridMultilevel"/>
    <w:tmpl w:val="1EFE6734"/>
    <w:lvl w:ilvl="0" w:tplc="6D5A8ABE">
      <w:start w:val="107"/>
      <w:numFmt w:val="decimal"/>
      <w:lvlText w:val="%1."/>
      <w:lvlJc w:val="left"/>
      <w:pPr>
        <w:ind w:left="1224" w:hanging="504"/>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52304854"/>
    <w:multiLevelType w:val="hybridMultilevel"/>
    <w:tmpl w:val="79AE9CE0"/>
    <w:lvl w:ilvl="0" w:tplc="AAACF2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B147A3"/>
    <w:multiLevelType w:val="hybridMultilevel"/>
    <w:tmpl w:val="FB8E1F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CB14406"/>
    <w:multiLevelType w:val="hybridMultilevel"/>
    <w:tmpl w:val="F3DC0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A6779"/>
    <w:multiLevelType w:val="hybridMultilevel"/>
    <w:tmpl w:val="A72601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BE5525B"/>
    <w:multiLevelType w:val="hybridMultilevel"/>
    <w:tmpl w:val="464C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FA4F1E"/>
    <w:multiLevelType w:val="hybridMultilevel"/>
    <w:tmpl w:val="0680A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6"/>
  </w:num>
  <w:num w:numId="5">
    <w:abstractNumId w:val="5"/>
  </w:num>
  <w:num w:numId="6">
    <w:abstractNumId w:val="7"/>
  </w:num>
  <w:num w:numId="7">
    <w:abstractNumId w:val="3"/>
  </w:num>
  <w:num w:numId="8">
    <w:abstractNumId w:val="17"/>
  </w:num>
  <w:num w:numId="9">
    <w:abstractNumId w:val="8"/>
  </w:num>
  <w:num w:numId="10">
    <w:abstractNumId w:val="15"/>
  </w:num>
  <w:num w:numId="11">
    <w:abstractNumId w:val="2"/>
  </w:num>
  <w:num w:numId="12">
    <w:abstractNumId w:val="4"/>
  </w:num>
  <w:num w:numId="13">
    <w:abstractNumId w:val="6"/>
  </w:num>
  <w:num w:numId="14">
    <w:abstractNumId w:val="13"/>
  </w:num>
  <w:num w:numId="15">
    <w:abstractNumId w:val="9"/>
  </w:num>
  <w:num w:numId="16">
    <w:abstractNumId w:val="14"/>
  </w:num>
  <w:num w:numId="17">
    <w:abstractNumId w:val="11"/>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habib Yakdhan">
    <w15:presenceInfo w15:providerId="AD" w15:userId="S-1-5-21-2372284429-669915843-2781037280-12639"/>
  </w15:person>
  <w15:person w15:author="Allehone Abebe">
    <w15:presenceInfo w15:providerId="AD" w15:userId="S-1-5-21-2676355427-447894320-4283101651-217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CC59CE"/>
    <w:rsid w:val="00014174"/>
    <w:rsid w:val="000167F4"/>
    <w:rsid w:val="000476F0"/>
    <w:rsid w:val="00065D7C"/>
    <w:rsid w:val="00083A32"/>
    <w:rsid w:val="00084F33"/>
    <w:rsid w:val="0008711C"/>
    <w:rsid w:val="000A7032"/>
    <w:rsid w:val="000D08D7"/>
    <w:rsid w:val="000E611D"/>
    <w:rsid w:val="000F32C5"/>
    <w:rsid w:val="001020B5"/>
    <w:rsid w:val="00107716"/>
    <w:rsid w:val="00117090"/>
    <w:rsid w:val="00121586"/>
    <w:rsid w:val="001967AF"/>
    <w:rsid w:val="001C3194"/>
    <w:rsid w:val="001D0270"/>
    <w:rsid w:val="001D3115"/>
    <w:rsid w:val="00214532"/>
    <w:rsid w:val="00232258"/>
    <w:rsid w:val="002337EF"/>
    <w:rsid w:val="002403C6"/>
    <w:rsid w:val="0024552C"/>
    <w:rsid w:val="00266D0B"/>
    <w:rsid w:val="0027316F"/>
    <w:rsid w:val="00273CB6"/>
    <w:rsid w:val="002A310E"/>
    <w:rsid w:val="002E6B05"/>
    <w:rsid w:val="00300707"/>
    <w:rsid w:val="003009A4"/>
    <w:rsid w:val="003042CC"/>
    <w:rsid w:val="003154E7"/>
    <w:rsid w:val="0031673B"/>
    <w:rsid w:val="003235B9"/>
    <w:rsid w:val="0032543E"/>
    <w:rsid w:val="00326652"/>
    <w:rsid w:val="003451F6"/>
    <w:rsid w:val="00346430"/>
    <w:rsid w:val="0035250F"/>
    <w:rsid w:val="00356A84"/>
    <w:rsid w:val="00357CEE"/>
    <w:rsid w:val="00364D46"/>
    <w:rsid w:val="003728F0"/>
    <w:rsid w:val="00373EEA"/>
    <w:rsid w:val="00385957"/>
    <w:rsid w:val="003A3C81"/>
    <w:rsid w:val="003A5916"/>
    <w:rsid w:val="003A6287"/>
    <w:rsid w:val="003A76DC"/>
    <w:rsid w:val="003B59CE"/>
    <w:rsid w:val="003C7772"/>
    <w:rsid w:val="003D0596"/>
    <w:rsid w:val="003D3DC1"/>
    <w:rsid w:val="004026A2"/>
    <w:rsid w:val="00402715"/>
    <w:rsid w:val="00413DD1"/>
    <w:rsid w:val="0041446E"/>
    <w:rsid w:val="004256EB"/>
    <w:rsid w:val="004333F9"/>
    <w:rsid w:val="004343F8"/>
    <w:rsid w:val="00434E23"/>
    <w:rsid w:val="00450BFA"/>
    <w:rsid w:val="00464E5B"/>
    <w:rsid w:val="0046603A"/>
    <w:rsid w:val="00470BE4"/>
    <w:rsid w:val="004904D6"/>
    <w:rsid w:val="004A2E08"/>
    <w:rsid w:val="004B1ED1"/>
    <w:rsid w:val="004B2B14"/>
    <w:rsid w:val="004D386A"/>
    <w:rsid w:val="004D7B86"/>
    <w:rsid w:val="00521A76"/>
    <w:rsid w:val="005227DF"/>
    <w:rsid w:val="00532435"/>
    <w:rsid w:val="00537D36"/>
    <w:rsid w:val="0054176A"/>
    <w:rsid w:val="005670E6"/>
    <w:rsid w:val="00573F94"/>
    <w:rsid w:val="00577315"/>
    <w:rsid w:val="00577562"/>
    <w:rsid w:val="00580C81"/>
    <w:rsid w:val="005850F7"/>
    <w:rsid w:val="00596DCA"/>
    <w:rsid w:val="005E1437"/>
    <w:rsid w:val="00603E0A"/>
    <w:rsid w:val="00605A9C"/>
    <w:rsid w:val="00620BE4"/>
    <w:rsid w:val="00626214"/>
    <w:rsid w:val="00635201"/>
    <w:rsid w:val="006406A9"/>
    <w:rsid w:val="006409CC"/>
    <w:rsid w:val="00650CD2"/>
    <w:rsid w:val="00653875"/>
    <w:rsid w:val="00662185"/>
    <w:rsid w:val="00674EB5"/>
    <w:rsid w:val="00680F8C"/>
    <w:rsid w:val="006C2DFE"/>
    <w:rsid w:val="006D1CA8"/>
    <w:rsid w:val="007007B7"/>
    <w:rsid w:val="00707432"/>
    <w:rsid w:val="0071091E"/>
    <w:rsid w:val="007111DF"/>
    <w:rsid w:val="00715437"/>
    <w:rsid w:val="00722EDD"/>
    <w:rsid w:val="00737B27"/>
    <w:rsid w:val="007742E4"/>
    <w:rsid w:val="00777A11"/>
    <w:rsid w:val="00777BC6"/>
    <w:rsid w:val="0078264D"/>
    <w:rsid w:val="007913D7"/>
    <w:rsid w:val="007C34DA"/>
    <w:rsid w:val="007F3C71"/>
    <w:rsid w:val="008005C1"/>
    <w:rsid w:val="00804234"/>
    <w:rsid w:val="0081003B"/>
    <w:rsid w:val="0084283B"/>
    <w:rsid w:val="008465D3"/>
    <w:rsid w:val="008534D5"/>
    <w:rsid w:val="00855298"/>
    <w:rsid w:val="0086162B"/>
    <w:rsid w:val="008939A3"/>
    <w:rsid w:val="008952C1"/>
    <w:rsid w:val="008B17EB"/>
    <w:rsid w:val="008B62F0"/>
    <w:rsid w:val="008F3B5A"/>
    <w:rsid w:val="008F4F3D"/>
    <w:rsid w:val="00903EE5"/>
    <w:rsid w:val="009140D6"/>
    <w:rsid w:val="00932D2A"/>
    <w:rsid w:val="00935A8E"/>
    <w:rsid w:val="009A56AD"/>
    <w:rsid w:val="009A630A"/>
    <w:rsid w:val="009C4D0A"/>
    <w:rsid w:val="009F1FB2"/>
    <w:rsid w:val="009F4D97"/>
    <w:rsid w:val="009F65C3"/>
    <w:rsid w:val="00A047F7"/>
    <w:rsid w:val="00A0706F"/>
    <w:rsid w:val="00A26B37"/>
    <w:rsid w:val="00A32533"/>
    <w:rsid w:val="00A3258E"/>
    <w:rsid w:val="00A4422F"/>
    <w:rsid w:val="00A600C5"/>
    <w:rsid w:val="00A801C5"/>
    <w:rsid w:val="00AA6FF2"/>
    <w:rsid w:val="00AB2664"/>
    <w:rsid w:val="00AC4207"/>
    <w:rsid w:val="00AC58C5"/>
    <w:rsid w:val="00AC58E0"/>
    <w:rsid w:val="00AC60B4"/>
    <w:rsid w:val="00AC642B"/>
    <w:rsid w:val="00AD170B"/>
    <w:rsid w:val="00AE3130"/>
    <w:rsid w:val="00B1009E"/>
    <w:rsid w:val="00B16E26"/>
    <w:rsid w:val="00B2009B"/>
    <w:rsid w:val="00B23DFF"/>
    <w:rsid w:val="00B24469"/>
    <w:rsid w:val="00B24DEF"/>
    <w:rsid w:val="00B27A60"/>
    <w:rsid w:val="00B30A83"/>
    <w:rsid w:val="00B478EF"/>
    <w:rsid w:val="00B52D5A"/>
    <w:rsid w:val="00B57EC8"/>
    <w:rsid w:val="00BB2D58"/>
    <w:rsid w:val="00BD6832"/>
    <w:rsid w:val="00BD7F26"/>
    <w:rsid w:val="00BE0CAA"/>
    <w:rsid w:val="00BF4931"/>
    <w:rsid w:val="00BF619C"/>
    <w:rsid w:val="00C032E5"/>
    <w:rsid w:val="00C04500"/>
    <w:rsid w:val="00C25D1F"/>
    <w:rsid w:val="00C41DEC"/>
    <w:rsid w:val="00C563F2"/>
    <w:rsid w:val="00C62532"/>
    <w:rsid w:val="00C64981"/>
    <w:rsid w:val="00C657F6"/>
    <w:rsid w:val="00C65ED9"/>
    <w:rsid w:val="00C77E1B"/>
    <w:rsid w:val="00C802BA"/>
    <w:rsid w:val="00CA4FE2"/>
    <w:rsid w:val="00CA6408"/>
    <w:rsid w:val="00CB61BE"/>
    <w:rsid w:val="00CC30D3"/>
    <w:rsid w:val="00CC59CE"/>
    <w:rsid w:val="00D049A5"/>
    <w:rsid w:val="00D05B29"/>
    <w:rsid w:val="00D54C1A"/>
    <w:rsid w:val="00DB1300"/>
    <w:rsid w:val="00DC15F6"/>
    <w:rsid w:val="00DD4EF7"/>
    <w:rsid w:val="00DE4624"/>
    <w:rsid w:val="00DF5AC6"/>
    <w:rsid w:val="00E018E2"/>
    <w:rsid w:val="00E05084"/>
    <w:rsid w:val="00E14C2D"/>
    <w:rsid w:val="00E24EB0"/>
    <w:rsid w:val="00E30F7B"/>
    <w:rsid w:val="00E332B5"/>
    <w:rsid w:val="00E345AF"/>
    <w:rsid w:val="00E3703F"/>
    <w:rsid w:val="00E45C0C"/>
    <w:rsid w:val="00E5117A"/>
    <w:rsid w:val="00E75A3C"/>
    <w:rsid w:val="00E76B56"/>
    <w:rsid w:val="00E77652"/>
    <w:rsid w:val="00E83607"/>
    <w:rsid w:val="00ED34DD"/>
    <w:rsid w:val="00ED5229"/>
    <w:rsid w:val="00EE0396"/>
    <w:rsid w:val="00EE190F"/>
    <w:rsid w:val="00EE509B"/>
    <w:rsid w:val="00F1071E"/>
    <w:rsid w:val="00F2472C"/>
    <w:rsid w:val="00F3562B"/>
    <w:rsid w:val="00F41136"/>
    <w:rsid w:val="00F51F52"/>
    <w:rsid w:val="00F77DA3"/>
    <w:rsid w:val="00F819EF"/>
    <w:rsid w:val="00F91A76"/>
    <w:rsid w:val="00F95ABC"/>
    <w:rsid w:val="00FB4DA6"/>
    <w:rsid w:val="00FC4E90"/>
    <w:rsid w:val="00FC6D43"/>
    <w:rsid w:val="00FE07A8"/>
    <w:rsid w:val="00FE29EC"/>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0A"/>
  </w:style>
  <w:style w:type="paragraph" w:styleId="Ttulo1">
    <w:name w:val="heading 1"/>
    <w:basedOn w:val="Normal"/>
    <w:next w:val="Normal"/>
    <w:link w:val="Ttulo1Car"/>
    <w:qFormat/>
    <w:rsid w:val="00AB2664"/>
    <w:pPr>
      <w:keepNext/>
      <w:spacing w:before="240" w:after="120" w:line="240" w:lineRule="auto"/>
      <w:outlineLvl w:val="0"/>
    </w:pPr>
    <w:rPr>
      <w:rFonts w:ascii="Times New Roman" w:eastAsia="Times New Roman" w:hAnsi="Times New Roman" w:cs="Arial"/>
      <w:b/>
      <w:bCs/>
      <w:kern w:val="32"/>
      <w:sz w:val="26"/>
      <w:szCs w:val="32"/>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59CE"/>
    <w:pPr>
      <w:ind w:left="720"/>
      <w:contextualSpacing/>
    </w:pPr>
  </w:style>
  <w:style w:type="paragraph" w:styleId="Encabezado">
    <w:name w:val="header"/>
    <w:basedOn w:val="Normal"/>
    <w:link w:val="EncabezadoCar"/>
    <w:uiPriority w:val="99"/>
    <w:unhideWhenUsed/>
    <w:rsid w:val="00B52D5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52D5A"/>
  </w:style>
  <w:style w:type="paragraph" w:styleId="Piedepgina">
    <w:name w:val="footer"/>
    <w:basedOn w:val="Normal"/>
    <w:link w:val="PiedepginaCar"/>
    <w:uiPriority w:val="99"/>
    <w:unhideWhenUsed/>
    <w:rsid w:val="00B52D5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52D5A"/>
  </w:style>
  <w:style w:type="paragraph" w:styleId="Textodeglobo">
    <w:name w:val="Balloon Text"/>
    <w:basedOn w:val="Normal"/>
    <w:link w:val="TextodegloboCar"/>
    <w:uiPriority w:val="99"/>
    <w:semiHidden/>
    <w:unhideWhenUsed/>
    <w:rsid w:val="004256EB"/>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56EB"/>
    <w:rPr>
      <w:rFonts w:ascii="Lucida Grande" w:hAnsi="Lucida Grande"/>
      <w:sz w:val="18"/>
      <w:szCs w:val="18"/>
    </w:rPr>
  </w:style>
  <w:style w:type="paragraph" w:styleId="NormalWeb">
    <w:name w:val="Normal (Web)"/>
    <w:basedOn w:val="Normal"/>
    <w:uiPriority w:val="99"/>
    <w:semiHidden/>
    <w:unhideWhenUsed/>
    <w:rsid w:val="00E77652"/>
    <w:pPr>
      <w:spacing w:before="100" w:beforeAutospacing="1" w:after="100" w:afterAutospacing="1" w:line="240" w:lineRule="auto"/>
    </w:pPr>
    <w:rPr>
      <w:rFonts w:ascii="Times New Roman" w:hAnsi="Times New Roman" w:cs="Times New Roman"/>
      <w:sz w:val="20"/>
      <w:szCs w:val="20"/>
    </w:rPr>
  </w:style>
  <w:style w:type="character" w:customStyle="1" w:styleId="Ttulo1Car">
    <w:name w:val="Título 1 Car"/>
    <w:basedOn w:val="Fuentedeprrafopredeter"/>
    <w:link w:val="Ttulo1"/>
    <w:rsid w:val="00AB2664"/>
    <w:rPr>
      <w:rFonts w:ascii="Times New Roman" w:eastAsia="Times New Roman" w:hAnsi="Times New Roman" w:cs="Arial"/>
      <w:b/>
      <w:bCs/>
      <w:kern w:val="32"/>
      <w:sz w:val="26"/>
      <w:szCs w:val="32"/>
      <w:lang w:val="fr-FR"/>
    </w:rPr>
  </w:style>
  <w:style w:type="character" w:styleId="Hipervnculo">
    <w:name w:val="Hyperlink"/>
    <w:basedOn w:val="Fuentedeprrafopredeter"/>
    <w:uiPriority w:val="99"/>
    <w:unhideWhenUsed/>
    <w:rsid w:val="00356A84"/>
    <w:rPr>
      <w:color w:val="0563C1" w:themeColor="hyperlink"/>
      <w:u w:val="single"/>
    </w:rPr>
  </w:style>
  <w:style w:type="paragraph" w:customStyle="1" w:styleId="Default">
    <w:name w:val="Default"/>
    <w:rsid w:val="00413DD1"/>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412822022">
      <w:bodyDiv w:val="1"/>
      <w:marLeft w:val="0"/>
      <w:marRight w:val="0"/>
      <w:marTop w:val="0"/>
      <w:marBottom w:val="0"/>
      <w:divBdr>
        <w:top w:val="none" w:sz="0" w:space="0" w:color="auto"/>
        <w:left w:val="none" w:sz="0" w:space="0" w:color="auto"/>
        <w:bottom w:val="none" w:sz="0" w:space="0" w:color="auto"/>
        <w:right w:val="none" w:sz="0" w:space="0" w:color="auto"/>
      </w:divBdr>
    </w:div>
    <w:div w:id="8024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nt.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57EC-9AC7-462A-A0E5-09EEAD5D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6369</Words>
  <Characters>35032</Characters>
  <Application>Microsoft Office Word</Application>
  <DocSecurity>0</DocSecurity>
  <Lines>291</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BANKUMUHARI Celine</dc:creator>
  <cp:lastModifiedBy>clara</cp:lastModifiedBy>
  <cp:revision>7</cp:revision>
  <dcterms:created xsi:type="dcterms:W3CDTF">2018-11-02T08:06:00Z</dcterms:created>
  <dcterms:modified xsi:type="dcterms:W3CDTF">2018-11-02T09:11:00Z</dcterms:modified>
</cp:coreProperties>
</file>