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51"/>
        <w:tblW w:w="8910" w:type="dxa"/>
        <w:tblLook w:val="0000" w:firstRow="0" w:lastRow="0" w:firstColumn="0" w:lastColumn="0" w:noHBand="0" w:noVBand="0"/>
      </w:tblPr>
      <w:tblGrid>
        <w:gridCol w:w="3561"/>
        <w:gridCol w:w="1866"/>
        <w:gridCol w:w="3483"/>
      </w:tblGrid>
      <w:tr w:rsidR="008876EA" w:rsidRPr="003B6E83" w14:paraId="4B93DF53" w14:textId="77777777" w:rsidTr="00EA4BE3">
        <w:trPr>
          <w:cantSplit/>
          <w:trHeight w:val="414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14:paraId="55E14361" w14:textId="77777777" w:rsidR="00A82A3C" w:rsidRPr="003B6E83" w:rsidRDefault="00A82A3C" w:rsidP="00A82A3C">
            <w:pPr>
              <w:pStyle w:val="Heading4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B6E83">
              <w:rPr>
                <w:rFonts w:ascii="Arial" w:hAnsi="Arial" w:cs="Arial"/>
                <w:sz w:val="22"/>
                <w:szCs w:val="22"/>
              </w:rPr>
              <w:t>AFRICAN UNION</w:t>
            </w:r>
          </w:p>
        </w:tc>
        <w:tc>
          <w:tcPr>
            <w:tcW w:w="1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2B7E8" w14:textId="019DC1DB" w:rsidR="00A82A3C" w:rsidRPr="00EB23C0" w:rsidRDefault="00A82A3C" w:rsidP="00A82A3C">
            <w:pPr>
              <w:spacing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DB606B0" w14:textId="77777777" w:rsidR="00A82A3C" w:rsidRPr="003B6E83" w:rsidRDefault="00A82A3C" w:rsidP="00A82A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D72752" wp14:editId="7B74A120">
                  <wp:extent cx="1038225" cy="831850"/>
                  <wp:effectExtent l="0" t="0" r="952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0B2B6BC0" w14:textId="77777777" w:rsidR="00A82A3C" w:rsidRPr="003B6E83" w:rsidRDefault="00A82A3C" w:rsidP="00A82A3C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  <w:p w14:paraId="1BD1681D" w14:textId="77777777" w:rsidR="00A82A3C" w:rsidRPr="003B6E83" w:rsidRDefault="00A82A3C" w:rsidP="00A82A3C">
            <w:pPr>
              <w:pStyle w:val="Heading4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E83">
              <w:rPr>
                <w:rFonts w:ascii="Arial" w:hAnsi="Arial" w:cs="Arial"/>
                <w:sz w:val="22"/>
                <w:szCs w:val="22"/>
              </w:rPr>
              <w:t>UNION AFRICAINE</w:t>
            </w:r>
          </w:p>
        </w:tc>
      </w:tr>
      <w:tr w:rsidR="008876EA" w:rsidRPr="003B6E83" w14:paraId="79B75EF3" w14:textId="77777777" w:rsidTr="00EA4BE3">
        <w:trPr>
          <w:cantSplit/>
          <w:trHeight w:val="547"/>
        </w:trPr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B553D" w14:textId="77777777" w:rsidR="00A82A3C" w:rsidRPr="003B6E83" w:rsidRDefault="00A82A3C" w:rsidP="00A82A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B6E83">
              <w:rPr>
                <w:rFonts w:ascii="Arial" w:hAnsi="Arial" w:cs="Arial"/>
              </w:rPr>
              <w:object w:dxaOrig="1815" w:dyaOrig="615" w14:anchorId="1D06AC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30.75pt" o:ole="">
                  <v:imagedata r:id="rId9" o:title=""/>
                </v:shape>
                <o:OLEObject Type="Embed" ProgID="PBrush" ShapeID="_x0000_i1025" DrawAspect="Content" ObjectID="_1569077356" r:id="rId10"/>
              </w:object>
            </w:r>
          </w:p>
        </w:tc>
        <w:tc>
          <w:tcPr>
            <w:tcW w:w="18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1AFB9" w14:textId="77777777" w:rsidR="00A82A3C" w:rsidRPr="003B6E83" w:rsidRDefault="00A82A3C" w:rsidP="00A82A3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F0648" w14:textId="77777777" w:rsidR="00A82A3C" w:rsidRPr="00E42BAF" w:rsidRDefault="00A82A3C" w:rsidP="00A82A3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110B9DF" w14:textId="77777777" w:rsidR="00A82A3C" w:rsidRPr="003B6E83" w:rsidRDefault="00A82A3C" w:rsidP="00A82A3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B6E83">
              <w:rPr>
                <w:rFonts w:ascii="Arial" w:hAnsi="Arial" w:cs="Arial"/>
                <w:b/>
                <w:lang w:val="en-AU"/>
              </w:rPr>
              <w:t>UNIÃO AFRICANA</w:t>
            </w:r>
          </w:p>
        </w:tc>
      </w:tr>
      <w:tr w:rsidR="00A82A3C" w:rsidRPr="003B6E83" w14:paraId="165C0006" w14:textId="77777777" w:rsidTr="00EA4BE3">
        <w:trPr>
          <w:cantSplit/>
          <w:trHeight w:val="378"/>
        </w:trPr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2804D" w14:textId="77777777" w:rsidR="00A82A3C" w:rsidRPr="00A03D8C" w:rsidRDefault="00A82A3C" w:rsidP="00A82A3C">
            <w:pPr>
              <w:pStyle w:val="Heading5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n-AU"/>
              </w:rPr>
            </w:pPr>
            <w:r w:rsidRPr="00A03D8C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it-IT"/>
              </w:rPr>
              <w:t>Addis Ababa, ETHIOPIA       P. O. Box 3243      Tele:  +251-115 517 700</w:t>
            </w:r>
            <w:r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it-IT"/>
              </w:rPr>
              <w:t xml:space="preserve"> </w:t>
            </w:r>
            <w:r w:rsidRPr="00A03D8C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n-AU"/>
              </w:rPr>
              <w:t xml:space="preserve">Fax: +251-11-5 517844 </w:t>
            </w:r>
          </w:p>
          <w:p w14:paraId="62C0B7E7" w14:textId="734D0BC1" w:rsidR="00A82A3C" w:rsidRPr="003B6E83" w:rsidRDefault="00A82A3C" w:rsidP="00A82A3C">
            <w:pPr>
              <w:pStyle w:val="Heading5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en-AU"/>
              </w:rPr>
            </w:pPr>
            <w:r w:rsidRPr="00A03D8C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n-AU"/>
              </w:rPr>
              <w:t xml:space="preserve">Website: </w:t>
            </w:r>
            <w:hyperlink r:id="rId11" w:history="1">
              <w:r w:rsidR="008876EA" w:rsidRPr="00E075EA">
                <w:rPr>
                  <w:rStyle w:val="Hyperlink"/>
                  <w:rFonts w:ascii="Arial" w:hAnsi="Arial" w:cs="Arial"/>
                  <w:b w:val="0"/>
                  <w:bCs w:val="0"/>
                  <w:i w:val="0"/>
                  <w:sz w:val="20"/>
                  <w:szCs w:val="20"/>
                  <w:lang w:val="en-AU"/>
                </w:rPr>
                <w:t>www.au.int</w:t>
              </w:r>
            </w:hyperlink>
            <w:r w:rsidR="008876EA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28C5CC72" w14:textId="77777777" w:rsidR="002C0273" w:rsidRDefault="002C0273" w:rsidP="00EA4BE3">
      <w:pPr>
        <w:bidi/>
        <w:spacing w:after="0" w:line="240" w:lineRule="auto"/>
        <w:ind w:right="3510"/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</w:pPr>
    </w:p>
    <w:p w14:paraId="33893E27" w14:textId="0265B82B" w:rsidR="00F05704" w:rsidRPr="008A32E4" w:rsidRDefault="00F05704" w:rsidP="002C0273">
      <w:pPr>
        <w:bidi/>
        <w:spacing w:after="0" w:line="240" w:lineRule="auto"/>
        <w:ind w:right="3510"/>
        <w:rPr>
          <w:rFonts w:ascii="Simplified Arabic" w:hAnsi="Simplified Arabic" w:cs="Simplified Arabic"/>
          <w:b/>
          <w:bCs/>
          <w:sz w:val="32"/>
          <w:szCs w:val="32"/>
          <w:lang w:bidi="ar"/>
        </w:rPr>
      </w:pPr>
      <w:r w:rsidRPr="008A32E4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اللجنة الفنية المتخصصة </w:t>
      </w:r>
      <w:r w:rsidRPr="008A32E4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ل</w:t>
      </w:r>
      <w:r w:rsidR="0011396A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ل</w:t>
      </w:r>
      <w:r w:rsidRPr="008A32E4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هجرة واللاجئين والنازحين</w:t>
      </w:r>
    </w:p>
    <w:p w14:paraId="33223B74" w14:textId="1356E965" w:rsidR="00F05704" w:rsidRPr="008A32E4" w:rsidRDefault="00F05704" w:rsidP="00EA4BE3">
      <w:pPr>
        <w:bidi/>
        <w:spacing w:after="0" w:line="240" w:lineRule="auto"/>
        <w:ind w:right="3510"/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</w:pPr>
      <w:r w:rsidRPr="008A32E4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>الدورة العادية</w:t>
      </w:r>
      <w:r w:rsidRPr="008A32E4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 xml:space="preserve"> الثانية</w:t>
      </w:r>
    </w:p>
    <w:p w14:paraId="434FB073" w14:textId="45A06778" w:rsidR="00F05704" w:rsidRPr="008A32E4" w:rsidRDefault="00587820" w:rsidP="00EA4BE3">
      <w:pPr>
        <w:bidi/>
        <w:spacing w:after="0" w:line="240" w:lineRule="auto"/>
        <w:ind w:right="3510"/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الاجتماع الوزاري</w:t>
      </w:r>
    </w:p>
    <w:p w14:paraId="6331076A" w14:textId="75AB1B17" w:rsidR="00F05704" w:rsidRPr="008A32E4" w:rsidRDefault="008876EA" w:rsidP="00EA4BE3">
      <w:pPr>
        <w:bidi/>
        <w:spacing w:after="0" w:line="240" w:lineRule="auto"/>
        <w:ind w:right="3510"/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</w:pPr>
      <w:r w:rsidRPr="008A32E4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>كي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ج</w:t>
      </w:r>
      <w:r w:rsidRPr="008A32E4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>الي، رواندا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 xml:space="preserve">، </w:t>
      </w:r>
      <w:r w:rsidR="00587820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20</w:t>
      </w:r>
      <w:r w:rsidR="00F05704" w:rsidRPr="008A32E4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-</w:t>
      </w:r>
      <w:r w:rsidR="00587820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21</w:t>
      </w:r>
      <w:r w:rsidR="00F05704" w:rsidRPr="008A32E4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 xml:space="preserve"> أكتوبر 2017</w:t>
      </w:r>
    </w:p>
    <w:p w14:paraId="08447BC6" w14:textId="77777777" w:rsidR="008876EA" w:rsidRDefault="008876EA" w:rsidP="00F0570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</w:pPr>
    </w:p>
    <w:p w14:paraId="5FBF94BD" w14:textId="77777777" w:rsidR="00EA4BE3" w:rsidRDefault="00EA4BE3" w:rsidP="00EA4BE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 xml:space="preserve">الموضوع: </w:t>
      </w:r>
      <w:r w:rsidRPr="006F49B6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>"</w:t>
      </w:r>
      <w:r w:rsidRPr="006F49B6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فرص</w:t>
      </w:r>
      <w:r w:rsidRPr="006F49B6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 </w:t>
      </w:r>
      <w:r w:rsidRPr="006F49B6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الهجرة</w:t>
      </w:r>
      <w:r w:rsidRPr="006F49B6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 </w:t>
      </w:r>
      <w:r w:rsidRPr="006F49B6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وحرية</w:t>
      </w:r>
      <w:r w:rsidRPr="006F49B6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 </w:t>
      </w:r>
      <w:r w:rsidRPr="006F49B6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تنقل</w:t>
      </w:r>
      <w:r w:rsidRPr="006F49B6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 </w:t>
      </w:r>
      <w:r w:rsidRPr="006F49B6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الأشخاص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 xml:space="preserve"> في </w:t>
      </w:r>
      <w:r w:rsidRPr="006F49B6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أفريقيا</w:t>
      </w:r>
      <w:r w:rsidRPr="006F49B6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 </w:t>
      </w:r>
      <w:r w:rsidRPr="006F49B6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والتخفيف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 xml:space="preserve"> من التحديات"</w:t>
      </w:r>
    </w:p>
    <w:p w14:paraId="6AF64CF7" w14:textId="393E5BB4" w:rsidR="00F05704" w:rsidRPr="008A32E4" w:rsidRDefault="00F05704" w:rsidP="008876E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</w:pPr>
    </w:p>
    <w:p w14:paraId="05F3894F" w14:textId="508E8BAC" w:rsidR="00F05704" w:rsidRPr="00CD6898" w:rsidRDefault="00F05704" w:rsidP="00F05704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u w:val="single"/>
          <w:rtl/>
          <w:lang w:bidi="ar"/>
        </w:rPr>
      </w:pPr>
      <w:r w:rsidRPr="00CD689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"/>
        </w:rPr>
        <w:t>مشروع جدول الأعمال</w:t>
      </w:r>
    </w:p>
    <w:p w14:paraId="6AE74CA0" w14:textId="77777777" w:rsidR="00F05704" w:rsidRDefault="00F05704" w:rsidP="00EA4BE3">
      <w:pPr>
        <w:numPr>
          <w:ilvl w:val="0"/>
          <w:numId w:val="12"/>
        </w:numPr>
        <w:bidi/>
        <w:spacing w:before="120" w:after="120"/>
        <w:ind w:left="-3" w:firstLine="0"/>
        <w:rPr>
          <w:rFonts w:ascii="Simplified Arabic" w:hAnsi="Simplified Arabic" w:cs="Simplified Arabic"/>
          <w:sz w:val="28"/>
          <w:szCs w:val="28"/>
          <w:lang w:bidi="ar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جلسة الافتتاح </w:t>
      </w:r>
    </w:p>
    <w:p w14:paraId="4673876B" w14:textId="261A9C74" w:rsidR="00F05704" w:rsidRDefault="00F05704" w:rsidP="00EA4BE3">
      <w:pPr>
        <w:numPr>
          <w:ilvl w:val="0"/>
          <w:numId w:val="13"/>
        </w:numPr>
        <w:bidi/>
        <w:spacing w:before="120" w:after="120"/>
        <w:rPr>
          <w:rFonts w:ascii="Simplified Arabic" w:hAnsi="Simplified Arabic" w:cs="Simplified Arabic"/>
          <w:sz w:val="28"/>
          <w:szCs w:val="28"/>
          <w:lang w:bidi="ar"/>
        </w:rPr>
      </w:pPr>
      <w:r w:rsidRPr="00CD6898">
        <w:rPr>
          <w:rFonts w:ascii="Simplified Arabic" w:hAnsi="Simplified Arabic" w:cs="Simplified Arabic"/>
          <w:sz w:val="28"/>
          <w:szCs w:val="28"/>
          <w:rtl/>
          <w:lang w:bidi="ar"/>
        </w:rPr>
        <w:t>برنامج منفصل</w:t>
      </w:r>
    </w:p>
    <w:p w14:paraId="591EDFEC" w14:textId="77777777" w:rsidR="00F05704" w:rsidRDefault="00F05704" w:rsidP="00EA4BE3">
      <w:pPr>
        <w:numPr>
          <w:ilvl w:val="0"/>
          <w:numId w:val="12"/>
        </w:numPr>
        <w:tabs>
          <w:tab w:val="right" w:pos="423"/>
        </w:tabs>
        <w:bidi/>
        <w:spacing w:before="120" w:after="120"/>
        <w:ind w:left="-3" w:firstLine="0"/>
        <w:rPr>
          <w:rFonts w:ascii="Simplified Arabic" w:hAnsi="Simplified Arabic" w:cs="Simplified Arabic"/>
          <w:sz w:val="28"/>
          <w:szCs w:val="28"/>
          <w:lang w:bidi="ar"/>
        </w:rPr>
      </w:pPr>
      <w:r w:rsidRPr="00CD6898">
        <w:rPr>
          <w:rFonts w:ascii="Simplified Arabic" w:hAnsi="Simplified Arabic" w:cs="Simplified Arabic"/>
          <w:sz w:val="28"/>
          <w:szCs w:val="28"/>
          <w:rtl/>
          <w:lang w:bidi="ar"/>
        </w:rPr>
        <w:t>المسائل الإجرائية</w:t>
      </w:r>
      <w:r>
        <w:rPr>
          <w:rFonts w:ascii="Simplified Arabic" w:hAnsi="Simplified Arabic" w:cs="Simplified Arabic"/>
          <w:sz w:val="28"/>
          <w:szCs w:val="28"/>
          <w:lang w:bidi="ar"/>
        </w:rPr>
        <w:t>:</w:t>
      </w:r>
    </w:p>
    <w:p w14:paraId="4ACA72E4" w14:textId="77777777" w:rsidR="00F05704" w:rsidRDefault="00F05704" w:rsidP="00EA4BE3">
      <w:pPr>
        <w:numPr>
          <w:ilvl w:val="0"/>
          <w:numId w:val="14"/>
        </w:numPr>
        <w:tabs>
          <w:tab w:val="right" w:pos="992"/>
        </w:tabs>
        <w:bidi/>
        <w:spacing w:before="120" w:after="120"/>
        <w:rPr>
          <w:rFonts w:ascii="Simplified Arabic" w:hAnsi="Simplified Arabic" w:cs="Simplified Arabic"/>
          <w:sz w:val="28"/>
          <w:szCs w:val="28"/>
          <w:lang w:bidi="ar"/>
        </w:rPr>
      </w:pPr>
      <w:r w:rsidRPr="00CD6898">
        <w:rPr>
          <w:rFonts w:ascii="Simplified Arabic" w:hAnsi="Simplified Arabic" w:cs="Simplified Arabic"/>
          <w:sz w:val="28"/>
          <w:szCs w:val="28"/>
          <w:rtl/>
          <w:lang w:bidi="ar"/>
        </w:rPr>
        <w:t>اعتماد جدول الأعمال وبرنامج العمل</w:t>
      </w:r>
    </w:p>
    <w:p w14:paraId="398D58D1" w14:textId="77777777" w:rsidR="00EA4BE3" w:rsidRDefault="00587820" w:rsidP="00EA4BE3">
      <w:pPr>
        <w:numPr>
          <w:ilvl w:val="0"/>
          <w:numId w:val="12"/>
        </w:numPr>
        <w:tabs>
          <w:tab w:val="right" w:pos="423"/>
        </w:tabs>
        <w:bidi/>
        <w:spacing w:before="120" w:after="120"/>
        <w:ind w:left="-3" w:firstLine="0"/>
        <w:rPr>
          <w:rFonts w:ascii="Simplified Arabic" w:hAnsi="Simplified Arabic" w:cs="Simplified Arabic"/>
          <w:sz w:val="28"/>
          <w:szCs w:val="28"/>
          <w:rtl/>
          <w:lang w:bidi="ar"/>
        </w:rPr>
      </w:pPr>
      <w:r w:rsidRPr="00EA4BE3">
        <w:rPr>
          <w:rFonts w:ascii="Simplified Arabic" w:hAnsi="Simplified Arabic" w:cs="Simplified Arabic"/>
          <w:sz w:val="28"/>
          <w:szCs w:val="28"/>
          <w:rtl/>
          <w:lang w:bidi="ar"/>
        </w:rPr>
        <w:t>مائدة مستديرة/</w:t>
      </w:r>
      <w:r w:rsidRPr="00EA4BE3">
        <w:rPr>
          <w:rFonts w:ascii="Simplified Arabic" w:hAnsi="Simplified Arabic" w:cs="Simplified Arabic" w:hint="cs"/>
          <w:sz w:val="28"/>
          <w:szCs w:val="28"/>
          <w:rtl/>
          <w:lang w:bidi="ar"/>
        </w:rPr>
        <w:t>حلقة نقاش</w:t>
      </w:r>
      <w:r w:rsidR="00EA4BE3" w:rsidRPr="00EA4BE3"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 </w:t>
      </w:r>
      <w:r w:rsidR="00EA4BE3" w:rsidRPr="00EA4BE3">
        <w:rPr>
          <w:rFonts w:ascii="Simplified Arabic" w:hAnsi="Simplified Arabic" w:cs="Simplified Arabic"/>
          <w:sz w:val="28"/>
          <w:szCs w:val="28"/>
          <w:rtl/>
          <w:lang w:bidi="ar"/>
        </w:rPr>
        <w:t>وزارية</w:t>
      </w:r>
    </w:p>
    <w:p w14:paraId="274FC034" w14:textId="525ECFC8" w:rsidR="00EA4BE3" w:rsidRPr="00EA4BE3" w:rsidRDefault="00587820" w:rsidP="00EA4BE3">
      <w:pPr>
        <w:bidi/>
        <w:spacing w:before="120" w:after="120" w:line="240" w:lineRule="auto"/>
        <w:ind w:firstLine="360"/>
        <w:jc w:val="both"/>
        <w:rPr>
          <w:rFonts w:ascii="Simplified Arabic" w:hAnsi="Simplified Arabic" w:cs="Simplified Arabic"/>
          <w:sz w:val="32"/>
          <w:szCs w:val="32"/>
          <w:rtl/>
          <w:lang w:bidi="ar"/>
        </w:rPr>
      </w:pPr>
      <w:r w:rsidRPr="00EA4BE3">
        <w:rPr>
          <w:rFonts w:ascii="Simplified Arabic" w:hAnsi="Simplified Arabic" w:cs="Simplified Arabic" w:hint="cs"/>
          <w:sz w:val="28"/>
          <w:szCs w:val="28"/>
          <w:rtl/>
          <w:lang w:bidi="ar"/>
        </w:rPr>
        <w:t>ال</w:t>
      </w:r>
      <w:r w:rsidRPr="00EA4BE3">
        <w:rPr>
          <w:rFonts w:ascii="Simplified Arabic" w:hAnsi="Simplified Arabic" w:cs="Simplified Arabic"/>
          <w:sz w:val="28"/>
          <w:szCs w:val="28"/>
          <w:rtl/>
          <w:lang w:bidi="ar"/>
        </w:rPr>
        <w:t>موضوع</w:t>
      </w:r>
      <w:r w:rsidR="00EA4BE3" w:rsidRPr="00EA4BE3"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: </w:t>
      </w:r>
      <w:r w:rsidRPr="00EA4BE3">
        <w:rPr>
          <w:rFonts w:ascii="Simplified Arabic" w:hAnsi="Simplified Arabic" w:cs="Simplified Arabic"/>
          <w:sz w:val="28"/>
          <w:szCs w:val="28"/>
          <w:lang w:bidi="ar"/>
        </w:rPr>
        <w:t>"</w:t>
      </w:r>
      <w:r w:rsidR="00EA4BE3" w:rsidRPr="00EA4BE3">
        <w:rPr>
          <w:rFonts w:ascii="Simplified Arabic" w:hAnsi="Simplified Arabic" w:cs="Simplified Arabic"/>
          <w:sz w:val="32"/>
          <w:szCs w:val="32"/>
          <w:rtl/>
          <w:lang w:bidi="ar"/>
        </w:rPr>
        <w:t>"</w:t>
      </w:r>
      <w:r w:rsidR="00EA4BE3" w:rsidRPr="00EA4BE3">
        <w:rPr>
          <w:rFonts w:ascii="Simplified Arabic" w:hAnsi="Simplified Arabic" w:cs="Simplified Arabic" w:hint="cs"/>
          <w:sz w:val="32"/>
          <w:szCs w:val="32"/>
          <w:rtl/>
          <w:lang w:bidi="ar"/>
        </w:rPr>
        <w:t>فرص</w:t>
      </w:r>
      <w:r w:rsidR="00EA4BE3" w:rsidRPr="00EA4BE3">
        <w:rPr>
          <w:rFonts w:ascii="Simplified Arabic" w:hAnsi="Simplified Arabic" w:cs="Simplified Arabic"/>
          <w:sz w:val="32"/>
          <w:szCs w:val="32"/>
          <w:rtl/>
          <w:lang w:bidi="ar"/>
        </w:rPr>
        <w:t xml:space="preserve"> </w:t>
      </w:r>
      <w:r w:rsidR="00EA4BE3" w:rsidRPr="00EA4BE3">
        <w:rPr>
          <w:rFonts w:ascii="Simplified Arabic" w:hAnsi="Simplified Arabic" w:cs="Simplified Arabic" w:hint="cs"/>
          <w:sz w:val="32"/>
          <w:szCs w:val="32"/>
          <w:rtl/>
          <w:lang w:bidi="ar"/>
        </w:rPr>
        <w:t>الهجرة</w:t>
      </w:r>
      <w:r w:rsidR="00EA4BE3" w:rsidRPr="00EA4BE3">
        <w:rPr>
          <w:rFonts w:ascii="Simplified Arabic" w:hAnsi="Simplified Arabic" w:cs="Simplified Arabic"/>
          <w:sz w:val="32"/>
          <w:szCs w:val="32"/>
          <w:rtl/>
          <w:lang w:bidi="ar"/>
        </w:rPr>
        <w:t xml:space="preserve"> </w:t>
      </w:r>
      <w:r w:rsidR="00EA4BE3" w:rsidRPr="00EA4BE3">
        <w:rPr>
          <w:rFonts w:ascii="Simplified Arabic" w:hAnsi="Simplified Arabic" w:cs="Simplified Arabic" w:hint="cs"/>
          <w:sz w:val="32"/>
          <w:szCs w:val="32"/>
          <w:rtl/>
          <w:lang w:bidi="ar"/>
        </w:rPr>
        <w:t>وحرية</w:t>
      </w:r>
      <w:r w:rsidR="00EA4BE3" w:rsidRPr="00EA4BE3">
        <w:rPr>
          <w:rFonts w:ascii="Simplified Arabic" w:hAnsi="Simplified Arabic" w:cs="Simplified Arabic"/>
          <w:sz w:val="32"/>
          <w:szCs w:val="32"/>
          <w:rtl/>
          <w:lang w:bidi="ar"/>
        </w:rPr>
        <w:t xml:space="preserve"> </w:t>
      </w:r>
      <w:r w:rsidR="00EA4BE3" w:rsidRPr="00EA4BE3">
        <w:rPr>
          <w:rFonts w:ascii="Simplified Arabic" w:hAnsi="Simplified Arabic" w:cs="Simplified Arabic" w:hint="cs"/>
          <w:sz w:val="32"/>
          <w:szCs w:val="32"/>
          <w:rtl/>
          <w:lang w:bidi="ar"/>
        </w:rPr>
        <w:t>تنقل</w:t>
      </w:r>
      <w:r w:rsidR="00EA4BE3" w:rsidRPr="00EA4BE3">
        <w:rPr>
          <w:rFonts w:ascii="Simplified Arabic" w:hAnsi="Simplified Arabic" w:cs="Simplified Arabic"/>
          <w:sz w:val="32"/>
          <w:szCs w:val="32"/>
          <w:rtl/>
          <w:lang w:bidi="ar"/>
        </w:rPr>
        <w:t xml:space="preserve"> </w:t>
      </w:r>
      <w:r w:rsidR="00EA4BE3" w:rsidRPr="00EA4BE3">
        <w:rPr>
          <w:rFonts w:ascii="Simplified Arabic" w:hAnsi="Simplified Arabic" w:cs="Simplified Arabic" w:hint="cs"/>
          <w:sz w:val="32"/>
          <w:szCs w:val="32"/>
          <w:rtl/>
          <w:lang w:bidi="ar"/>
        </w:rPr>
        <w:t>الأشخاص في أفريقيا</w:t>
      </w:r>
      <w:r w:rsidR="00EA4BE3" w:rsidRPr="00EA4BE3">
        <w:rPr>
          <w:rFonts w:ascii="Simplified Arabic" w:hAnsi="Simplified Arabic" w:cs="Simplified Arabic"/>
          <w:sz w:val="32"/>
          <w:szCs w:val="32"/>
          <w:rtl/>
          <w:lang w:bidi="ar"/>
        </w:rPr>
        <w:t xml:space="preserve"> </w:t>
      </w:r>
      <w:r w:rsidR="00EA4BE3" w:rsidRPr="00EA4BE3">
        <w:rPr>
          <w:rFonts w:ascii="Simplified Arabic" w:hAnsi="Simplified Arabic" w:cs="Simplified Arabic" w:hint="cs"/>
          <w:sz w:val="32"/>
          <w:szCs w:val="32"/>
          <w:rtl/>
          <w:lang w:bidi="ar"/>
        </w:rPr>
        <w:t>والتخفيف من التحديات"</w:t>
      </w:r>
    </w:p>
    <w:p w14:paraId="1959F6BC" w14:textId="65F0DF23" w:rsidR="00587820" w:rsidRPr="00EA4BE3" w:rsidRDefault="002C0273" w:rsidP="00EA4BE3">
      <w:pPr>
        <w:numPr>
          <w:ilvl w:val="0"/>
          <w:numId w:val="12"/>
        </w:numPr>
        <w:tabs>
          <w:tab w:val="right" w:pos="423"/>
        </w:tabs>
        <w:bidi/>
        <w:spacing w:before="120" w:after="120"/>
        <w:ind w:left="-3" w:firstLine="0"/>
        <w:rPr>
          <w:rFonts w:ascii="Arial" w:hAnsi="Arial" w:cs="Arial"/>
          <w:sz w:val="24"/>
          <w:szCs w:val="24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"/>
        </w:rPr>
        <w:t>ت</w:t>
      </w:r>
      <w:r w:rsidR="00587820" w:rsidRPr="00EA4BE3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قرير اجتماع خبراء </w:t>
      </w:r>
      <w:r w:rsidR="00587820" w:rsidRPr="00EA4BE3">
        <w:rPr>
          <w:rFonts w:ascii="Simplified Arabic" w:hAnsi="Simplified Arabic" w:cs="Simplified Arabic" w:hint="cs"/>
          <w:sz w:val="28"/>
          <w:szCs w:val="28"/>
          <w:rtl/>
          <w:lang w:bidi="ar"/>
        </w:rPr>
        <w:t>اللجنة الفنية المتخصصة.</w:t>
      </w:r>
    </w:p>
    <w:p w14:paraId="1AF51944" w14:textId="620F30D9" w:rsidR="00587820" w:rsidRPr="00587820" w:rsidRDefault="00587820" w:rsidP="002C0273">
      <w:pPr>
        <w:numPr>
          <w:ilvl w:val="0"/>
          <w:numId w:val="12"/>
        </w:numPr>
        <w:tabs>
          <w:tab w:val="right" w:pos="423"/>
        </w:tabs>
        <w:bidi/>
        <w:spacing w:before="120" w:after="120"/>
        <w:ind w:left="-3" w:firstLine="0"/>
        <w:rPr>
          <w:rFonts w:ascii="Arial" w:hAnsi="Arial" w:cs="Arial"/>
          <w:sz w:val="24"/>
          <w:szCs w:val="24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بحث </w:t>
      </w:r>
      <w:r w:rsidRPr="00587820">
        <w:rPr>
          <w:rFonts w:ascii="Simplified Arabic" w:hAnsi="Simplified Arabic" w:cs="Simplified Arabic"/>
          <w:sz w:val="28"/>
          <w:szCs w:val="28"/>
          <w:rtl/>
          <w:lang w:bidi="ar"/>
        </w:rPr>
        <w:t>مشاريع المقررات واعتمادها</w:t>
      </w:r>
      <w:r w:rsidR="002C0273">
        <w:rPr>
          <w:rFonts w:ascii="Simplified Arabic" w:hAnsi="Simplified Arabic" w:cs="Simplified Arabic" w:hint="cs"/>
          <w:sz w:val="28"/>
          <w:szCs w:val="28"/>
          <w:rtl/>
          <w:lang w:bidi="ar"/>
        </w:rPr>
        <w:t>.</w:t>
      </w:r>
    </w:p>
    <w:p w14:paraId="36FE4825" w14:textId="15D6D3E7" w:rsidR="00587820" w:rsidRPr="00587820" w:rsidRDefault="00587820" w:rsidP="00EA4BE3">
      <w:pPr>
        <w:numPr>
          <w:ilvl w:val="0"/>
          <w:numId w:val="12"/>
        </w:numPr>
        <w:tabs>
          <w:tab w:val="right" w:pos="423"/>
        </w:tabs>
        <w:bidi/>
        <w:spacing w:before="120" w:after="120"/>
        <w:ind w:left="-3" w:firstLine="0"/>
        <w:rPr>
          <w:rFonts w:ascii="Arial" w:hAnsi="Arial" w:cs="Arial"/>
          <w:sz w:val="24"/>
          <w:szCs w:val="24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"/>
        </w:rPr>
        <w:t>ما يستجد من أعمال</w:t>
      </w:r>
      <w:r w:rsidR="002C0273">
        <w:rPr>
          <w:rFonts w:ascii="Simplified Arabic" w:hAnsi="Simplified Arabic" w:cs="Simplified Arabic" w:hint="cs"/>
          <w:sz w:val="28"/>
          <w:szCs w:val="28"/>
          <w:rtl/>
          <w:lang w:bidi="ar"/>
        </w:rPr>
        <w:t>.</w:t>
      </w:r>
    </w:p>
    <w:p w14:paraId="5852E6D8" w14:textId="7BD1E393" w:rsidR="00D76870" w:rsidRPr="008A32E4" w:rsidRDefault="00587820" w:rsidP="00EA4BE3">
      <w:pPr>
        <w:numPr>
          <w:ilvl w:val="0"/>
          <w:numId w:val="12"/>
        </w:numPr>
        <w:tabs>
          <w:tab w:val="right" w:pos="423"/>
        </w:tabs>
        <w:bidi/>
        <w:spacing w:before="120" w:after="120"/>
        <w:ind w:left="-3" w:firstLine="0"/>
        <w:rPr>
          <w:rFonts w:ascii="Arial" w:hAnsi="Arial" w:cs="Arial"/>
          <w:sz w:val="24"/>
          <w:szCs w:val="24"/>
        </w:rPr>
      </w:pPr>
      <w:r w:rsidRPr="00587820">
        <w:rPr>
          <w:rFonts w:ascii="Simplified Arabic" w:hAnsi="Simplified Arabic" w:cs="Simplified Arabic"/>
          <w:sz w:val="28"/>
          <w:szCs w:val="28"/>
          <w:rtl/>
          <w:lang w:bidi="ar"/>
        </w:rPr>
        <w:t>الجلسة الختامية</w:t>
      </w:r>
      <w:r w:rsidR="002C0273">
        <w:rPr>
          <w:rFonts w:ascii="Simplified Arabic" w:hAnsi="Simplified Arabic" w:cs="Simplified Arabic" w:hint="cs"/>
          <w:sz w:val="28"/>
          <w:szCs w:val="28"/>
          <w:rtl/>
          <w:lang w:bidi="ar"/>
        </w:rPr>
        <w:t>.</w:t>
      </w:r>
    </w:p>
    <w:sectPr w:rsidR="00D76870" w:rsidRPr="008A32E4" w:rsidSect="00D76870">
      <w:footerReference w:type="default" r:id="rId12"/>
      <w:headerReference w:type="first" r:id="rId13"/>
      <w:pgSz w:w="12240" w:h="15840"/>
      <w:pgMar w:top="1440" w:right="1584" w:bottom="1440" w:left="1440" w:header="432" w:footer="288" w:gutter="288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6E233" w14:textId="77777777" w:rsidR="000554D5" w:rsidRDefault="000554D5">
      <w:pPr>
        <w:spacing w:after="0" w:line="240" w:lineRule="auto"/>
      </w:pPr>
      <w:r>
        <w:separator/>
      </w:r>
    </w:p>
  </w:endnote>
  <w:endnote w:type="continuationSeparator" w:id="0">
    <w:p w14:paraId="1AB25A10" w14:textId="77777777" w:rsidR="000554D5" w:rsidRDefault="0005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EC0D7" w14:textId="77777777" w:rsidR="003A63CE" w:rsidRDefault="00AB1838">
    <w:pPr>
      <w:pStyle w:val="Footer"/>
      <w:jc w:val="center"/>
    </w:pPr>
  </w:p>
  <w:p w14:paraId="1CD8A9C9" w14:textId="77777777" w:rsidR="00325DA1" w:rsidRDefault="00AB1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8EDF8" w14:textId="77777777" w:rsidR="000554D5" w:rsidRDefault="000554D5">
      <w:pPr>
        <w:spacing w:after="0" w:line="240" w:lineRule="auto"/>
      </w:pPr>
      <w:r>
        <w:separator/>
      </w:r>
    </w:p>
  </w:footnote>
  <w:footnote w:type="continuationSeparator" w:id="0">
    <w:p w14:paraId="4445E439" w14:textId="77777777" w:rsidR="000554D5" w:rsidRDefault="0005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1587D" w14:textId="77777777" w:rsidR="00813311" w:rsidRDefault="00AB1838" w:rsidP="008133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191B"/>
    <w:multiLevelType w:val="hybridMultilevel"/>
    <w:tmpl w:val="986867BC"/>
    <w:lvl w:ilvl="0" w:tplc="194CD8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9571B6"/>
    <w:multiLevelType w:val="hybridMultilevel"/>
    <w:tmpl w:val="43CE92E2"/>
    <w:lvl w:ilvl="0" w:tplc="FCCE1A3E">
      <w:start w:val="1"/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B119E5"/>
    <w:multiLevelType w:val="hybridMultilevel"/>
    <w:tmpl w:val="45B6C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2A66"/>
    <w:multiLevelType w:val="hybridMultilevel"/>
    <w:tmpl w:val="5B3A2B52"/>
    <w:lvl w:ilvl="0" w:tplc="1E8AFB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33051"/>
    <w:multiLevelType w:val="hybridMultilevel"/>
    <w:tmpl w:val="36942AD6"/>
    <w:lvl w:ilvl="0" w:tplc="A664B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23613"/>
    <w:multiLevelType w:val="hybridMultilevel"/>
    <w:tmpl w:val="AE801A82"/>
    <w:lvl w:ilvl="0" w:tplc="D71629C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D27DA"/>
    <w:multiLevelType w:val="hybridMultilevel"/>
    <w:tmpl w:val="DB46A73C"/>
    <w:lvl w:ilvl="0" w:tplc="9054711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B47B13"/>
    <w:multiLevelType w:val="multilevel"/>
    <w:tmpl w:val="DB328E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AD07457"/>
    <w:multiLevelType w:val="hybridMultilevel"/>
    <w:tmpl w:val="0E5E911C"/>
    <w:lvl w:ilvl="0" w:tplc="5BBC9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25E60"/>
    <w:multiLevelType w:val="hybridMultilevel"/>
    <w:tmpl w:val="A0B2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12A08"/>
    <w:multiLevelType w:val="hybridMultilevel"/>
    <w:tmpl w:val="46C0A112"/>
    <w:lvl w:ilvl="0" w:tplc="9098B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D354C"/>
    <w:multiLevelType w:val="hybridMultilevel"/>
    <w:tmpl w:val="CAEEC66A"/>
    <w:lvl w:ilvl="0" w:tplc="A80EC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97851"/>
    <w:multiLevelType w:val="hybridMultilevel"/>
    <w:tmpl w:val="1DE64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3A1168"/>
    <w:multiLevelType w:val="hybridMultilevel"/>
    <w:tmpl w:val="8B88428C"/>
    <w:lvl w:ilvl="0" w:tplc="3A6832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B9"/>
    <w:rsid w:val="000231AC"/>
    <w:rsid w:val="000554D5"/>
    <w:rsid w:val="00085614"/>
    <w:rsid w:val="00085D0E"/>
    <w:rsid w:val="00091B2C"/>
    <w:rsid w:val="000A66B9"/>
    <w:rsid w:val="000F4BF6"/>
    <w:rsid w:val="0010248A"/>
    <w:rsid w:val="0011396A"/>
    <w:rsid w:val="001214F4"/>
    <w:rsid w:val="001B7FCF"/>
    <w:rsid w:val="00201AF0"/>
    <w:rsid w:val="002207A5"/>
    <w:rsid w:val="00236B3B"/>
    <w:rsid w:val="002573F5"/>
    <w:rsid w:val="002C0273"/>
    <w:rsid w:val="003F3182"/>
    <w:rsid w:val="003F4A73"/>
    <w:rsid w:val="00403CD1"/>
    <w:rsid w:val="004C3903"/>
    <w:rsid w:val="00513BB9"/>
    <w:rsid w:val="00572EDE"/>
    <w:rsid w:val="00587820"/>
    <w:rsid w:val="005F1B0C"/>
    <w:rsid w:val="00690858"/>
    <w:rsid w:val="00696729"/>
    <w:rsid w:val="006B5C9F"/>
    <w:rsid w:val="006D14A9"/>
    <w:rsid w:val="007311CD"/>
    <w:rsid w:val="007553B5"/>
    <w:rsid w:val="00757843"/>
    <w:rsid w:val="007A257A"/>
    <w:rsid w:val="007C3548"/>
    <w:rsid w:val="0080052A"/>
    <w:rsid w:val="00836813"/>
    <w:rsid w:val="0088418A"/>
    <w:rsid w:val="008876EA"/>
    <w:rsid w:val="008A32E4"/>
    <w:rsid w:val="008E03F4"/>
    <w:rsid w:val="009301D9"/>
    <w:rsid w:val="009403EA"/>
    <w:rsid w:val="00955482"/>
    <w:rsid w:val="00955795"/>
    <w:rsid w:val="009B6558"/>
    <w:rsid w:val="009C26B0"/>
    <w:rsid w:val="009C4A45"/>
    <w:rsid w:val="00A82A3C"/>
    <w:rsid w:val="00AB1838"/>
    <w:rsid w:val="00AC76C5"/>
    <w:rsid w:val="00B04483"/>
    <w:rsid w:val="00B37493"/>
    <w:rsid w:val="00B74D9C"/>
    <w:rsid w:val="00B97C86"/>
    <w:rsid w:val="00BD6653"/>
    <w:rsid w:val="00BE6B30"/>
    <w:rsid w:val="00C35BE2"/>
    <w:rsid w:val="00C420CE"/>
    <w:rsid w:val="00C641F3"/>
    <w:rsid w:val="00C7511F"/>
    <w:rsid w:val="00CA0606"/>
    <w:rsid w:val="00CB1A87"/>
    <w:rsid w:val="00D13487"/>
    <w:rsid w:val="00D148AE"/>
    <w:rsid w:val="00D34B3B"/>
    <w:rsid w:val="00D76870"/>
    <w:rsid w:val="00E42BAF"/>
    <w:rsid w:val="00E679A5"/>
    <w:rsid w:val="00E708D2"/>
    <w:rsid w:val="00E710F9"/>
    <w:rsid w:val="00E82FA9"/>
    <w:rsid w:val="00EA4BE3"/>
    <w:rsid w:val="00EB23C0"/>
    <w:rsid w:val="00EE2049"/>
    <w:rsid w:val="00F05704"/>
    <w:rsid w:val="00F07CAA"/>
    <w:rsid w:val="00F3726F"/>
    <w:rsid w:val="00F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BD63D"/>
  <w15:docId w15:val="{283555D6-0778-4F47-B5C8-0AC329A4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BB9"/>
    <w:pPr>
      <w:keepNext/>
      <w:numPr>
        <w:numId w:val="4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3BB9"/>
    <w:pPr>
      <w:keepNext/>
      <w:numPr>
        <w:ilvl w:val="1"/>
        <w:numId w:val="4"/>
      </w:numPr>
      <w:spacing w:after="0" w:line="240" w:lineRule="auto"/>
      <w:outlineLvl w:val="1"/>
    </w:pPr>
    <w:rPr>
      <w:rFonts w:ascii="Times New Roman" w:eastAsia="SimSun" w:hAnsi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13BB9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513BB9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513BB9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513BB9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513BB9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13BB9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13BB9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B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B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13BB9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13BB9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13BB9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13BB9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513BB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13BB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13BB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13BB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13BB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13BB9"/>
    <w:rPr>
      <w:rFonts w:ascii="Arial" w:eastAsia="Times New Roman" w:hAnsi="Arial" w:cs="Arial"/>
    </w:rPr>
  </w:style>
  <w:style w:type="paragraph" w:customStyle="1" w:styleId="Default">
    <w:name w:val="Default"/>
    <w:rsid w:val="00513BB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2A"/>
    <w:rPr>
      <w:rFonts w:ascii="Lucida Grande" w:eastAsia="Calibri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C641F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84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146E-2CAD-4CA1-8851-2BB1EC01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Wafula Renny Mike</dc:creator>
  <cp:lastModifiedBy>Frehiwot Kebede</cp:lastModifiedBy>
  <cp:revision>2</cp:revision>
  <cp:lastPrinted>2017-09-15T21:53:00Z</cp:lastPrinted>
  <dcterms:created xsi:type="dcterms:W3CDTF">2017-10-09T15:03:00Z</dcterms:created>
  <dcterms:modified xsi:type="dcterms:W3CDTF">2017-10-09T15:03:00Z</dcterms:modified>
</cp:coreProperties>
</file>