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55" w:rsidRPr="00B63FF5" w:rsidRDefault="00E05655" w:rsidP="00C07943">
      <w:pPr>
        <w:pStyle w:val="Footer"/>
        <w:tabs>
          <w:tab w:val="clear" w:pos="4320"/>
          <w:tab w:val="clear" w:pos="8640"/>
        </w:tabs>
        <w:ind w:right="257"/>
        <w:jc w:val="both"/>
        <w:rPr>
          <w:rFonts w:ascii="Times New Roman" w:hAnsi="Times New Roman"/>
          <w:lang w:val="en-GB"/>
        </w:rPr>
      </w:pPr>
    </w:p>
    <w:tbl>
      <w:tblPr>
        <w:tblW w:w="0" w:type="auto"/>
        <w:tblLook w:val="0000" w:firstRow="0" w:lastRow="0" w:firstColumn="0" w:lastColumn="0" w:noHBand="0" w:noVBand="0"/>
      </w:tblPr>
      <w:tblGrid>
        <w:gridCol w:w="3786"/>
        <w:gridCol w:w="1851"/>
        <w:gridCol w:w="3903"/>
      </w:tblGrid>
      <w:tr w:rsidR="00E05655" w:rsidRPr="00B63FF5">
        <w:trPr>
          <w:cantSplit/>
        </w:trPr>
        <w:tc>
          <w:tcPr>
            <w:tcW w:w="4398" w:type="dxa"/>
          </w:tcPr>
          <w:p w:rsidR="00E05655" w:rsidRPr="00B63FF5" w:rsidRDefault="00E05655" w:rsidP="00C07943">
            <w:pPr>
              <w:pStyle w:val="Heading1"/>
              <w:ind w:right="257"/>
              <w:jc w:val="both"/>
              <w:rPr>
                <w:rFonts w:cs="Arial"/>
                <w:sz w:val="24"/>
                <w:lang w:val="en-GB"/>
              </w:rPr>
            </w:pPr>
          </w:p>
          <w:p w:rsidR="00E05655" w:rsidRPr="00B63FF5" w:rsidRDefault="00E05655" w:rsidP="00C07943">
            <w:pPr>
              <w:pStyle w:val="Heading4"/>
              <w:ind w:right="257"/>
              <w:jc w:val="both"/>
              <w:rPr>
                <w:rFonts w:cs="Arial"/>
                <w:sz w:val="24"/>
                <w:lang w:val="en-GB"/>
              </w:rPr>
            </w:pPr>
            <w:r w:rsidRPr="00B63FF5">
              <w:rPr>
                <w:rFonts w:cs="Arial"/>
                <w:sz w:val="24"/>
                <w:lang w:val="en-GB"/>
              </w:rPr>
              <w:t>AFRICAN UNION</w:t>
            </w:r>
          </w:p>
        </w:tc>
        <w:tc>
          <w:tcPr>
            <w:tcW w:w="1950" w:type="dxa"/>
            <w:vMerge w:val="restart"/>
          </w:tcPr>
          <w:p w:rsidR="00E05655" w:rsidRPr="00B63FF5" w:rsidRDefault="00E05655" w:rsidP="00C07943">
            <w:pPr>
              <w:ind w:right="257"/>
              <w:jc w:val="both"/>
              <w:rPr>
                <w:rFonts w:ascii="Arial" w:hAnsi="Arial" w:cs="Arial"/>
                <w:lang w:val="en-GB"/>
              </w:rPr>
            </w:pPr>
          </w:p>
          <w:p w:rsidR="00E05655" w:rsidRPr="00B63FF5" w:rsidRDefault="00E81126" w:rsidP="00C07943">
            <w:pPr>
              <w:ind w:right="257"/>
              <w:jc w:val="both"/>
              <w:rPr>
                <w:rFonts w:ascii="Arial" w:hAnsi="Arial" w:cs="Arial"/>
                <w:lang w:val="en-GB"/>
              </w:rPr>
            </w:pPr>
            <w:r>
              <w:rPr>
                <w:rFonts w:ascii="Arial" w:hAnsi="Arial" w:cs="Arial"/>
                <w:noProof/>
                <w:lang w:val="en-GB" w:eastAsia="en-GB"/>
              </w:rPr>
              <w:drawing>
                <wp:inline distT="0" distB="0" distL="0" distR="0" wp14:anchorId="4F32524A" wp14:editId="588BCC54">
                  <wp:extent cx="723900" cy="61722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17220"/>
                          </a:xfrm>
                          <a:prstGeom prst="rect">
                            <a:avLst/>
                          </a:prstGeom>
                          <a:noFill/>
                          <a:ln>
                            <a:noFill/>
                          </a:ln>
                        </pic:spPr>
                      </pic:pic>
                    </a:graphicData>
                  </a:graphic>
                </wp:inline>
              </w:drawing>
            </w:r>
          </w:p>
        </w:tc>
        <w:tc>
          <w:tcPr>
            <w:tcW w:w="4788" w:type="dxa"/>
          </w:tcPr>
          <w:p w:rsidR="00E05655" w:rsidRPr="00B63FF5" w:rsidRDefault="00E05655" w:rsidP="00C07943">
            <w:pPr>
              <w:pStyle w:val="Heading1"/>
              <w:ind w:right="257"/>
              <w:jc w:val="both"/>
              <w:rPr>
                <w:rFonts w:cs="Arial"/>
                <w:sz w:val="24"/>
                <w:lang w:val="en-GB"/>
              </w:rPr>
            </w:pPr>
          </w:p>
          <w:p w:rsidR="00E05655" w:rsidRPr="00B63FF5" w:rsidRDefault="00E05655" w:rsidP="00C07943">
            <w:pPr>
              <w:pStyle w:val="Heading4"/>
              <w:ind w:right="257"/>
              <w:jc w:val="both"/>
              <w:rPr>
                <w:rFonts w:cs="Arial"/>
                <w:sz w:val="24"/>
                <w:lang w:val="en-GB"/>
              </w:rPr>
            </w:pPr>
            <w:r w:rsidRPr="00B63FF5">
              <w:rPr>
                <w:rFonts w:cs="Arial"/>
                <w:sz w:val="24"/>
                <w:lang w:val="en-GB"/>
              </w:rPr>
              <w:t>UNION AFRICAINE</w:t>
            </w:r>
          </w:p>
        </w:tc>
      </w:tr>
      <w:tr w:rsidR="00E05655" w:rsidRPr="00B63FF5">
        <w:trPr>
          <w:cantSplit/>
          <w:trHeight w:val="674"/>
        </w:trPr>
        <w:tc>
          <w:tcPr>
            <w:tcW w:w="4398" w:type="dxa"/>
            <w:tcBorders>
              <w:bottom w:val="single" w:sz="4" w:space="0" w:color="auto"/>
            </w:tcBorders>
          </w:tcPr>
          <w:p w:rsidR="00E05655" w:rsidRPr="00B63FF5" w:rsidRDefault="00E05655" w:rsidP="00C07943">
            <w:pPr>
              <w:ind w:right="257"/>
              <w:jc w:val="both"/>
              <w:rPr>
                <w:rFonts w:ascii="Arial" w:hAnsi="Arial" w:cs="Arial"/>
                <w:lang w:val="en-GB"/>
              </w:rPr>
            </w:pPr>
            <w:r w:rsidRPr="00B63FF5">
              <w:rPr>
                <w:rFonts w:ascii="Arial" w:hAnsi="Arial" w:cs="Arial"/>
                <w:lang w:val="en-GB"/>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31.2pt" o:ole="">
                  <v:imagedata r:id="rId9" o:title=""/>
                </v:shape>
                <o:OLEObject Type="Embed" ProgID="PBrush" ShapeID="_x0000_i1025" DrawAspect="Content" ObjectID="_1414489995" r:id="rId10"/>
              </w:object>
            </w:r>
          </w:p>
        </w:tc>
        <w:tc>
          <w:tcPr>
            <w:tcW w:w="1950" w:type="dxa"/>
            <w:vMerge/>
            <w:tcBorders>
              <w:bottom w:val="single" w:sz="4" w:space="0" w:color="auto"/>
            </w:tcBorders>
          </w:tcPr>
          <w:p w:rsidR="00E05655" w:rsidRPr="00B63FF5" w:rsidRDefault="00E05655" w:rsidP="00C07943">
            <w:pPr>
              <w:ind w:right="257"/>
              <w:jc w:val="both"/>
              <w:rPr>
                <w:rFonts w:ascii="Arial" w:hAnsi="Arial" w:cs="Arial"/>
                <w:lang w:val="en-GB"/>
              </w:rPr>
            </w:pPr>
          </w:p>
        </w:tc>
        <w:tc>
          <w:tcPr>
            <w:tcW w:w="4788" w:type="dxa"/>
            <w:tcBorders>
              <w:bottom w:val="single" w:sz="4" w:space="0" w:color="auto"/>
            </w:tcBorders>
          </w:tcPr>
          <w:p w:rsidR="00E05655" w:rsidRPr="00B63FF5" w:rsidRDefault="00E05655" w:rsidP="00C07943">
            <w:pPr>
              <w:ind w:right="257"/>
              <w:jc w:val="both"/>
              <w:rPr>
                <w:rFonts w:ascii="Arial" w:hAnsi="Arial" w:cs="Arial"/>
                <w:b/>
                <w:bCs/>
                <w:lang w:val="en-GB"/>
              </w:rPr>
            </w:pPr>
          </w:p>
          <w:p w:rsidR="00E05655" w:rsidRPr="00B63FF5" w:rsidRDefault="00E05655" w:rsidP="00C07943">
            <w:pPr>
              <w:pStyle w:val="Heading4"/>
              <w:ind w:right="257"/>
              <w:jc w:val="both"/>
              <w:rPr>
                <w:rFonts w:cs="Arial"/>
                <w:sz w:val="24"/>
                <w:lang w:val="en-GB"/>
              </w:rPr>
            </w:pPr>
            <w:r w:rsidRPr="00B63FF5">
              <w:rPr>
                <w:rFonts w:cs="Arial"/>
                <w:sz w:val="24"/>
                <w:lang w:val="en-GB"/>
              </w:rPr>
              <w:t>UNIÃO AFRICANA</w:t>
            </w:r>
          </w:p>
        </w:tc>
      </w:tr>
      <w:tr w:rsidR="00E05655" w:rsidRPr="00B63FF5">
        <w:trPr>
          <w:cantSplit/>
        </w:trPr>
        <w:tc>
          <w:tcPr>
            <w:tcW w:w="11136" w:type="dxa"/>
            <w:gridSpan w:val="3"/>
            <w:tcBorders>
              <w:top w:val="single" w:sz="4" w:space="0" w:color="auto"/>
              <w:bottom w:val="single" w:sz="4" w:space="0" w:color="auto"/>
            </w:tcBorders>
          </w:tcPr>
          <w:p w:rsidR="00E05655" w:rsidRPr="006504BC" w:rsidRDefault="00E05655" w:rsidP="00C07943">
            <w:pPr>
              <w:pStyle w:val="Heading5"/>
              <w:ind w:right="257"/>
              <w:rPr>
                <w:rFonts w:cs="Arial"/>
                <w:b w:val="0"/>
                <w:bCs/>
                <w:sz w:val="16"/>
                <w:szCs w:val="16"/>
              </w:rPr>
            </w:pPr>
            <w:proofErr w:type="spellStart"/>
            <w:r w:rsidRPr="006504BC">
              <w:rPr>
                <w:rFonts w:cs="Arial"/>
                <w:b w:val="0"/>
                <w:bCs/>
                <w:sz w:val="16"/>
                <w:szCs w:val="16"/>
              </w:rPr>
              <w:t>Addis</w:t>
            </w:r>
            <w:proofErr w:type="spellEnd"/>
            <w:r w:rsidR="00C07943" w:rsidRPr="006504BC">
              <w:rPr>
                <w:rFonts w:cs="Arial"/>
                <w:b w:val="0"/>
                <w:bCs/>
                <w:sz w:val="16"/>
                <w:szCs w:val="16"/>
              </w:rPr>
              <w:t xml:space="preserve"> </w:t>
            </w:r>
            <w:proofErr w:type="spellStart"/>
            <w:r w:rsidRPr="006504BC">
              <w:rPr>
                <w:rFonts w:cs="Arial"/>
                <w:b w:val="0"/>
                <w:bCs/>
                <w:sz w:val="16"/>
                <w:szCs w:val="16"/>
              </w:rPr>
              <w:t>Ababa</w:t>
            </w:r>
            <w:proofErr w:type="spellEnd"/>
            <w:r w:rsidRPr="006504BC">
              <w:rPr>
                <w:rFonts w:cs="Arial"/>
                <w:b w:val="0"/>
                <w:bCs/>
                <w:sz w:val="16"/>
                <w:szCs w:val="16"/>
              </w:rPr>
              <w:t>, ETHIOPIA  P. O. Box 3243  Téléphone : 5517 700  Fax : 5511299</w:t>
            </w:r>
          </w:p>
          <w:p w:rsidR="000D2FFD" w:rsidRPr="00B63FF5" w:rsidRDefault="00E05655" w:rsidP="00C07943">
            <w:pPr>
              <w:ind w:right="257"/>
              <w:jc w:val="center"/>
              <w:rPr>
                <w:rFonts w:ascii="Arial" w:hAnsi="Arial" w:cs="Arial"/>
                <w:lang w:val="en-GB"/>
              </w:rPr>
            </w:pPr>
            <w:r w:rsidRPr="00B63FF5">
              <w:rPr>
                <w:rFonts w:ascii="Arial" w:hAnsi="Arial" w:cs="Arial"/>
                <w:sz w:val="16"/>
                <w:szCs w:val="16"/>
                <w:lang w:val="en-GB"/>
              </w:rPr>
              <w:t xml:space="preserve">Web site :   </w:t>
            </w:r>
            <w:hyperlink r:id="rId11" w:history="1">
              <w:r w:rsidR="000D2FFD" w:rsidRPr="00B63FF5">
                <w:rPr>
                  <w:rStyle w:val="Hyperlink"/>
                  <w:rFonts w:ascii="Arial" w:hAnsi="Arial" w:cs="Arial"/>
                  <w:sz w:val="16"/>
                  <w:szCs w:val="16"/>
                  <w:lang w:val="en-GB"/>
                </w:rPr>
                <w:t>www.au.int</w:t>
              </w:r>
            </w:hyperlink>
          </w:p>
        </w:tc>
      </w:tr>
    </w:tbl>
    <w:p w:rsidR="00E05655" w:rsidRPr="00B63FF5" w:rsidRDefault="00E05655" w:rsidP="00C07943">
      <w:pPr>
        <w:ind w:right="257"/>
        <w:jc w:val="both"/>
        <w:rPr>
          <w:lang w:val="en-GB"/>
        </w:rPr>
      </w:pPr>
    </w:p>
    <w:p w:rsidR="000D2FFD" w:rsidRPr="00B63FF5" w:rsidRDefault="000D2FFD" w:rsidP="00C07943">
      <w:pPr>
        <w:ind w:right="257"/>
        <w:jc w:val="both"/>
        <w:rPr>
          <w:lang w:val="en-GB"/>
        </w:rPr>
      </w:pPr>
    </w:p>
    <w:p w:rsidR="00E05655" w:rsidRPr="00B63FF5" w:rsidRDefault="000D2FFD" w:rsidP="00C07943">
      <w:pPr>
        <w:pBdr>
          <w:top w:val="single" w:sz="4" w:space="1" w:color="auto"/>
          <w:left w:val="single" w:sz="4" w:space="4" w:color="auto"/>
          <w:bottom w:val="single" w:sz="4" w:space="1" w:color="auto"/>
          <w:right w:val="single" w:sz="4" w:space="4" w:color="auto"/>
        </w:pBdr>
        <w:shd w:val="clear" w:color="auto" w:fill="EAF1DD"/>
        <w:ind w:right="257"/>
        <w:jc w:val="center"/>
        <w:rPr>
          <w:rFonts w:ascii="Arial" w:hAnsi="Arial" w:cs="Arial"/>
          <w:b/>
          <w:sz w:val="32"/>
          <w:szCs w:val="32"/>
          <w:lang w:val="en-GB"/>
        </w:rPr>
      </w:pPr>
      <w:r w:rsidRPr="00B63FF5">
        <w:rPr>
          <w:rFonts w:ascii="Arial" w:hAnsi="Arial" w:cs="Arial"/>
          <w:b/>
          <w:sz w:val="32"/>
          <w:szCs w:val="32"/>
          <w:lang w:val="en-GB"/>
        </w:rPr>
        <w:t>PRESS RELEASE</w:t>
      </w:r>
    </w:p>
    <w:p w:rsidR="000D2FFD" w:rsidRDefault="000D2FFD" w:rsidP="00C07943">
      <w:pPr>
        <w:ind w:right="257"/>
        <w:jc w:val="both"/>
        <w:rPr>
          <w:rFonts w:ascii="Arial" w:hAnsi="Arial" w:cs="Arial"/>
          <w:b/>
          <w:sz w:val="20"/>
          <w:szCs w:val="20"/>
          <w:lang w:val="en-GB"/>
        </w:rPr>
      </w:pPr>
    </w:p>
    <w:p w:rsidR="009946C5" w:rsidRPr="00B63FF5" w:rsidRDefault="009946C5" w:rsidP="00C07943">
      <w:pPr>
        <w:ind w:right="257"/>
        <w:jc w:val="both"/>
        <w:rPr>
          <w:rFonts w:ascii="Arial" w:hAnsi="Arial" w:cs="Arial"/>
          <w:b/>
          <w:sz w:val="20"/>
          <w:szCs w:val="20"/>
          <w:lang w:val="en-GB"/>
        </w:rPr>
      </w:pPr>
    </w:p>
    <w:p w:rsidR="00A13D78" w:rsidRPr="009946C5" w:rsidRDefault="00255702" w:rsidP="00C07943">
      <w:pPr>
        <w:pBdr>
          <w:bottom w:val="single" w:sz="12" w:space="1" w:color="auto"/>
        </w:pBdr>
        <w:ind w:right="-36"/>
        <w:jc w:val="center"/>
        <w:rPr>
          <w:rFonts w:asciiTheme="minorBidi" w:hAnsiTheme="minorBidi" w:cstheme="minorBidi"/>
          <w:b/>
          <w:bCs/>
          <w:sz w:val="28"/>
          <w:szCs w:val="28"/>
        </w:rPr>
      </w:pPr>
      <w:r w:rsidRPr="009946C5">
        <w:rPr>
          <w:rFonts w:asciiTheme="minorBidi" w:hAnsiTheme="minorBidi" w:cstheme="minorBidi"/>
          <w:b/>
          <w:bCs/>
          <w:sz w:val="28"/>
          <w:szCs w:val="28"/>
        </w:rPr>
        <w:t>AU Commission Initiative against T</w:t>
      </w:r>
      <w:r w:rsidR="00C07943">
        <w:rPr>
          <w:rFonts w:asciiTheme="minorBidi" w:hAnsiTheme="minorBidi" w:cstheme="minorBidi"/>
          <w:b/>
          <w:bCs/>
          <w:sz w:val="28"/>
          <w:szCs w:val="28"/>
        </w:rPr>
        <w:t>rafficking (AU.COMMIT) Campaign</w:t>
      </w:r>
    </w:p>
    <w:p w:rsidR="00C07943" w:rsidRPr="009946C5" w:rsidRDefault="00C07943" w:rsidP="00C07943">
      <w:pPr>
        <w:ind w:right="-36"/>
        <w:jc w:val="both"/>
        <w:rPr>
          <w:rFonts w:asciiTheme="minorBidi" w:hAnsiTheme="minorBidi" w:cstheme="minorBidi"/>
          <w:b/>
          <w:bCs/>
          <w:sz w:val="28"/>
          <w:szCs w:val="28"/>
          <w:lang w:val="en-GB"/>
        </w:rPr>
      </w:pPr>
    </w:p>
    <w:p w:rsidR="003F311A" w:rsidRDefault="006504BC" w:rsidP="00CD786D">
      <w:pPr>
        <w:ind w:right="-36"/>
        <w:jc w:val="both"/>
        <w:rPr>
          <w:rFonts w:asciiTheme="minorBidi" w:hAnsiTheme="minorBidi" w:cstheme="minorBidi"/>
          <w:lang w:val="en-GB"/>
        </w:rPr>
      </w:pPr>
      <w:r>
        <w:rPr>
          <w:rFonts w:asciiTheme="minorBidi" w:hAnsiTheme="minorBidi" w:cstheme="minorBidi"/>
          <w:lang w:val="en-GB"/>
        </w:rPr>
        <w:t>Libreville</w:t>
      </w:r>
      <w:r w:rsidR="000D2FFD" w:rsidRPr="009946C5">
        <w:rPr>
          <w:rFonts w:asciiTheme="minorBidi" w:hAnsiTheme="minorBidi" w:cstheme="minorBidi"/>
          <w:lang w:val="en-GB"/>
        </w:rPr>
        <w:t xml:space="preserve">, </w:t>
      </w:r>
      <w:r>
        <w:rPr>
          <w:rFonts w:asciiTheme="minorBidi" w:hAnsiTheme="minorBidi" w:cstheme="minorBidi"/>
          <w:lang w:val="en-GB"/>
        </w:rPr>
        <w:t xml:space="preserve">03 December 2012 </w:t>
      </w:r>
      <w:r w:rsidR="00E05655" w:rsidRPr="009946C5">
        <w:rPr>
          <w:rFonts w:asciiTheme="minorBidi" w:hAnsiTheme="minorBidi" w:cstheme="minorBidi"/>
          <w:lang w:val="en-GB"/>
        </w:rPr>
        <w:t>–</w:t>
      </w:r>
      <w:r w:rsidR="003F311A" w:rsidRPr="003F311A">
        <w:rPr>
          <w:rFonts w:asciiTheme="minorBidi" w:hAnsiTheme="minorBidi" w:cstheme="minorBidi"/>
          <w:lang w:val="en-GB"/>
        </w:rPr>
        <w:t xml:space="preserve"> </w:t>
      </w:r>
      <w:r w:rsidR="00D015F7">
        <w:rPr>
          <w:rFonts w:asciiTheme="minorBidi" w:hAnsiTheme="minorBidi" w:cstheme="minorBidi"/>
          <w:lang w:val="en-GB"/>
        </w:rPr>
        <w:t xml:space="preserve">His Excellency </w:t>
      </w:r>
      <w:r>
        <w:rPr>
          <w:rFonts w:asciiTheme="minorBidi" w:hAnsiTheme="minorBidi" w:cstheme="minorBidi"/>
          <w:lang w:val="en-GB"/>
        </w:rPr>
        <w:t xml:space="preserve">Dr. </w:t>
      </w:r>
      <w:r w:rsidR="00D015F7">
        <w:rPr>
          <w:rFonts w:asciiTheme="minorBidi" w:hAnsiTheme="minorBidi" w:cstheme="minorBidi"/>
          <w:lang w:val="en-GB"/>
        </w:rPr>
        <w:t xml:space="preserve">Mustapha </w:t>
      </w:r>
      <w:proofErr w:type="spellStart"/>
      <w:r>
        <w:rPr>
          <w:rFonts w:asciiTheme="minorBidi" w:hAnsiTheme="minorBidi" w:cstheme="minorBidi"/>
          <w:lang w:val="en-GB"/>
        </w:rPr>
        <w:t>Sidiki</w:t>
      </w:r>
      <w:proofErr w:type="spellEnd"/>
      <w:r w:rsidR="00D015F7">
        <w:rPr>
          <w:rFonts w:asciiTheme="minorBidi" w:hAnsiTheme="minorBidi" w:cstheme="minorBidi"/>
          <w:lang w:val="en-GB"/>
        </w:rPr>
        <w:t xml:space="preserve"> </w:t>
      </w:r>
      <w:proofErr w:type="spellStart"/>
      <w:r w:rsidR="00D015F7">
        <w:rPr>
          <w:rFonts w:asciiTheme="minorBidi" w:hAnsiTheme="minorBidi" w:cstheme="minorBidi"/>
          <w:lang w:val="en-GB"/>
        </w:rPr>
        <w:t>Kaloko</w:t>
      </w:r>
      <w:proofErr w:type="spellEnd"/>
      <w:r w:rsidR="00D015F7">
        <w:rPr>
          <w:rFonts w:asciiTheme="minorBidi" w:hAnsiTheme="minorBidi" w:cstheme="minorBidi"/>
          <w:lang w:val="en-GB"/>
        </w:rPr>
        <w:t xml:space="preserve">, </w:t>
      </w:r>
      <w:r w:rsidR="003F311A">
        <w:rPr>
          <w:rFonts w:asciiTheme="minorBidi" w:hAnsiTheme="minorBidi" w:cstheme="minorBidi"/>
          <w:lang w:val="en-GB"/>
        </w:rPr>
        <w:t xml:space="preserve">Commissioner for Social Affairs of the African Union </w:t>
      </w:r>
      <w:r w:rsidR="00D015F7">
        <w:rPr>
          <w:rFonts w:asciiTheme="minorBidi" w:hAnsiTheme="minorBidi" w:cstheme="minorBidi"/>
          <w:lang w:val="en-GB"/>
        </w:rPr>
        <w:t xml:space="preserve">Commission </w:t>
      </w:r>
      <w:r w:rsidR="003F311A">
        <w:rPr>
          <w:rFonts w:asciiTheme="minorBidi" w:hAnsiTheme="minorBidi" w:cstheme="minorBidi"/>
          <w:lang w:val="en-GB"/>
        </w:rPr>
        <w:t>(AU</w:t>
      </w:r>
      <w:r w:rsidR="00D015F7">
        <w:rPr>
          <w:rFonts w:asciiTheme="minorBidi" w:hAnsiTheme="minorBidi" w:cstheme="minorBidi"/>
          <w:lang w:val="en-GB"/>
        </w:rPr>
        <w:t>C</w:t>
      </w:r>
      <w:r w:rsidR="003F311A">
        <w:rPr>
          <w:rFonts w:asciiTheme="minorBidi" w:hAnsiTheme="minorBidi" w:cstheme="minorBidi"/>
          <w:lang w:val="en-GB"/>
        </w:rPr>
        <w:t xml:space="preserve">) </w:t>
      </w:r>
      <w:r w:rsidR="003F311A" w:rsidRPr="00C07943">
        <w:rPr>
          <w:rFonts w:asciiTheme="minorBidi" w:hAnsiTheme="minorBidi" w:cstheme="minorBidi"/>
          <w:lang w:val="en-GB"/>
        </w:rPr>
        <w:t xml:space="preserve">on </w:t>
      </w:r>
      <w:r w:rsidR="00D015F7">
        <w:rPr>
          <w:rFonts w:asciiTheme="minorBidi" w:hAnsiTheme="minorBidi" w:cstheme="minorBidi"/>
          <w:lang w:val="en-GB"/>
        </w:rPr>
        <w:t xml:space="preserve">03 December 2012 </w:t>
      </w:r>
      <w:r w:rsidR="003F311A">
        <w:rPr>
          <w:rFonts w:asciiTheme="minorBidi" w:hAnsiTheme="minorBidi" w:cstheme="minorBidi"/>
          <w:lang w:val="en-GB"/>
        </w:rPr>
        <w:t xml:space="preserve">presided at the official opening ceremony of </w:t>
      </w:r>
      <w:r w:rsidR="009946C5" w:rsidRPr="009946C5">
        <w:rPr>
          <w:rFonts w:asciiTheme="minorBidi" w:hAnsiTheme="minorBidi" w:cstheme="minorBidi"/>
          <w:lang w:val="en-GB"/>
        </w:rPr>
        <w:t>the Regional Consultative Workshop for</w:t>
      </w:r>
      <w:r w:rsidR="00C07943">
        <w:rPr>
          <w:rFonts w:asciiTheme="minorBidi" w:hAnsiTheme="minorBidi" w:cstheme="minorBidi"/>
          <w:lang w:val="en-GB"/>
        </w:rPr>
        <w:t xml:space="preserve"> the</w:t>
      </w:r>
      <w:r w:rsidR="009946C5" w:rsidRPr="009946C5">
        <w:rPr>
          <w:rFonts w:asciiTheme="minorBidi" w:hAnsiTheme="minorBidi" w:cstheme="minorBidi"/>
          <w:lang w:val="en-GB"/>
        </w:rPr>
        <w:t xml:space="preserve"> </w:t>
      </w:r>
      <w:r w:rsidR="00D015F7">
        <w:rPr>
          <w:rFonts w:asciiTheme="minorBidi" w:hAnsiTheme="minorBidi" w:cstheme="minorBidi"/>
          <w:lang w:val="en-GB"/>
        </w:rPr>
        <w:t xml:space="preserve">Economic Community of Central </w:t>
      </w:r>
      <w:r w:rsidR="00C07943">
        <w:rPr>
          <w:rFonts w:asciiTheme="minorBidi" w:hAnsiTheme="minorBidi" w:cstheme="minorBidi"/>
          <w:lang w:val="en-GB"/>
        </w:rPr>
        <w:t xml:space="preserve">African </w:t>
      </w:r>
      <w:r w:rsidR="00D015F7">
        <w:rPr>
          <w:rFonts w:asciiTheme="minorBidi" w:hAnsiTheme="minorBidi" w:cstheme="minorBidi"/>
          <w:lang w:val="en-GB"/>
        </w:rPr>
        <w:t>States</w:t>
      </w:r>
      <w:r w:rsidR="00C07943">
        <w:rPr>
          <w:rFonts w:asciiTheme="minorBidi" w:hAnsiTheme="minorBidi" w:cstheme="minorBidi"/>
          <w:lang w:val="en-GB"/>
        </w:rPr>
        <w:t xml:space="preserve"> </w:t>
      </w:r>
      <w:r w:rsidR="003F311A">
        <w:rPr>
          <w:rFonts w:asciiTheme="minorBidi" w:hAnsiTheme="minorBidi" w:cstheme="minorBidi"/>
          <w:lang w:val="en-GB"/>
        </w:rPr>
        <w:t>(</w:t>
      </w:r>
      <w:r w:rsidR="00D015F7">
        <w:rPr>
          <w:rFonts w:asciiTheme="minorBidi" w:hAnsiTheme="minorBidi" w:cstheme="minorBidi"/>
          <w:lang w:val="en-GB"/>
        </w:rPr>
        <w:t>ECCAS</w:t>
      </w:r>
      <w:r w:rsidR="003F311A">
        <w:rPr>
          <w:rFonts w:asciiTheme="minorBidi" w:hAnsiTheme="minorBidi" w:cstheme="minorBidi"/>
          <w:lang w:val="en-GB"/>
        </w:rPr>
        <w:t>)</w:t>
      </w:r>
      <w:r w:rsidR="009946C5" w:rsidRPr="009946C5">
        <w:rPr>
          <w:rFonts w:asciiTheme="minorBidi" w:hAnsiTheme="minorBidi" w:cstheme="minorBidi"/>
          <w:lang w:val="en-GB"/>
        </w:rPr>
        <w:t xml:space="preserve"> </w:t>
      </w:r>
      <w:r w:rsidR="00D015F7">
        <w:rPr>
          <w:rFonts w:asciiTheme="minorBidi" w:hAnsiTheme="minorBidi" w:cstheme="minorBidi"/>
          <w:lang w:val="en-GB"/>
        </w:rPr>
        <w:t>and North Africa</w:t>
      </w:r>
      <w:r w:rsidR="00CD786D">
        <w:rPr>
          <w:rFonts w:asciiTheme="minorBidi" w:hAnsiTheme="minorBidi" w:cstheme="minorBidi"/>
          <w:lang w:val="en-GB"/>
        </w:rPr>
        <w:t>n Member States</w:t>
      </w:r>
      <w:r w:rsidR="00D015F7">
        <w:rPr>
          <w:rFonts w:asciiTheme="minorBidi" w:hAnsiTheme="minorBidi" w:cstheme="minorBidi"/>
          <w:lang w:val="en-GB"/>
        </w:rPr>
        <w:t xml:space="preserve"> </w:t>
      </w:r>
      <w:r w:rsidR="009946C5" w:rsidRPr="009946C5">
        <w:rPr>
          <w:rFonts w:asciiTheme="minorBidi" w:hAnsiTheme="minorBidi" w:cstheme="minorBidi"/>
          <w:lang w:val="en-GB"/>
        </w:rPr>
        <w:t xml:space="preserve">on the operationalisation of the Ouagadougou Action Plan in </w:t>
      </w:r>
      <w:r w:rsidR="00D015F7">
        <w:rPr>
          <w:rFonts w:asciiTheme="minorBidi" w:hAnsiTheme="minorBidi" w:cstheme="minorBidi"/>
          <w:lang w:val="en-GB"/>
        </w:rPr>
        <w:t>Libreville, Gabon</w:t>
      </w:r>
      <w:r w:rsidR="003F311A">
        <w:rPr>
          <w:rFonts w:asciiTheme="minorBidi" w:hAnsiTheme="minorBidi" w:cstheme="minorBidi"/>
          <w:lang w:val="en-GB"/>
        </w:rPr>
        <w:t>.</w:t>
      </w:r>
    </w:p>
    <w:p w:rsidR="003F311A" w:rsidRDefault="003F311A" w:rsidP="00C07943">
      <w:pPr>
        <w:ind w:right="-36"/>
        <w:jc w:val="both"/>
        <w:rPr>
          <w:rFonts w:asciiTheme="minorBidi" w:hAnsiTheme="minorBidi" w:cstheme="minorBidi"/>
          <w:lang w:val="en-GB"/>
        </w:rPr>
      </w:pPr>
    </w:p>
    <w:p w:rsidR="009946C5" w:rsidRPr="009946C5" w:rsidRDefault="00C07943" w:rsidP="00CD786D">
      <w:pPr>
        <w:ind w:right="-36"/>
        <w:jc w:val="both"/>
        <w:rPr>
          <w:rFonts w:asciiTheme="minorBidi" w:hAnsiTheme="minorBidi" w:cstheme="minorBidi"/>
          <w:lang w:val="en-GB"/>
        </w:rPr>
      </w:pPr>
      <w:r>
        <w:rPr>
          <w:rFonts w:asciiTheme="minorBidi" w:hAnsiTheme="minorBidi" w:cstheme="minorBidi"/>
          <w:lang w:val="en-GB"/>
        </w:rPr>
        <w:t xml:space="preserve">The </w:t>
      </w:r>
      <w:r w:rsidR="00D015F7">
        <w:rPr>
          <w:rFonts w:asciiTheme="minorBidi" w:hAnsiTheme="minorBidi" w:cstheme="minorBidi"/>
          <w:lang w:val="en-GB"/>
        </w:rPr>
        <w:t>three</w:t>
      </w:r>
      <w:r>
        <w:rPr>
          <w:rFonts w:asciiTheme="minorBidi" w:hAnsiTheme="minorBidi" w:cstheme="minorBidi"/>
          <w:lang w:val="en-GB"/>
        </w:rPr>
        <w:t>-</w:t>
      </w:r>
      <w:r w:rsidR="003F311A">
        <w:rPr>
          <w:rFonts w:asciiTheme="minorBidi" w:hAnsiTheme="minorBidi" w:cstheme="minorBidi"/>
          <w:lang w:val="en-GB"/>
        </w:rPr>
        <w:t>day workshop,</w:t>
      </w:r>
      <w:r w:rsidR="009946C5" w:rsidRPr="009946C5">
        <w:rPr>
          <w:rFonts w:asciiTheme="minorBidi" w:hAnsiTheme="minorBidi" w:cstheme="minorBidi"/>
          <w:lang w:val="en-GB"/>
        </w:rPr>
        <w:t xml:space="preserve"> hosted by </w:t>
      </w:r>
      <w:r w:rsidR="009234F7" w:rsidRPr="009946C5">
        <w:rPr>
          <w:rFonts w:asciiTheme="minorBidi" w:hAnsiTheme="minorBidi" w:cstheme="minorBidi"/>
          <w:lang w:val="en-GB"/>
        </w:rPr>
        <w:t>t</w:t>
      </w:r>
      <w:r w:rsidR="00255702" w:rsidRPr="009946C5">
        <w:rPr>
          <w:rFonts w:asciiTheme="minorBidi" w:hAnsiTheme="minorBidi" w:cstheme="minorBidi"/>
          <w:lang w:val="en-GB"/>
        </w:rPr>
        <w:t>he A</w:t>
      </w:r>
      <w:r w:rsidR="009234F7" w:rsidRPr="009946C5">
        <w:rPr>
          <w:rFonts w:asciiTheme="minorBidi" w:hAnsiTheme="minorBidi" w:cstheme="minorBidi"/>
          <w:lang w:val="en-GB"/>
        </w:rPr>
        <w:t xml:space="preserve">frica Union </w:t>
      </w:r>
      <w:r w:rsidR="00255702" w:rsidRPr="009946C5">
        <w:rPr>
          <w:rFonts w:asciiTheme="minorBidi" w:hAnsiTheme="minorBidi" w:cstheme="minorBidi"/>
          <w:lang w:val="en-GB"/>
        </w:rPr>
        <w:t>Commission</w:t>
      </w:r>
      <w:r w:rsidR="009234F7" w:rsidRPr="009946C5">
        <w:rPr>
          <w:rFonts w:asciiTheme="minorBidi" w:hAnsiTheme="minorBidi" w:cstheme="minorBidi"/>
          <w:lang w:val="en-GB"/>
        </w:rPr>
        <w:t>,</w:t>
      </w:r>
      <w:r w:rsidR="00255702" w:rsidRPr="009946C5">
        <w:rPr>
          <w:rFonts w:asciiTheme="minorBidi" w:hAnsiTheme="minorBidi" w:cstheme="minorBidi"/>
          <w:lang w:val="en-GB"/>
        </w:rPr>
        <w:t xml:space="preserve"> in collaboration with </w:t>
      </w:r>
      <w:r w:rsidR="00D015F7">
        <w:rPr>
          <w:rFonts w:asciiTheme="minorBidi" w:hAnsiTheme="minorBidi" w:cstheme="minorBidi"/>
          <w:lang w:val="en-GB"/>
        </w:rPr>
        <w:t>ECCAS</w:t>
      </w:r>
      <w:r w:rsidR="00255702" w:rsidRPr="009946C5">
        <w:rPr>
          <w:rFonts w:asciiTheme="minorBidi" w:hAnsiTheme="minorBidi" w:cstheme="minorBidi"/>
          <w:lang w:val="en-GB"/>
        </w:rPr>
        <w:t>,</w:t>
      </w:r>
      <w:r w:rsidR="00D015F7">
        <w:rPr>
          <w:rFonts w:asciiTheme="minorBidi" w:hAnsiTheme="minorBidi" w:cstheme="minorBidi"/>
          <w:lang w:val="en-GB"/>
        </w:rPr>
        <w:t xml:space="preserve"> the Gabonese Ministry of Family Affairs and Social Welfare and </w:t>
      </w:r>
      <w:r w:rsidR="00CD786D">
        <w:rPr>
          <w:rFonts w:asciiTheme="minorBidi" w:hAnsiTheme="minorBidi" w:cstheme="minorBidi"/>
          <w:lang w:val="en-GB"/>
        </w:rPr>
        <w:t xml:space="preserve">the </w:t>
      </w:r>
      <w:r w:rsidR="00255702" w:rsidRPr="009946C5">
        <w:rPr>
          <w:rFonts w:asciiTheme="minorBidi" w:hAnsiTheme="minorBidi" w:cstheme="minorBidi"/>
          <w:lang w:val="en-GB"/>
        </w:rPr>
        <w:t>I</w:t>
      </w:r>
      <w:r w:rsidR="00CD786D">
        <w:rPr>
          <w:rFonts w:asciiTheme="minorBidi" w:hAnsiTheme="minorBidi" w:cstheme="minorBidi"/>
          <w:lang w:val="en-GB"/>
        </w:rPr>
        <w:t>nternational Organisation for Migration (IOM),</w:t>
      </w:r>
      <w:r w:rsidR="00255702" w:rsidRPr="009946C5">
        <w:rPr>
          <w:rFonts w:asciiTheme="minorBidi" w:hAnsiTheme="minorBidi" w:cstheme="minorBidi"/>
          <w:lang w:val="en-GB"/>
        </w:rPr>
        <w:t xml:space="preserve"> </w:t>
      </w:r>
      <w:r w:rsidR="003F311A">
        <w:rPr>
          <w:rFonts w:asciiTheme="minorBidi" w:hAnsiTheme="minorBidi" w:cstheme="minorBidi"/>
          <w:lang w:val="en-GB"/>
        </w:rPr>
        <w:t>will bring together p</w:t>
      </w:r>
      <w:bookmarkStart w:id="0" w:name="_Toc153949346"/>
      <w:bookmarkStart w:id="1" w:name="_Toc153949434"/>
      <w:bookmarkStart w:id="2" w:name="_Toc153949605"/>
      <w:bookmarkStart w:id="3" w:name="_Toc153943659"/>
      <w:r w:rsidR="009946C5" w:rsidRPr="009946C5">
        <w:rPr>
          <w:rFonts w:asciiTheme="minorBidi" w:hAnsiTheme="minorBidi" w:cstheme="minorBidi"/>
          <w:lang w:val="en-GB"/>
        </w:rPr>
        <w:t xml:space="preserve">articipants from all </w:t>
      </w:r>
      <w:r w:rsidR="00D015F7">
        <w:rPr>
          <w:rFonts w:asciiTheme="minorBidi" w:hAnsiTheme="minorBidi" w:cstheme="minorBidi"/>
          <w:lang w:val="en-GB"/>
        </w:rPr>
        <w:t>ECCAS</w:t>
      </w:r>
      <w:r w:rsidR="009946C5" w:rsidRPr="009946C5">
        <w:rPr>
          <w:rFonts w:asciiTheme="minorBidi" w:hAnsiTheme="minorBidi" w:cstheme="minorBidi"/>
          <w:lang w:val="en-GB"/>
        </w:rPr>
        <w:t xml:space="preserve"> Member States,</w:t>
      </w:r>
      <w:r w:rsidR="00CD786D">
        <w:rPr>
          <w:rFonts w:asciiTheme="minorBidi" w:hAnsiTheme="minorBidi" w:cstheme="minorBidi"/>
          <w:lang w:val="en-GB"/>
        </w:rPr>
        <w:t xml:space="preserve"> North African AU Member States, </w:t>
      </w:r>
      <w:r w:rsidR="009946C5" w:rsidRPr="009946C5">
        <w:rPr>
          <w:rFonts w:asciiTheme="minorBidi" w:hAnsiTheme="minorBidi" w:cstheme="minorBidi"/>
          <w:lang w:val="en-GB"/>
        </w:rPr>
        <w:t>the Africa</w:t>
      </w:r>
      <w:r w:rsidR="00CD786D">
        <w:rPr>
          <w:rFonts w:asciiTheme="minorBidi" w:hAnsiTheme="minorBidi" w:cstheme="minorBidi"/>
          <w:lang w:val="en-GB"/>
        </w:rPr>
        <w:t>n</w:t>
      </w:r>
      <w:r w:rsidR="009946C5" w:rsidRPr="009946C5">
        <w:rPr>
          <w:rFonts w:asciiTheme="minorBidi" w:hAnsiTheme="minorBidi" w:cstheme="minorBidi"/>
          <w:lang w:val="en-GB"/>
        </w:rPr>
        <w:t xml:space="preserve"> Union Commission, and international partners.</w:t>
      </w:r>
    </w:p>
    <w:p w:rsidR="009946C5" w:rsidRPr="009946C5" w:rsidRDefault="009946C5" w:rsidP="00C07943">
      <w:pPr>
        <w:ind w:right="-36"/>
        <w:jc w:val="both"/>
        <w:rPr>
          <w:rFonts w:asciiTheme="minorBidi" w:hAnsiTheme="minorBidi" w:cstheme="minorBidi"/>
          <w:lang w:val="en-GB"/>
        </w:rPr>
      </w:pPr>
    </w:p>
    <w:p w:rsidR="00255702" w:rsidRDefault="00255702" w:rsidP="00CD786D">
      <w:pPr>
        <w:ind w:right="-36"/>
        <w:jc w:val="both"/>
        <w:rPr>
          <w:rFonts w:asciiTheme="minorBidi" w:hAnsiTheme="minorBidi" w:cstheme="minorBidi"/>
          <w:lang w:val="en-GB"/>
        </w:rPr>
      </w:pPr>
      <w:r w:rsidRPr="009946C5">
        <w:rPr>
          <w:rFonts w:asciiTheme="minorBidi" w:hAnsiTheme="minorBidi" w:cstheme="minorBidi"/>
          <w:lang w:val="en-GB"/>
        </w:rPr>
        <w:t xml:space="preserve">The consultative workshop will foster effective ways of networking, coordination and cooperation among Member States and partners to address trafficking in persons in a more strategic and programmatic manner.  </w:t>
      </w:r>
      <w:r w:rsidR="003F311A">
        <w:rPr>
          <w:rFonts w:asciiTheme="minorBidi" w:hAnsiTheme="minorBidi" w:cstheme="minorBidi"/>
          <w:lang w:val="en-GB"/>
        </w:rPr>
        <w:t xml:space="preserve">It is aimed </w:t>
      </w:r>
      <w:r w:rsidRPr="009946C5">
        <w:rPr>
          <w:rFonts w:asciiTheme="minorBidi" w:hAnsiTheme="minorBidi" w:cstheme="minorBidi"/>
          <w:lang w:val="en-GB"/>
        </w:rPr>
        <w:t xml:space="preserve">to sensitise </w:t>
      </w:r>
      <w:r w:rsidR="00CD786D">
        <w:rPr>
          <w:rFonts w:asciiTheme="minorBidi" w:hAnsiTheme="minorBidi" w:cstheme="minorBidi"/>
          <w:lang w:val="en-GB"/>
        </w:rPr>
        <w:t>M</w:t>
      </w:r>
      <w:r w:rsidRPr="009946C5">
        <w:rPr>
          <w:rFonts w:asciiTheme="minorBidi" w:hAnsiTheme="minorBidi" w:cstheme="minorBidi"/>
          <w:lang w:val="en-GB"/>
        </w:rPr>
        <w:t xml:space="preserve">ember </w:t>
      </w:r>
      <w:r w:rsidR="00CD786D">
        <w:rPr>
          <w:rFonts w:asciiTheme="minorBidi" w:hAnsiTheme="minorBidi" w:cstheme="minorBidi"/>
          <w:lang w:val="en-GB"/>
        </w:rPr>
        <w:t>S</w:t>
      </w:r>
      <w:r w:rsidRPr="009946C5">
        <w:rPr>
          <w:rFonts w:asciiTheme="minorBidi" w:hAnsiTheme="minorBidi" w:cstheme="minorBidi"/>
          <w:lang w:val="en-GB"/>
        </w:rPr>
        <w:t xml:space="preserve">tates on the operationalisation of the Ouagadougou Action Plan to Combat Trafficking in </w:t>
      </w:r>
      <w:r w:rsidR="003F311A">
        <w:rPr>
          <w:rFonts w:asciiTheme="minorBidi" w:hAnsiTheme="minorBidi" w:cstheme="minorBidi"/>
          <w:lang w:val="en-GB"/>
        </w:rPr>
        <w:t>h</w:t>
      </w:r>
      <w:r w:rsidRPr="009946C5">
        <w:rPr>
          <w:rFonts w:asciiTheme="minorBidi" w:hAnsiTheme="minorBidi" w:cstheme="minorBidi"/>
          <w:lang w:val="en-GB"/>
        </w:rPr>
        <w:t xml:space="preserve">uman </w:t>
      </w:r>
      <w:r w:rsidR="003F311A">
        <w:rPr>
          <w:rFonts w:asciiTheme="minorBidi" w:hAnsiTheme="minorBidi" w:cstheme="minorBidi"/>
          <w:lang w:val="en-GB"/>
        </w:rPr>
        <w:t>b</w:t>
      </w:r>
      <w:r w:rsidRPr="009946C5">
        <w:rPr>
          <w:rFonts w:asciiTheme="minorBidi" w:hAnsiTheme="minorBidi" w:cstheme="minorBidi"/>
          <w:lang w:val="en-GB"/>
        </w:rPr>
        <w:t xml:space="preserve">eings, </w:t>
      </w:r>
      <w:r w:rsidR="003F311A">
        <w:rPr>
          <w:rFonts w:asciiTheme="minorBidi" w:hAnsiTheme="minorBidi" w:cstheme="minorBidi"/>
          <w:lang w:val="en-GB"/>
        </w:rPr>
        <w:t>e</w:t>
      </w:r>
      <w:r w:rsidRPr="009946C5">
        <w:rPr>
          <w:rFonts w:asciiTheme="minorBidi" w:hAnsiTheme="minorBidi" w:cstheme="minorBidi"/>
          <w:lang w:val="en-GB"/>
        </w:rPr>
        <w:t xml:space="preserve">specially </w:t>
      </w:r>
      <w:r w:rsidR="003F311A">
        <w:rPr>
          <w:rFonts w:asciiTheme="minorBidi" w:hAnsiTheme="minorBidi" w:cstheme="minorBidi"/>
          <w:lang w:val="en-GB"/>
        </w:rPr>
        <w:t>w</w:t>
      </w:r>
      <w:r w:rsidRPr="009946C5">
        <w:rPr>
          <w:rFonts w:asciiTheme="minorBidi" w:hAnsiTheme="minorBidi" w:cstheme="minorBidi"/>
          <w:lang w:val="en-GB"/>
        </w:rPr>
        <w:t xml:space="preserve">omen and </w:t>
      </w:r>
      <w:r w:rsidR="003F311A">
        <w:rPr>
          <w:rFonts w:asciiTheme="minorBidi" w:hAnsiTheme="minorBidi" w:cstheme="minorBidi"/>
          <w:lang w:val="en-GB"/>
        </w:rPr>
        <w:t>c</w:t>
      </w:r>
      <w:r w:rsidRPr="009946C5">
        <w:rPr>
          <w:rFonts w:asciiTheme="minorBidi" w:hAnsiTheme="minorBidi" w:cstheme="minorBidi"/>
          <w:lang w:val="en-GB"/>
        </w:rPr>
        <w:t>hildren, and on the regional launch</w:t>
      </w:r>
      <w:r w:rsidR="009946C5" w:rsidRPr="009946C5">
        <w:rPr>
          <w:rFonts w:asciiTheme="minorBidi" w:hAnsiTheme="minorBidi" w:cstheme="minorBidi"/>
          <w:lang w:val="en-GB"/>
        </w:rPr>
        <w:t xml:space="preserve">ing of the AU. COMMIT campaign, </w:t>
      </w:r>
      <w:bookmarkEnd w:id="0"/>
      <w:bookmarkEnd w:id="1"/>
      <w:bookmarkEnd w:id="2"/>
      <w:r w:rsidR="009946C5" w:rsidRPr="009946C5">
        <w:rPr>
          <w:rFonts w:asciiTheme="minorBidi" w:hAnsiTheme="minorBidi" w:cstheme="minorBidi"/>
          <w:lang w:val="en-GB"/>
        </w:rPr>
        <w:t>w</w:t>
      </w:r>
      <w:r w:rsidR="009946C5" w:rsidRPr="009946C5">
        <w:rPr>
          <w:rFonts w:asciiTheme="minorBidi" w:eastAsia="Arial Unicode MS" w:hAnsiTheme="minorBidi" w:cstheme="minorBidi"/>
          <w:lang w:val="en-GB"/>
        </w:rPr>
        <w:t xml:space="preserve">hich </w:t>
      </w:r>
      <w:r w:rsidRPr="009946C5">
        <w:rPr>
          <w:rFonts w:asciiTheme="minorBidi" w:hAnsiTheme="minorBidi" w:cstheme="minorBidi"/>
          <w:lang w:val="en-GB"/>
        </w:rPr>
        <w:t>endeavours to raise awareness of the AU’s continued commitment towards addressing the problem of trafficking in human beings throughout the continent.  The AU. COMMIT campaign is aimed at galvanising activities undertaken by the AU Commission, including global, regional and national initiatives towards more synergised and coordinated actions to combat trafficking in persons in Africa.</w:t>
      </w:r>
    </w:p>
    <w:p w:rsidR="00AD1B2A" w:rsidRDefault="00AD1B2A" w:rsidP="00C07943">
      <w:pPr>
        <w:ind w:right="-36"/>
        <w:jc w:val="both"/>
        <w:rPr>
          <w:rFonts w:asciiTheme="minorBidi" w:hAnsiTheme="minorBidi" w:cstheme="minorBidi"/>
          <w:lang w:val="en-GB"/>
        </w:rPr>
      </w:pPr>
    </w:p>
    <w:p w:rsidR="00AD1B2A" w:rsidRPr="009946C5" w:rsidRDefault="00AD1B2A" w:rsidP="00C07943">
      <w:pPr>
        <w:ind w:right="-36"/>
        <w:jc w:val="both"/>
        <w:rPr>
          <w:rFonts w:asciiTheme="minorBidi" w:hAnsiTheme="minorBidi" w:cstheme="minorBidi"/>
          <w:lang w:val="en-GB"/>
        </w:rPr>
      </w:pPr>
      <w:r w:rsidRPr="009946C5">
        <w:rPr>
          <w:rFonts w:asciiTheme="minorBidi" w:hAnsiTheme="minorBidi" w:cstheme="minorBidi"/>
          <w:lang w:val="en-GB"/>
        </w:rPr>
        <w:t xml:space="preserve">The Workshop will </w:t>
      </w:r>
      <w:r>
        <w:rPr>
          <w:rFonts w:asciiTheme="minorBidi" w:hAnsiTheme="minorBidi" w:cstheme="minorBidi"/>
          <w:lang w:val="en-GB"/>
        </w:rPr>
        <w:t>fur</w:t>
      </w:r>
      <w:r w:rsidR="00C07943">
        <w:rPr>
          <w:rFonts w:asciiTheme="minorBidi" w:hAnsiTheme="minorBidi" w:cstheme="minorBidi"/>
          <w:lang w:val="en-GB"/>
        </w:rPr>
        <w:t>t</w:t>
      </w:r>
      <w:r>
        <w:rPr>
          <w:rFonts w:asciiTheme="minorBidi" w:hAnsiTheme="minorBidi" w:cstheme="minorBidi"/>
          <w:lang w:val="en-GB"/>
        </w:rPr>
        <w:t xml:space="preserve">her discuss the </w:t>
      </w:r>
      <w:r w:rsidRPr="009946C5">
        <w:rPr>
          <w:rFonts w:asciiTheme="minorBidi" w:hAnsiTheme="minorBidi" w:cstheme="minorBidi"/>
          <w:lang w:val="en-GB"/>
        </w:rPr>
        <w:t>development of policy indicators, setting of benchmarks, follow-up and monitoring mechanisms, and identification and dissemination of best practices in support of the implementation of the Ouagadougou Action Plan and the AU.COMMIT Campaign</w:t>
      </w:r>
      <w:r>
        <w:rPr>
          <w:rFonts w:asciiTheme="minorBidi" w:hAnsiTheme="minorBidi" w:cstheme="minorBidi"/>
          <w:lang w:val="en-GB"/>
        </w:rPr>
        <w:t>.</w:t>
      </w:r>
    </w:p>
    <w:bookmarkEnd w:id="3"/>
    <w:p w:rsidR="009946C5" w:rsidRPr="009946C5" w:rsidRDefault="009946C5" w:rsidP="00C07943">
      <w:pPr>
        <w:tabs>
          <w:tab w:val="num" w:pos="0"/>
          <w:tab w:val="left" w:pos="720"/>
        </w:tabs>
        <w:ind w:right="-36"/>
        <w:jc w:val="both"/>
        <w:rPr>
          <w:rFonts w:asciiTheme="minorBidi" w:hAnsiTheme="minorBidi" w:cstheme="minorBidi"/>
          <w:lang w:val="en-GB"/>
        </w:rPr>
      </w:pPr>
    </w:p>
    <w:p w:rsidR="009946C5" w:rsidRPr="009946C5" w:rsidRDefault="009946C5" w:rsidP="00CD786D">
      <w:pPr>
        <w:ind w:right="-36"/>
        <w:jc w:val="both"/>
        <w:rPr>
          <w:rFonts w:asciiTheme="minorBidi" w:hAnsiTheme="minorBidi" w:cstheme="minorBidi"/>
          <w:lang w:val="en-GB"/>
        </w:rPr>
      </w:pPr>
      <w:r w:rsidRPr="009946C5">
        <w:rPr>
          <w:rFonts w:asciiTheme="minorBidi" w:eastAsia="+mn-ea" w:hAnsiTheme="minorBidi" w:cstheme="minorBidi"/>
          <w:lang w:val="en-GB"/>
        </w:rPr>
        <w:t>Trafficking in persons is one of the fastest growing criminal activities in the world, which results in serious challenge</w:t>
      </w:r>
      <w:r w:rsidR="00CD786D">
        <w:rPr>
          <w:rFonts w:asciiTheme="minorBidi" w:eastAsia="+mn-ea" w:hAnsiTheme="minorBidi" w:cstheme="minorBidi"/>
          <w:lang w:val="en-GB"/>
        </w:rPr>
        <w:t>s and breaches</w:t>
      </w:r>
      <w:r w:rsidRPr="009946C5">
        <w:rPr>
          <w:rFonts w:asciiTheme="minorBidi" w:eastAsia="+mn-ea" w:hAnsiTheme="minorBidi" w:cstheme="minorBidi"/>
          <w:lang w:val="en-GB"/>
        </w:rPr>
        <w:t xml:space="preserve"> to humanity.  </w:t>
      </w:r>
      <w:r w:rsidR="003F311A">
        <w:rPr>
          <w:rFonts w:asciiTheme="minorBidi" w:eastAsia="+mn-ea" w:hAnsiTheme="minorBidi" w:cstheme="minorBidi"/>
          <w:lang w:val="en-GB"/>
        </w:rPr>
        <w:t>In order</w:t>
      </w:r>
      <w:r w:rsidRPr="009946C5">
        <w:rPr>
          <w:rFonts w:asciiTheme="minorBidi" w:eastAsia="+mn-ea" w:hAnsiTheme="minorBidi" w:cstheme="minorBidi"/>
          <w:lang w:val="en-GB"/>
        </w:rPr>
        <w:t xml:space="preserve"> to address it seriously, better cooperation among countries of origin, transit and destination is required for which regional and sub-regional mechanisms play a key role in providing a response that is both multilateral and sufficiently close to countries’ realities and specificities within region</w:t>
      </w:r>
      <w:r w:rsidR="00CD786D">
        <w:rPr>
          <w:rFonts w:asciiTheme="minorBidi" w:eastAsia="+mn-ea" w:hAnsiTheme="minorBidi" w:cstheme="minorBidi"/>
          <w:lang w:val="en-GB"/>
        </w:rPr>
        <w:t>s</w:t>
      </w:r>
      <w:r w:rsidRPr="009946C5">
        <w:rPr>
          <w:rFonts w:asciiTheme="minorBidi" w:eastAsia="+mn-ea" w:hAnsiTheme="minorBidi" w:cstheme="minorBidi"/>
          <w:lang w:val="en-GB"/>
        </w:rPr>
        <w:t xml:space="preserve">. </w:t>
      </w:r>
    </w:p>
    <w:p w:rsidR="009946C5" w:rsidRDefault="009946C5" w:rsidP="00C07943">
      <w:pPr>
        <w:tabs>
          <w:tab w:val="num" w:pos="0"/>
          <w:tab w:val="left" w:pos="720"/>
        </w:tabs>
        <w:ind w:right="-36"/>
        <w:jc w:val="both"/>
        <w:rPr>
          <w:rFonts w:asciiTheme="minorBidi" w:hAnsiTheme="minorBidi" w:cstheme="minorBidi"/>
          <w:lang w:val="en-GB"/>
        </w:rPr>
      </w:pPr>
    </w:p>
    <w:p w:rsidR="00255702" w:rsidRPr="009946C5" w:rsidRDefault="009946C5" w:rsidP="00CD786D">
      <w:pPr>
        <w:pStyle w:val="BodyTextIndent2"/>
        <w:tabs>
          <w:tab w:val="num" w:pos="0"/>
          <w:tab w:val="left" w:pos="720"/>
        </w:tabs>
        <w:spacing w:after="0" w:line="240" w:lineRule="auto"/>
        <w:ind w:left="0" w:right="-36"/>
        <w:jc w:val="both"/>
        <w:rPr>
          <w:rFonts w:asciiTheme="minorBidi" w:hAnsiTheme="minorBidi" w:cstheme="minorBidi"/>
          <w:lang w:val="en-GB"/>
        </w:rPr>
      </w:pPr>
      <w:r w:rsidRPr="009946C5">
        <w:rPr>
          <w:rFonts w:asciiTheme="minorBidi" w:hAnsiTheme="minorBidi" w:cstheme="minorBidi"/>
          <w:lang w:val="en-GB"/>
        </w:rPr>
        <w:t>It is expected that t</w:t>
      </w:r>
      <w:r w:rsidR="00255702" w:rsidRPr="009946C5">
        <w:rPr>
          <w:rFonts w:asciiTheme="minorBidi" w:hAnsiTheme="minorBidi" w:cstheme="minorBidi"/>
          <w:lang w:val="en-GB"/>
        </w:rPr>
        <w:t xml:space="preserve">he workshop </w:t>
      </w:r>
      <w:r w:rsidRPr="009946C5">
        <w:rPr>
          <w:rFonts w:asciiTheme="minorBidi" w:hAnsiTheme="minorBidi" w:cstheme="minorBidi"/>
          <w:lang w:val="en-GB"/>
        </w:rPr>
        <w:t xml:space="preserve">will </w:t>
      </w:r>
      <w:r w:rsidR="00255702" w:rsidRPr="009946C5">
        <w:rPr>
          <w:rFonts w:asciiTheme="minorBidi" w:hAnsiTheme="minorBidi" w:cstheme="minorBidi"/>
          <w:lang w:val="en-GB"/>
        </w:rPr>
        <w:t>formulate a clear way forward on the translation of the Ouagadougou Action Plan into measures and common standards for preventing trafficking, prosecuting traffickers and providing assistance to victims of trafficking</w:t>
      </w:r>
      <w:r w:rsidRPr="009946C5">
        <w:rPr>
          <w:rFonts w:asciiTheme="minorBidi" w:hAnsiTheme="minorBidi" w:cstheme="minorBidi"/>
          <w:lang w:val="en-GB"/>
        </w:rPr>
        <w:t>.</w:t>
      </w:r>
    </w:p>
    <w:p w:rsidR="009946C5" w:rsidRPr="009946C5" w:rsidRDefault="009946C5" w:rsidP="00C07943">
      <w:pPr>
        <w:pStyle w:val="BodyTextIndent2"/>
        <w:tabs>
          <w:tab w:val="num" w:pos="0"/>
          <w:tab w:val="left" w:pos="720"/>
        </w:tabs>
        <w:spacing w:after="0" w:line="240" w:lineRule="auto"/>
        <w:ind w:left="0" w:right="-36"/>
        <w:jc w:val="both"/>
        <w:rPr>
          <w:rFonts w:asciiTheme="minorBidi" w:hAnsiTheme="minorBidi" w:cstheme="minorBidi"/>
          <w:lang w:val="en-GB"/>
        </w:rPr>
      </w:pPr>
    </w:p>
    <w:p w:rsidR="009946C5" w:rsidRPr="009946C5" w:rsidRDefault="009946C5" w:rsidP="00CD786D">
      <w:pPr>
        <w:ind w:right="-36"/>
        <w:jc w:val="both"/>
        <w:rPr>
          <w:rFonts w:asciiTheme="minorBidi" w:eastAsia="SimSun" w:hAnsiTheme="minorBidi" w:cstheme="minorBidi"/>
          <w:lang w:val="en-GB"/>
        </w:rPr>
      </w:pPr>
      <w:r w:rsidRPr="009946C5">
        <w:rPr>
          <w:rFonts w:asciiTheme="minorBidi" w:hAnsiTheme="minorBidi" w:cstheme="minorBidi"/>
          <w:lang w:val="en-GB"/>
        </w:rPr>
        <w:t>Some g</w:t>
      </w:r>
      <w:r w:rsidRPr="009946C5">
        <w:rPr>
          <w:rFonts w:asciiTheme="minorBidi" w:eastAsia="+mn-ea" w:hAnsiTheme="minorBidi" w:cstheme="minorBidi"/>
          <w:lang w:val="en-GB"/>
        </w:rPr>
        <w:t xml:space="preserve">uiding </w:t>
      </w:r>
      <w:r w:rsidRPr="009946C5">
        <w:rPr>
          <w:rFonts w:asciiTheme="minorBidi" w:hAnsiTheme="minorBidi" w:cstheme="minorBidi"/>
          <w:lang w:val="en-GB"/>
        </w:rPr>
        <w:t>p</w:t>
      </w:r>
      <w:r w:rsidRPr="009946C5">
        <w:rPr>
          <w:rFonts w:asciiTheme="minorBidi" w:eastAsia="+mn-ea" w:hAnsiTheme="minorBidi" w:cstheme="minorBidi"/>
          <w:lang w:val="en-GB"/>
        </w:rPr>
        <w:t xml:space="preserve">rinciples for a </w:t>
      </w:r>
      <w:r w:rsidRPr="009946C5">
        <w:rPr>
          <w:rFonts w:asciiTheme="minorBidi" w:hAnsiTheme="minorBidi" w:cstheme="minorBidi"/>
          <w:lang w:val="en-GB"/>
        </w:rPr>
        <w:t>c</w:t>
      </w:r>
      <w:r w:rsidRPr="009946C5">
        <w:rPr>
          <w:rFonts w:asciiTheme="minorBidi" w:eastAsia="+mn-ea" w:hAnsiTheme="minorBidi" w:cstheme="minorBidi"/>
          <w:lang w:val="en-GB"/>
        </w:rPr>
        <w:t xml:space="preserve">ommon </w:t>
      </w:r>
      <w:r w:rsidRPr="009946C5">
        <w:rPr>
          <w:rFonts w:asciiTheme="minorBidi" w:hAnsiTheme="minorBidi" w:cstheme="minorBidi"/>
          <w:lang w:val="en-GB"/>
        </w:rPr>
        <w:t>v</w:t>
      </w:r>
      <w:r w:rsidRPr="009946C5">
        <w:rPr>
          <w:rFonts w:asciiTheme="minorBidi" w:eastAsia="+mn-ea" w:hAnsiTheme="minorBidi" w:cstheme="minorBidi"/>
          <w:lang w:val="en-GB"/>
        </w:rPr>
        <w:t>ision</w:t>
      </w:r>
      <w:r w:rsidR="00AD1B2A">
        <w:rPr>
          <w:rFonts w:asciiTheme="minorBidi" w:eastAsia="+mn-ea" w:hAnsiTheme="minorBidi" w:cstheme="minorBidi"/>
          <w:lang w:val="en-GB"/>
        </w:rPr>
        <w:t xml:space="preserve"> </w:t>
      </w:r>
      <w:r w:rsidRPr="009946C5">
        <w:rPr>
          <w:rFonts w:asciiTheme="minorBidi" w:hAnsiTheme="minorBidi" w:cstheme="minorBidi"/>
          <w:lang w:val="en-GB"/>
        </w:rPr>
        <w:t>that participants will take home are the importance of s</w:t>
      </w:r>
      <w:r w:rsidRPr="009946C5">
        <w:rPr>
          <w:rFonts w:asciiTheme="minorBidi" w:eastAsia="+mn-ea" w:hAnsiTheme="minorBidi" w:cstheme="minorBidi"/>
          <w:lang w:val="en-GB"/>
        </w:rPr>
        <w:t>upporting ownership and implementation</w:t>
      </w:r>
      <w:r w:rsidRPr="009946C5">
        <w:rPr>
          <w:rFonts w:asciiTheme="minorBidi" w:eastAsia="SimSun" w:hAnsiTheme="minorBidi" w:cstheme="minorBidi"/>
          <w:lang w:val="en-GB"/>
        </w:rPr>
        <w:t>, collaboration at all levels and linking efforts together</w:t>
      </w:r>
      <w:r w:rsidRPr="009946C5">
        <w:rPr>
          <w:rFonts w:asciiTheme="minorBidi" w:eastAsia="+mn-ea" w:hAnsiTheme="minorBidi" w:cstheme="minorBidi"/>
          <w:lang w:val="en-GB"/>
        </w:rPr>
        <w:t xml:space="preserve">, making sure </w:t>
      </w:r>
      <w:r w:rsidRPr="009946C5">
        <w:rPr>
          <w:rFonts w:asciiTheme="minorBidi" w:eastAsia="SimSun" w:hAnsiTheme="minorBidi" w:cstheme="minorBidi"/>
          <w:lang w:val="en-GB"/>
        </w:rPr>
        <w:t>that all program</w:t>
      </w:r>
      <w:r w:rsidR="00CD786D">
        <w:rPr>
          <w:rFonts w:asciiTheme="minorBidi" w:eastAsia="SimSun" w:hAnsiTheme="minorBidi" w:cstheme="minorBidi"/>
          <w:lang w:val="en-GB"/>
        </w:rPr>
        <w:t>me</w:t>
      </w:r>
      <w:r w:rsidRPr="009946C5">
        <w:rPr>
          <w:rFonts w:asciiTheme="minorBidi" w:eastAsia="SimSun" w:hAnsiTheme="minorBidi" w:cstheme="minorBidi"/>
          <w:lang w:val="en-GB"/>
        </w:rPr>
        <w:t>s and initiatives are empirically-based, ensuring that program</w:t>
      </w:r>
      <w:r w:rsidR="00CD786D">
        <w:rPr>
          <w:rFonts w:asciiTheme="minorBidi" w:eastAsia="SimSun" w:hAnsiTheme="minorBidi" w:cstheme="minorBidi"/>
          <w:lang w:val="en-GB"/>
        </w:rPr>
        <w:t>me</w:t>
      </w:r>
      <w:r w:rsidRPr="009946C5">
        <w:rPr>
          <w:rFonts w:asciiTheme="minorBidi" w:eastAsia="SimSun" w:hAnsiTheme="minorBidi" w:cstheme="minorBidi"/>
          <w:lang w:val="en-GB"/>
        </w:rPr>
        <w:t>s have the technical support needed for interventions to meet international standard</w:t>
      </w:r>
      <w:r w:rsidR="00CD786D">
        <w:rPr>
          <w:rFonts w:asciiTheme="minorBidi" w:eastAsia="SimSun" w:hAnsiTheme="minorBidi" w:cstheme="minorBidi"/>
          <w:lang w:val="en-GB"/>
        </w:rPr>
        <w:t>s</w:t>
      </w:r>
      <w:r w:rsidRPr="009946C5">
        <w:rPr>
          <w:rFonts w:asciiTheme="minorBidi" w:eastAsia="SimSun" w:hAnsiTheme="minorBidi" w:cstheme="minorBidi"/>
          <w:lang w:val="en-GB"/>
        </w:rPr>
        <w:t xml:space="preserve">, moving initiatives forward at a pace that allows tangible results, the importance of quality and precision and measurable impact.  </w:t>
      </w:r>
    </w:p>
    <w:p w:rsidR="009946C5" w:rsidRPr="009946C5" w:rsidRDefault="009946C5" w:rsidP="00C07943">
      <w:pPr>
        <w:ind w:right="-36"/>
        <w:jc w:val="both"/>
        <w:rPr>
          <w:rFonts w:asciiTheme="minorBidi" w:eastAsia="SimSun" w:hAnsiTheme="minorBidi" w:cstheme="minorBidi"/>
          <w:lang w:val="en-GB"/>
        </w:rPr>
      </w:pPr>
    </w:p>
    <w:p w:rsidR="009946C5" w:rsidRPr="009946C5" w:rsidRDefault="009946C5" w:rsidP="00C07943">
      <w:pPr>
        <w:ind w:right="-36"/>
        <w:jc w:val="both"/>
        <w:rPr>
          <w:rFonts w:asciiTheme="minorBidi" w:hAnsiTheme="minorBidi" w:cstheme="minorBidi"/>
          <w:lang w:val="en-GB"/>
        </w:rPr>
      </w:pPr>
      <w:r w:rsidRPr="009946C5">
        <w:rPr>
          <w:rFonts w:asciiTheme="minorBidi" w:eastAsia="SimSun" w:hAnsiTheme="minorBidi" w:cstheme="minorBidi"/>
          <w:lang w:val="en-GB"/>
        </w:rPr>
        <w:t>Most importantly, this workshop serves as reminder that Africa must strive to always serve those in need – those who are vulnerable and/or those who have been trafficked.</w:t>
      </w:r>
    </w:p>
    <w:p w:rsidR="00255702" w:rsidRPr="009946C5" w:rsidRDefault="00255702" w:rsidP="00C07943">
      <w:pPr>
        <w:ind w:right="-36"/>
        <w:jc w:val="both"/>
        <w:rPr>
          <w:rFonts w:asciiTheme="minorBidi" w:hAnsiTheme="minorBidi" w:cstheme="minorBidi"/>
          <w:lang w:val="en-GB"/>
        </w:rPr>
      </w:pPr>
    </w:p>
    <w:p w:rsidR="00255702" w:rsidRPr="009946C5" w:rsidRDefault="00E05655" w:rsidP="00CD786D">
      <w:pPr>
        <w:ind w:right="-36"/>
        <w:jc w:val="both"/>
        <w:rPr>
          <w:rFonts w:asciiTheme="minorBidi" w:hAnsiTheme="minorBidi" w:cstheme="minorBidi"/>
          <w:b/>
          <w:bCs/>
        </w:rPr>
      </w:pPr>
      <w:r w:rsidRPr="009946C5">
        <w:rPr>
          <w:rFonts w:asciiTheme="minorBidi" w:hAnsiTheme="minorBidi" w:cstheme="minorBidi"/>
          <w:b/>
          <w:bCs/>
        </w:rPr>
        <w:t>Journalist</w:t>
      </w:r>
      <w:r w:rsidR="0087459B" w:rsidRPr="009946C5">
        <w:rPr>
          <w:rFonts w:asciiTheme="minorBidi" w:hAnsiTheme="minorBidi" w:cstheme="minorBidi"/>
          <w:b/>
          <w:bCs/>
        </w:rPr>
        <w:t>s</w:t>
      </w:r>
      <w:r w:rsidRPr="009946C5">
        <w:rPr>
          <w:rFonts w:asciiTheme="minorBidi" w:hAnsiTheme="minorBidi" w:cstheme="minorBidi"/>
          <w:b/>
          <w:bCs/>
        </w:rPr>
        <w:t xml:space="preserve"> are invited to cover the opening ceremony</w:t>
      </w:r>
      <w:r w:rsidR="005D0243" w:rsidRPr="009946C5">
        <w:rPr>
          <w:rFonts w:asciiTheme="minorBidi" w:hAnsiTheme="minorBidi" w:cstheme="minorBidi"/>
          <w:b/>
          <w:bCs/>
        </w:rPr>
        <w:t xml:space="preserve"> on </w:t>
      </w:r>
      <w:r w:rsidR="00CD786D">
        <w:rPr>
          <w:rFonts w:asciiTheme="minorBidi" w:hAnsiTheme="minorBidi" w:cstheme="minorBidi"/>
          <w:b/>
          <w:bCs/>
        </w:rPr>
        <w:t>Monday</w:t>
      </w:r>
      <w:r w:rsidR="00166E5C" w:rsidRPr="009946C5">
        <w:rPr>
          <w:rFonts w:asciiTheme="minorBidi" w:hAnsiTheme="minorBidi" w:cstheme="minorBidi"/>
          <w:b/>
          <w:bCs/>
        </w:rPr>
        <w:t xml:space="preserve">, </w:t>
      </w:r>
      <w:r w:rsidR="00CD786D">
        <w:rPr>
          <w:rFonts w:asciiTheme="minorBidi" w:hAnsiTheme="minorBidi" w:cstheme="minorBidi"/>
          <w:b/>
          <w:bCs/>
        </w:rPr>
        <w:t>03 December 2012</w:t>
      </w:r>
      <w:r w:rsidR="005D0243" w:rsidRPr="009946C5">
        <w:rPr>
          <w:rFonts w:asciiTheme="minorBidi" w:hAnsiTheme="minorBidi" w:cstheme="minorBidi"/>
          <w:b/>
          <w:bCs/>
        </w:rPr>
        <w:t xml:space="preserve"> (09:00 to 1</w:t>
      </w:r>
      <w:r w:rsidR="00166E5C" w:rsidRPr="009946C5">
        <w:rPr>
          <w:rFonts w:asciiTheme="minorBidi" w:hAnsiTheme="minorBidi" w:cstheme="minorBidi"/>
          <w:b/>
          <w:bCs/>
        </w:rPr>
        <w:t>0:</w:t>
      </w:r>
      <w:r w:rsidR="00255702" w:rsidRPr="009946C5">
        <w:rPr>
          <w:rFonts w:asciiTheme="minorBidi" w:hAnsiTheme="minorBidi" w:cstheme="minorBidi"/>
          <w:b/>
          <w:bCs/>
        </w:rPr>
        <w:t>0</w:t>
      </w:r>
      <w:r w:rsidR="00166E5C" w:rsidRPr="009946C5">
        <w:rPr>
          <w:rFonts w:asciiTheme="minorBidi" w:hAnsiTheme="minorBidi" w:cstheme="minorBidi"/>
          <w:b/>
          <w:bCs/>
        </w:rPr>
        <w:t>0</w:t>
      </w:r>
      <w:r w:rsidR="005D0243" w:rsidRPr="009946C5">
        <w:rPr>
          <w:rFonts w:asciiTheme="minorBidi" w:hAnsiTheme="minorBidi" w:cstheme="minorBidi"/>
          <w:b/>
          <w:bCs/>
        </w:rPr>
        <w:t>) after which there will be a  press briefing.</w:t>
      </w:r>
      <w:r w:rsidR="00166E5C" w:rsidRPr="009946C5">
        <w:rPr>
          <w:rFonts w:asciiTheme="minorBidi" w:hAnsiTheme="minorBidi" w:cstheme="minorBidi"/>
          <w:b/>
          <w:bCs/>
        </w:rPr>
        <w:t xml:space="preserve">  The meeting </w:t>
      </w:r>
      <w:r w:rsidR="0087459B" w:rsidRPr="009946C5">
        <w:rPr>
          <w:rFonts w:asciiTheme="minorBidi" w:hAnsiTheme="minorBidi" w:cstheme="minorBidi"/>
          <w:b/>
          <w:bCs/>
        </w:rPr>
        <w:t xml:space="preserve">will be convened </w:t>
      </w:r>
      <w:r w:rsidR="00166E5C" w:rsidRPr="009946C5">
        <w:rPr>
          <w:rFonts w:asciiTheme="minorBidi" w:hAnsiTheme="minorBidi" w:cstheme="minorBidi"/>
          <w:b/>
          <w:bCs/>
        </w:rPr>
        <w:t xml:space="preserve">at the </w:t>
      </w:r>
      <w:proofErr w:type="spellStart"/>
      <w:r w:rsidR="00CD786D">
        <w:rPr>
          <w:rFonts w:asciiTheme="minorBidi" w:hAnsiTheme="minorBidi" w:cstheme="minorBidi"/>
          <w:b/>
          <w:bCs/>
        </w:rPr>
        <w:t>Heliconia</w:t>
      </w:r>
      <w:proofErr w:type="spellEnd"/>
      <w:r w:rsidR="00CD786D">
        <w:rPr>
          <w:rFonts w:asciiTheme="minorBidi" w:hAnsiTheme="minorBidi" w:cstheme="minorBidi"/>
          <w:b/>
          <w:bCs/>
        </w:rPr>
        <w:t xml:space="preserve"> Hotel </w:t>
      </w:r>
      <w:proofErr w:type="spellStart"/>
      <w:r w:rsidR="00CD786D">
        <w:rPr>
          <w:rFonts w:asciiTheme="minorBidi" w:hAnsiTheme="minorBidi" w:cstheme="minorBidi"/>
          <w:b/>
          <w:bCs/>
        </w:rPr>
        <w:t>Agondje</w:t>
      </w:r>
      <w:proofErr w:type="spellEnd"/>
      <w:r w:rsidR="00CD786D">
        <w:rPr>
          <w:rFonts w:asciiTheme="minorBidi" w:hAnsiTheme="minorBidi" w:cstheme="minorBidi"/>
          <w:b/>
          <w:bCs/>
        </w:rPr>
        <w:t xml:space="preserve"> 2</w:t>
      </w:r>
      <w:r w:rsidR="00166E5C" w:rsidRPr="009946C5">
        <w:rPr>
          <w:rFonts w:asciiTheme="minorBidi" w:hAnsiTheme="minorBidi" w:cstheme="minorBidi"/>
          <w:b/>
          <w:bCs/>
        </w:rPr>
        <w:t xml:space="preserve">, </w:t>
      </w:r>
      <w:r w:rsidR="00255702" w:rsidRPr="009946C5">
        <w:rPr>
          <w:rFonts w:asciiTheme="minorBidi" w:hAnsiTheme="minorBidi" w:cstheme="minorBidi"/>
          <w:b/>
          <w:bCs/>
        </w:rPr>
        <w:t>Tel: +</w:t>
      </w:r>
      <w:r w:rsidR="00CD786D">
        <w:rPr>
          <w:rFonts w:asciiTheme="minorBidi" w:hAnsiTheme="minorBidi" w:cstheme="minorBidi"/>
          <w:b/>
          <w:bCs/>
        </w:rPr>
        <w:t>241 6212955/6656568</w:t>
      </w:r>
    </w:p>
    <w:p w:rsidR="00255702" w:rsidRPr="009946C5" w:rsidRDefault="00255702" w:rsidP="00C07943">
      <w:pPr>
        <w:ind w:right="-36"/>
        <w:jc w:val="both"/>
        <w:rPr>
          <w:rFonts w:asciiTheme="minorBidi" w:hAnsiTheme="minorBidi" w:cstheme="minorBidi"/>
          <w:b/>
          <w:bCs/>
        </w:rPr>
      </w:pPr>
    </w:p>
    <w:p w:rsidR="00AD1B2A" w:rsidRDefault="00AD1B2A" w:rsidP="00C07943">
      <w:pPr>
        <w:ind w:right="-36"/>
        <w:jc w:val="both"/>
        <w:rPr>
          <w:rFonts w:asciiTheme="minorBidi" w:hAnsiTheme="minorBidi" w:cstheme="minorBidi"/>
          <w:b/>
          <w:bCs/>
          <w:lang w:val="en-GB"/>
        </w:rPr>
      </w:pPr>
      <w:r>
        <w:rPr>
          <w:rFonts w:asciiTheme="minorBidi" w:hAnsiTheme="minorBidi" w:cstheme="minorBidi"/>
          <w:b/>
          <w:bCs/>
          <w:lang w:val="en-GB"/>
        </w:rPr>
        <w:t xml:space="preserve">Interview requests should be directed to Mr. </w:t>
      </w:r>
      <w:r w:rsidR="00C07943">
        <w:rPr>
          <w:rFonts w:asciiTheme="minorBidi" w:hAnsiTheme="minorBidi" w:cstheme="minorBidi"/>
          <w:b/>
          <w:bCs/>
          <w:lang w:val="en-GB"/>
        </w:rPr>
        <w:t xml:space="preserve">Phillip </w:t>
      </w:r>
      <w:proofErr w:type="spellStart"/>
      <w:r w:rsidR="00C07943">
        <w:rPr>
          <w:rFonts w:asciiTheme="minorBidi" w:hAnsiTheme="minorBidi" w:cstheme="minorBidi"/>
          <w:b/>
          <w:bCs/>
          <w:lang w:val="en-GB"/>
        </w:rPr>
        <w:t>Jusu</w:t>
      </w:r>
      <w:proofErr w:type="spellEnd"/>
      <w:r>
        <w:rPr>
          <w:rFonts w:asciiTheme="minorBidi" w:hAnsiTheme="minorBidi" w:cstheme="minorBidi"/>
          <w:b/>
          <w:bCs/>
          <w:lang w:val="en-GB"/>
        </w:rPr>
        <w:t xml:space="preserve">, AUC, </w:t>
      </w:r>
      <w:r w:rsidR="00C07943" w:rsidRPr="00C07943">
        <w:rPr>
          <w:rFonts w:asciiTheme="minorBidi" w:hAnsiTheme="minorBidi" w:cstheme="minorBidi"/>
          <w:b/>
          <w:bCs/>
          <w:lang w:val="en-GB"/>
        </w:rPr>
        <w:t>Tel: +251</w:t>
      </w:r>
      <w:r w:rsidR="00C07943">
        <w:rPr>
          <w:rFonts w:asciiTheme="minorBidi" w:hAnsiTheme="minorBidi" w:cstheme="minorBidi"/>
          <w:b/>
          <w:bCs/>
          <w:lang w:val="en-GB"/>
        </w:rPr>
        <w:t xml:space="preserve"> 115 517 700 x 2501</w:t>
      </w:r>
      <w:r>
        <w:rPr>
          <w:rFonts w:asciiTheme="minorBidi" w:hAnsiTheme="minorBidi" w:cstheme="minorBidi"/>
          <w:b/>
          <w:bCs/>
          <w:lang w:val="en-GB"/>
        </w:rPr>
        <w:t>, E-mail:</w:t>
      </w:r>
      <w:r w:rsidR="00C07943">
        <w:rPr>
          <w:rFonts w:asciiTheme="minorBidi" w:hAnsiTheme="minorBidi" w:cstheme="minorBidi"/>
          <w:b/>
          <w:bCs/>
          <w:lang w:val="en-GB"/>
        </w:rPr>
        <w:t xml:space="preserve"> jusup@africa-union.org</w:t>
      </w:r>
      <w:r>
        <w:rPr>
          <w:rFonts w:asciiTheme="minorBidi" w:hAnsiTheme="minorBidi" w:cstheme="minorBidi"/>
          <w:b/>
          <w:bCs/>
          <w:lang w:val="en-GB"/>
        </w:rPr>
        <w:t>.</w:t>
      </w:r>
    </w:p>
    <w:p w:rsidR="00AD1B2A" w:rsidRDefault="00AD1B2A" w:rsidP="00C07943">
      <w:pPr>
        <w:ind w:right="-36"/>
        <w:jc w:val="both"/>
        <w:rPr>
          <w:rFonts w:asciiTheme="minorBidi" w:hAnsiTheme="minorBidi" w:cstheme="minorBidi"/>
          <w:b/>
          <w:bCs/>
          <w:lang w:val="en-GB"/>
        </w:rPr>
      </w:pPr>
    </w:p>
    <w:p w:rsidR="00E05655" w:rsidRPr="009946C5" w:rsidRDefault="00E05655" w:rsidP="00C07943">
      <w:pPr>
        <w:ind w:right="-36"/>
        <w:jc w:val="both"/>
        <w:rPr>
          <w:rFonts w:asciiTheme="minorBidi" w:hAnsiTheme="minorBidi" w:cstheme="minorBidi"/>
          <w:b/>
          <w:bCs/>
          <w:lang w:val="en-GB"/>
        </w:rPr>
      </w:pPr>
      <w:r w:rsidRPr="009946C5">
        <w:rPr>
          <w:rFonts w:asciiTheme="minorBidi" w:hAnsiTheme="minorBidi" w:cstheme="minorBidi"/>
          <w:b/>
          <w:bCs/>
          <w:lang w:val="en-GB"/>
        </w:rPr>
        <w:t xml:space="preserve">For more information please consult our website: </w:t>
      </w:r>
      <w:r w:rsidR="00166E5C" w:rsidRPr="009946C5">
        <w:rPr>
          <w:rFonts w:asciiTheme="minorBidi" w:hAnsiTheme="minorBidi" w:cstheme="minorBidi"/>
          <w:b/>
          <w:bCs/>
          <w:lang w:val="en-GB"/>
        </w:rPr>
        <w:t>www.au.int</w:t>
      </w:r>
      <w:r w:rsidRPr="009946C5">
        <w:rPr>
          <w:rFonts w:asciiTheme="minorBidi" w:hAnsiTheme="minorBidi" w:cstheme="minorBidi"/>
          <w:b/>
          <w:bCs/>
          <w:lang w:val="en-GB"/>
        </w:rPr>
        <w:t>.</w:t>
      </w:r>
    </w:p>
    <w:p w:rsidR="00E05655" w:rsidRPr="009946C5" w:rsidRDefault="00E05655" w:rsidP="00C07943">
      <w:pPr>
        <w:ind w:right="-36"/>
        <w:jc w:val="both"/>
        <w:rPr>
          <w:rFonts w:asciiTheme="minorBidi" w:hAnsiTheme="minorBidi" w:cstheme="minorBidi"/>
          <w:b/>
          <w:bCs/>
          <w:lang w:val="en-GB"/>
        </w:rPr>
      </w:pPr>
    </w:p>
    <w:p w:rsidR="00E05655" w:rsidRPr="009946C5" w:rsidRDefault="00E05655" w:rsidP="00C07943">
      <w:pPr>
        <w:ind w:right="-36"/>
        <w:jc w:val="both"/>
        <w:rPr>
          <w:rFonts w:asciiTheme="minorBidi" w:hAnsiTheme="minorBidi" w:cstheme="minorBidi"/>
          <w:b/>
          <w:bCs/>
          <w:lang w:val="en-GB"/>
        </w:rPr>
      </w:pPr>
    </w:p>
    <w:sectPr w:rsidR="00E05655" w:rsidRPr="009946C5" w:rsidSect="009946C5">
      <w:pgSz w:w="11907" w:h="16840" w:code="9"/>
      <w:pgMar w:top="1080" w:right="1287"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40C" w:rsidRDefault="00C6540C">
      <w:r>
        <w:separator/>
      </w:r>
    </w:p>
  </w:endnote>
  <w:endnote w:type="continuationSeparator" w:id="0">
    <w:p w:rsidR="00C6540C" w:rsidRDefault="00C6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40C" w:rsidRDefault="00C6540C">
      <w:r>
        <w:separator/>
      </w:r>
    </w:p>
  </w:footnote>
  <w:footnote w:type="continuationSeparator" w:id="0">
    <w:p w:rsidR="00C6540C" w:rsidRDefault="00C65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468"/>
    <w:multiLevelType w:val="hybridMultilevel"/>
    <w:tmpl w:val="F3F0E58E"/>
    <w:lvl w:ilvl="0" w:tplc="252EB038">
      <w:start w:val="1"/>
      <w:numFmt w:val="lowerRoman"/>
      <w:lvlText w:val="%1."/>
      <w:lvlJc w:val="left"/>
      <w:pPr>
        <w:ind w:left="513" w:hanging="72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
    <w:nsid w:val="09BA668B"/>
    <w:multiLevelType w:val="hybridMultilevel"/>
    <w:tmpl w:val="6EB0F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756B9"/>
    <w:multiLevelType w:val="hybridMultilevel"/>
    <w:tmpl w:val="03309100"/>
    <w:lvl w:ilvl="0" w:tplc="EECA6818">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B472E80"/>
    <w:multiLevelType w:val="hybridMultilevel"/>
    <w:tmpl w:val="2BD057B8"/>
    <w:lvl w:ilvl="0" w:tplc="1C09000F">
      <w:start w:val="1"/>
      <w:numFmt w:val="decimal"/>
      <w:lvlText w:val="%1."/>
      <w:lvlJc w:val="left"/>
      <w:pPr>
        <w:tabs>
          <w:tab w:val="num" w:pos="360"/>
        </w:tabs>
        <w:ind w:left="360" w:hanging="360"/>
      </w:pPr>
      <w:rPr>
        <w:rFonts w:hint="default"/>
      </w:rPr>
    </w:lvl>
    <w:lvl w:ilvl="1" w:tplc="CE9A7832">
      <w:start w:val="1"/>
      <w:numFmt w:val="lowerRoman"/>
      <w:lvlText w:val="%2)"/>
      <w:lvlJc w:val="left"/>
      <w:pPr>
        <w:tabs>
          <w:tab w:val="num" w:pos="1440"/>
        </w:tabs>
        <w:ind w:left="1440" w:hanging="720"/>
      </w:pPr>
      <w:rPr>
        <w:rFonts w:hint="default"/>
      </w:rPr>
    </w:lvl>
    <w:lvl w:ilvl="2" w:tplc="1C09001B" w:tentative="1">
      <w:start w:val="1"/>
      <w:numFmt w:val="lowerRoman"/>
      <w:lvlText w:val="%3."/>
      <w:lvlJc w:val="right"/>
      <w:pPr>
        <w:tabs>
          <w:tab w:val="num" w:pos="1800"/>
        </w:tabs>
        <w:ind w:left="1800" w:hanging="180"/>
      </w:pPr>
    </w:lvl>
    <w:lvl w:ilvl="3" w:tplc="1C09000F" w:tentative="1">
      <w:start w:val="1"/>
      <w:numFmt w:val="decimal"/>
      <w:lvlText w:val="%4."/>
      <w:lvlJc w:val="left"/>
      <w:pPr>
        <w:tabs>
          <w:tab w:val="num" w:pos="2520"/>
        </w:tabs>
        <w:ind w:left="2520" w:hanging="360"/>
      </w:pPr>
    </w:lvl>
    <w:lvl w:ilvl="4" w:tplc="1C090019" w:tentative="1">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abstractNum w:abstractNumId="4">
    <w:nsid w:val="21E04DBC"/>
    <w:multiLevelType w:val="hybridMultilevel"/>
    <w:tmpl w:val="D128A22E"/>
    <w:lvl w:ilvl="0" w:tplc="5B2C1E96">
      <w:start w:val="1"/>
      <w:numFmt w:val="decimal"/>
      <w:lvlText w:val="%1."/>
      <w:lvlJc w:val="left"/>
      <w:pPr>
        <w:ind w:left="-207" w:hanging="360"/>
      </w:pPr>
      <w:rPr>
        <w:rFonts w:eastAsia="MS Mincho" w:hint="default"/>
        <w:b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nsid w:val="262F1DAF"/>
    <w:multiLevelType w:val="hybridMultilevel"/>
    <w:tmpl w:val="BF70E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D9726A"/>
    <w:multiLevelType w:val="hybridMultilevel"/>
    <w:tmpl w:val="4A24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4C35D5"/>
    <w:multiLevelType w:val="hybridMultilevel"/>
    <w:tmpl w:val="DF324054"/>
    <w:lvl w:ilvl="0" w:tplc="71403726">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A81F87"/>
    <w:multiLevelType w:val="hybridMultilevel"/>
    <w:tmpl w:val="43F68AF2"/>
    <w:lvl w:ilvl="0" w:tplc="D48ECEA8">
      <w:start w:val="1"/>
      <w:numFmt w:val="decimal"/>
      <w:lvlText w:val="%1."/>
      <w:lvlJc w:val="left"/>
      <w:pPr>
        <w:ind w:left="360" w:hanging="360"/>
      </w:pPr>
      <w:rPr>
        <w:rFonts w:cs="Times New Roman"/>
      </w:rPr>
    </w:lvl>
    <w:lvl w:ilvl="1" w:tplc="1C09001B">
      <w:start w:val="1"/>
      <w:numFmt w:val="lowerRoman"/>
      <w:lvlText w:val="%2."/>
      <w:lvlJc w:val="righ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6FF0878"/>
    <w:multiLevelType w:val="hybridMultilevel"/>
    <w:tmpl w:val="370C18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766F97"/>
    <w:multiLevelType w:val="hybridMultilevel"/>
    <w:tmpl w:val="985ECDA6"/>
    <w:lvl w:ilvl="0" w:tplc="48C6554C">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521ED0"/>
    <w:multiLevelType w:val="hybridMultilevel"/>
    <w:tmpl w:val="A1BAFE0A"/>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2">
    <w:nsid w:val="45992ED2"/>
    <w:multiLevelType w:val="hybridMultilevel"/>
    <w:tmpl w:val="E86C239C"/>
    <w:lvl w:ilvl="0" w:tplc="FCEA4E44">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D142B7"/>
    <w:multiLevelType w:val="hybridMultilevel"/>
    <w:tmpl w:val="56CC430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ED03C29"/>
    <w:multiLevelType w:val="hybridMultilevel"/>
    <w:tmpl w:val="09BE39B0"/>
    <w:lvl w:ilvl="0" w:tplc="97D07D0C">
      <w:start w:val="4"/>
      <w:numFmt w:val="upperLetter"/>
      <w:lvlText w:val="%1."/>
      <w:lvlJc w:val="left"/>
      <w:pPr>
        <w:tabs>
          <w:tab w:val="num" w:pos="1620"/>
        </w:tabs>
        <w:ind w:left="1620" w:hanging="360"/>
      </w:pPr>
      <w:rPr>
        <w:rFonts w:hint="default"/>
      </w:rPr>
    </w:lvl>
    <w:lvl w:ilvl="1" w:tplc="5E8A382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F4727A"/>
    <w:multiLevelType w:val="hybridMultilevel"/>
    <w:tmpl w:val="F4CC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6D3E53"/>
    <w:multiLevelType w:val="hybridMultilevel"/>
    <w:tmpl w:val="771CFBEA"/>
    <w:lvl w:ilvl="0" w:tplc="C206F2BC">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3720DC"/>
    <w:multiLevelType w:val="hybridMultilevel"/>
    <w:tmpl w:val="9588E65A"/>
    <w:lvl w:ilvl="0" w:tplc="1C52D7F8">
      <w:start w:val="8"/>
      <w:numFmt w:val="decimal"/>
      <w:lvlText w:val="%1."/>
      <w:lvlJc w:val="left"/>
      <w:pPr>
        <w:tabs>
          <w:tab w:val="num" w:pos="2160"/>
        </w:tabs>
        <w:ind w:left="2160" w:hanging="720"/>
      </w:pPr>
      <w:rPr>
        <w:rFonts w:hint="default"/>
      </w:rPr>
    </w:lvl>
    <w:lvl w:ilvl="1" w:tplc="FD94E176">
      <w:start w:val="3"/>
      <w:numFmt w:val="upperLetter"/>
      <w:lvlText w:val="%2."/>
      <w:lvlJc w:val="left"/>
      <w:pPr>
        <w:tabs>
          <w:tab w:val="num" w:pos="1440"/>
        </w:tabs>
        <w:ind w:left="1440" w:hanging="360"/>
      </w:pPr>
      <w:rPr>
        <w:rFonts w:hint="default"/>
      </w:rPr>
    </w:lvl>
    <w:lvl w:ilvl="2" w:tplc="D356252C">
      <w:start w:val="1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413C12"/>
    <w:multiLevelType w:val="hybridMultilevel"/>
    <w:tmpl w:val="FD182800"/>
    <w:lvl w:ilvl="0" w:tplc="04090017">
      <w:start w:val="1"/>
      <w:numFmt w:val="lowerLetter"/>
      <w:lvlText w:val="%1)"/>
      <w:lvlJc w:val="left"/>
      <w:pPr>
        <w:tabs>
          <w:tab w:val="num" w:pos="720"/>
        </w:tabs>
        <w:ind w:left="720" w:hanging="360"/>
      </w:pPr>
    </w:lvl>
    <w:lvl w:ilvl="1" w:tplc="1C090001">
      <w:start w:val="1"/>
      <w:numFmt w:val="bullet"/>
      <w:lvlText w:val=""/>
      <w:lvlJc w:val="left"/>
      <w:pPr>
        <w:tabs>
          <w:tab w:val="num" w:pos="1440"/>
        </w:tabs>
        <w:ind w:left="1440" w:hanging="360"/>
      </w:pPr>
      <w:rPr>
        <w:rFonts w:ascii="Symbol" w:hAnsi="Symbol" w:hint="default"/>
      </w:rPr>
    </w:lvl>
    <w:lvl w:ilvl="2" w:tplc="67720636">
      <w:start w:val="1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3C4DBE"/>
    <w:multiLevelType w:val="hybridMultilevel"/>
    <w:tmpl w:val="7242C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420FE0"/>
    <w:multiLevelType w:val="hybridMultilevel"/>
    <w:tmpl w:val="604A8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1E04D1"/>
    <w:multiLevelType w:val="hybridMultilevel"/>
    <w:tmpl w:val="05FC0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D011FD"/>
    <w:multiLevelType w:val="hybridMultilevel"/>
    <w:tmpl w:val="9C32C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41B77E3"/>
    <w:multiLevelType w:val="hybridMultilevel"/>
    <w:tmpl w:val="3A2E8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E537EA"/>
    <w:multiLevelType w:val="hybridMultilevel"/>
    <w:tmpl w:val="AE6E39DC"/>
    <w:lvl w:ilvl="0" w:tplc="5A328E5C">
      <w:start w:val="1"/>
      <w:numFmt w:val="upperLetter"/>
      <w:lvlText w:val="%1."/>
      <w:lvlJc w:val="left"/>
      <w:pPr>
        <w:tabs>
          <w:tab w:val="num" w:pos="1440"/>
        </w:tabs>
        <w:ind w:left="1440" w:hanging="360"/>
      </w:pPr>
      <w:rPr>
        <w:rFonts w:hint="default"/>
      </w:rPr>
    </w:lvl>
    <w:lvl w:ilvl="1" w:tplc="7786F082">
      <w:start w:val="1"/>
      <w:numFmt w:val="lowerRoman"/>
      <w:lvlText w:val="%2."/>
      <w:lvlJc w:val="left"/>
      <w:pPr>
        <w:tabs>
          <w:tab w:val="num" w:pos="1440"/>
        </w:tabs>
        <w:ind w:left="1440" w:hanging="360"/>
      </w:pPr>
      <w:rPr>
        <w:rFonts w:hint="default"/>
      </w:rPr>
    </w:lvl>
    <w:lvl w:ilvl="2" w:tplc="CC768018">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1E22EA"/>
    <w:multiLevelType w:val="hybridMultilevel"/>
    <w:tmpl w:val="6BFE4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5"/>
  </w:num>
  <w:num w:numId="3">
    <w:abstractNumId w:val="11"/>
  </w:num>
  <w:num w:numId="4">
    <w:abstractNumId w:val="23"/>
  </w:num>
  <w:num w:numId="5">
    <w:abstractNumId w:val="25"/>
  </w:num>
  <w:num w:numId="6">
    <w:abstractNumId w:val="19"/>
  </w:num>
  <w:num w:numId="7">
    <w:abstractNumId w:val="18"/>
  </w:num>
  <w:num w:numId="8">
    <w:abstractNumId w:val="1"/>
  </w:num>
  <w:num w:numId="9">
    <w:abstractNumId w:val="3"/>
  </w:num>
  <w:num w:numId="10">
    <w:abstractNumId w:val="9"/>
  </w:num>
  <w:num w:numId="11">
    <w:abstractNumId w:val="15"/>
  </w:num>
  <w:num w:numId="12">
    <w:abstractNumId w:val="6"/>
  </w:num>
  <w:num w:numId="13">
    <w:abstractNumId w:val="22"/>
  </w:num>
  <w:num w:numId="14">
    <w:abstractNumId w:val="8"/>
  </w:num>
  <w:num w:numId="15">
    <w:abstractNumId w:val="13"/>
  </w:num>
  <w:num w:numId="16">
    <w:abstractNumId w:val="0"/>
  </w:num>
  <w:num w:numId="17">
    <w:abstractNumId w:val="4"/>
  </w:num>
  <w:num w:numId="18">
    <w:abstractNumId w:val="12"/>
  </w:num>
  <w:num w:numId="19">
    <w:abstractNumId w:val="7"/>
  </w:num>
  <w:num w:numId="20">
    <w:abstractNumId w:val="24"/>
  </w:num>
  <w:num w:numId="21">
    <w:abstractNumId w:val="21"/>
  </w:num>
  <w:num w:numId="22">
    <w:abstractNumId w:val="17"/>
  </w:num>
  <w:num w:numId="23">
    <w:abstractNumId w:val="14"/>
  </w:num>
  <w:num w:numId="24">
    <w:abstractNumId w:val="2"/>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A1C"/>
    <w:rsid w:val="000258EE"/>
    <w:rsid w:val="00064B71"/>
    <w:rsid w:val="000D2FFD"/>
    <w:rsid w:val="00130B40"/>
    <w:rsid w:val="00166E5C"/>
    <w:rsid w:val="00200B5B"/>
    <w:rsid w:val="00255702"/>
    <w:rsid w:val="003C4465"/>
    <w:rsid w:val="003F311A"/>
    <w:rsid w:val="00515A87"/>
    <w:rsid w:val="005D0243"/>
    <w:rsid w:val="006504BC"/>
    <w:rsid w:val="00664362"/>
    <w:rsid w:val="007B7E11"/>
    <w:rsid w:val="008656D5"/>
    <w:rsid w:val="0087459B"/>
    <w:rsid w:val="008B7614"/>
    <w:rsid w:val="009234F7"/>
    <w:rsid w:val="00951FEA"/>
    <w:rsid w:val="009946C5"/>
    <w:rsid w:val="00A13D78"/>
    <w:rsid w:val="00A45494"/>
    <w:rsid w:val="00AD1B2A"/>
    <w:rsid w:val="00B423CC"/>
    <w:rsid w:val="00B63FF5"/>
    <w:rsid w:val="00B7160C"/>
    <w:rsid w:val="00C07943"/>
    <w:rsid w:val="00C21A1C"/>
    <w:rsid w:val="00C33981"/>
    <w:rsid w:val="00C6540C"/>
    <w:rsid w:val="00CD786D"/>
    <w:rsid w:val="00D015F7"/>
    <w:rsid w:val="00D30EDE"/>
    <w:rsid w:val="00E05655"/>
    <w:rsid w:val="00E4462C"/>
    <w:rsid w:val="00E81126"/>
    <w:rsid w:val="00EA1BA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b/>
      <w:bCs/>
      <w:sz w:val="52"/>
      <w:lang w:val="fr-FR"/>
    </w:rPr>
  </w:style>
  <w:style w:type="paragraph" w:styleId="Heading2">
    <w:name w:val="heading 2"/>
    <w:basedOn w:val="Normal"/>
    <w:next w:val="Normal"/>
    <w:qFormat/>
    <w:pPr>
      <w:keepNext/>
      <w:jc w:val="center"/>
      <w:outlineLvl w:val="1"/>
    </w:pPr>
    <w:rPr>
      <w:b/>
      <w:bCs/>
      <w:lang w:val="fr-FR"/>
    </w:rPr>
  </w:style>
  <w:style w:type="paragraph" w:styleId="Heading4">
    <w:name w:val="heading 4"/>
    <w:basedOn w:val="Normal"/>
    <w:next w:val="Normal"/>
    <w:qFormat/>
    <w:pPr>
      <w:keepNext/>
      <w:jc w:val="center"/>
      <w:outlineLvl w:val="3"/>
    </w:pPr>
    <w:rPr>
      <w:rFonts w:ascii="Arial" w:hAnsi="Arial"/>
      <w:b/>
      <w:bCs/>
      <w:sz w:val="28"/>
      <w:lang w:val="fr-FR"/>
    </w:rPr>
  </w:style>
  <w:style w:type="paragraph" w:styleId="Heading5">
    <w:name w:val="heading 5"/>
    <w:basedOn w:val="Normal"/>
    <w:next w:val="Normal"/>
    <w:qFormat/>
    <w:pPr>
      <w:keepNext/>
      <w:jc w:val="center"/>
      <w:outlineLvl w:val="4"/>
    </w:pPr>
    <w:rPr>
      <w:rFonts w:ascii="Arial" w:hAnsi="Arial"/>
      <w:b/>
      <w:sz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rPr>
      <w:rFonts w:ascii="Arial" w:hAnsi="Arial"/>
    </w:rPr>
  </w:style>
  <w:style w:type="character" w:styleId="Hyperlink">
    <w:name w:val="Hyperlink"/>
    <w:semiHidden/>
    <w:rPr>
      <w:color w:val="0000FF"/>
      <w:u w:val="single"/>
    </w:rPr>
  </w:style>
  <w:style w:type="paragraph" w:styleId="BodyText">
    <w:name w:val="Body Text"/>
    <w:basedOn w:val="Normal"/>
    <w:semiHidden/>
    <w:pPr>
      <w:jc w:val="both"/>
    </w:pPr>
    <w:rPr>
      <w:rFonts w:ascii="Arial" w:hAnsi="Arial" w:cs="Arial"/>
      <w:lang w:val="fr-FR"/>
    </w:rPr>
  </w:style>
  <w:style w:type="paragraph" w:styleId="Caption">
    <w:name w:val="caption"/>
    <w:basedOn w:val="Normal"/>
    <w:next w:val="Normal"/>
    <w:qFormat/>
    <w:pPr>
      <w:jc w:val="center"/>
    </w:pPr>
    <w:rPr>
      <w:rFonts w:ascii="Bookman Old Style" w:hAnsi="Bookman Old Style" w:cs="Arial"/>
      <w:b/>
      <w:sz w:val="20"/>
      <w:szCs w:val="20"/>
    </w:rPr>
  </w:style>
  <w:style w:type="paragraph" w:styleId="NormalWeb">
    <w:name w:val="Normal (Web)"/>
    <w:basedOn w:val="Normal"/>
    <w:semiHidden/>
    <w:pPr>
      <w:spacing w:before="100" w:beforeAutospacing="1" w:after="100" w:afterAutospacing="1"/>
    </w:pPr>
    <w:rPr>
      <w:rFonts w:ascii="Verdana" w:hAnsi="Verdana"/>
      <w:sz w:val="16"/>
      <w:szCs w:val="16"/>
    </w:rPr>
  </w:style>
  <w:style w:type="paragraph" w:styleId="BodyText2">
    <w:name w:val="Body Text 2"/>
    <w:basedOn w:val="Normal"/>
    <w:semiHidden/>
    <w:pPr>
      <w:widowControl w:val="0"/>
      <w:autoSpaceDE w:val="0"/>
      <w:autoSpaceDN w:val="0"/>
      <w:adjustRightInd w:val="0"/>
      <w:jc w:val="both"/>
    </w:pPr>
    <w:rPr>
      <w:rFonts w:ascii="Arial" w:hAnsi="Arial" w:cs="Arial"/>
      <w:bCs/>
      <w:lang w:val="fr-FR"/>
    </w:rPr>
  </w:style>
  <w:style w:type="paragraph" w:styleId="BodyText3">
    <w:name w:val="Body Text 3"/>
    <w:basedOn w:val="Normal"/>
    <w:semiHidden/>
    <w:pPr>
      <w:jc w:val="both"/>
    </w:pPr>
    <w:rPr>
      <w:rFonts w:ascii="Arial" w:hAnsi="Arial" w:cs="Arial"/>
      <w:b/>
      <w:bCs/>
      <w:lang w:val="en-GB"/>
    </w:rPr>
  </w:style>
  <w:style w:type="paragraph" w:styleId="BodyTextIndent">
    <w:name w:val="Body Text Indent"/>
    <w:basedOn w:val="Normal"/>
    <w:link w:val="BodyTextIndentChar"/>
    <w:uiPriority w:val="99"/>
    <w:semiHidden/>
    <w:unhideWhenUsed/>
    <w:rsid w:val="00C21A1C"/>
    <w:pPr>
      <w:spacing w:after="120"/>
      <w:ind w:left="360"/>
    </w:pPr>
  </w:style>
  <w:style w:type="character" w:customStyle="1" w:styleId="BodyTextIndentChar">
    <w:name w:val="Body Text Indent Char"/>
    <w:link w:val="BodyTextIndent"/>
    <w:uiPriority w:val="99"/>
    <w:semiHidden/>
    <w:rsid w:val="00C21A1C"/>
    <w:rPr>
      <w:sz w:val="24"/>
      <w:szCs w:val="24"/>
      <w:lang w:val="en-US" w:eastAsia="en-US"/>
    </w:rPr>
  </w:style>
  <w:style w:type="paragraph" w:styleId="Header">
    <w:name w:val="header"/>
    <w:basedOn w:val="Normal"/>
    <w:link w:val="HeaderChar"/>
    <w:uiPriority w:val="99"/>
    <w:semiHidden/>
    <w:unhideWhenUsed/>
    <w:rsid w:val="00C21A1C"/>
    <w:pPr>
      <w:tabs>
        <w:tab w:val="center" w:pos="4513"/>
        <w:tab w:val="right" w:pos="9026"/>
      </w:tabs>
    </w:pPr>
  </w:style>
  <w:style w:type="character" w:customStyle="1" w:styleId="HeaderChar">
    <w:name w:val="Header Char"/>
    <w:link w:val="Header"/>
    <w:uiPriority w:val="99"/>
    <w:semiHidden/>
    <w:rsid w:val="00C21A1C"/>
    <w:rPr>
      <w:sz w:val="24"/>
      <w:szCs w:val="24"/>
      <w:lang w:val="en-US" w:eastAsia="en-US"/>
    </w:rPr>
  </w:style>
  <w:style w:type="paragraph" w:styleId="ListParagraph">
    <w:name w:val="List Paragraph"/>
    <w:basedOn w:val="Normal"/>
    <w:uiPriority w:val="34"/>
    <w:qFormat/>
    <w:rsid w:val="000D2FFD"/>
    <w:pPr>
      <w:ind w:left="720"/>
    </w:pPr>
  </w:style>
  <w:style w:type="paragraph" w:styleId="NoSpacing">
    <w:name w:val="No Spacing"/>
    <w:uiPriority w:val="99"/>
    <w:qFormat/>
    <w:rsid w:val="00166E5C"/>
    <w:rPr>
      <w:rFonts w:ascii="Calibri" w:hAnsi="Calibri"/>
      <w:sz w:val="22"/>
      <w:szCs w:val="22"/>
      <w:lang w:val="en-US" w:eastAsia="ja-JP"/>
    </w:rPr>
  </w:style>
  <w:style w:type="table" w:styleId="MediumShading1-Accent3">
    <w:name w:val="Medium Shading 1 Accent 3"/>
    <w:basedOn w:val="TableNormal"/>
    <w:uiPriority w:val="63"/>
    <w:rsid w:val="00166E5C"/>
    <w:rPr>
      <w:rFonts w:ascii="Calibri" w:eastAsia="Calibri" w:hAnsi="Calibri" w:cs="Arial"/>
      <w:sz w:val="22"/>
      <w:szCs w:val="22"/>
      <w:lang w:val="en-US"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C33981"/>
    <w:rPr>
      <w:rFonts w:ascii="Tahoma" w:hAnsi="Tahoma" w:cs="Tahoma"/>
      <w:sz w:val="16"/>
      <w:szCs w:val="16"/>
    </w:rPr>
  </w:style>
  <w:style w:type="character" w:customStyle="1" w:styleId="BalloonTextChar">
    <w:name w:val="Balloon Text Char"/>
    <w:link w:val="BalloonText"/>
    <w:uiPriority w:val="99"/>
    <w:semiHidden/>
    <w:rsid w:val="00C33981"/>
    <w:rPr>
      <w:rFonts w:ascii="Tahoma" w:hAnsi="Tahoma" w:cs="Tahoma"/>
      <w:sz w:val="16"/>
      <w:szCs w:val="16"/>
    </w:rPr>
  </w:style>
  <w:style w:type="paragraph" w:styleId="BodyTextIndent2">
    <w:name w:val="Body Text Indent 2"/>
    <w:basedOn w:val="Normal"/>
    <w:link w:val="BodyTextIndent2Char"/>
    <w:uiPriority w:val="99"/>
    <w:unhideWhenUsed/>
    <w:rsid w:val="00255702"/>
    <w:pPr>
      <w:spacing w:after="120" w:line="480" w:lineRule="auto"/>
      <w:ind w:left="360"/>
    </w:pPr>
  </w:style>
  <w:style w:type="character" w:customStyle="1" w:styleId="BodyTextIndent2Char">
    <w:name w:val="Body Text Indent 2 Char"/>
    <w:basedOn w:val="DefaultParagraphFont"/>
    <w:link w:val="BodyTextIndent2"/>
    <w:uiPriority w:val="99"/>
    <w:rsid w:val="00255702"/>
    <w:rPr>
      <w:sz w:val="24"/>
      <w:szCs w:val="24"/>
      <w:lang w:val="en-US" w:eastAsia="en-US"/>
    </w:rPr>
  </w:style>
  <w:style w:type="paragraph" w:customStyle="1" w:styleId="Corpodeltesto2">
    <w:name w:val="Corpo del testo 2"/>
    <w:basedOn w:val="Normal"/>
    <w:next w:val="Normal"/>
    <w:rsid w:val="00255702"/>
    <w:pPr>
      <w:autoSpaceDE w:val="0"/>
      <w:autoSpaceDN w:val="0"/>
      <w:adjustRightInd w:val="0"/>
    </w:pPr>
    <w:rPr>
      <w:sz w:val="20"/>
    </w:rPr>
  </w:style>
  <w:style w:type="paragraph" w:customStyle="1" w:styleId="Faxaddress">
    <w:name w:val="Faxaddress"/>
    <w:basedOn w:val="Normal"/>
    <w:rsid w:val="00255702"/>
    <w:pPr>
      <w:widowControl w:val="0"/>
      <w:jc w:val="center"/>
    </w:pPr>
    <w:rPr>
      <w:rFonts w:ascii="Arial" w:hAnsi="Arial"/>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b/>
      <w:bCs/>
      <w:sz w:val="52"/>
      <w:lang w:val="fr-FR"/>
    </w:rPr>
  </w:style>
  <w:style w:type="paragraph" w:styleId="Heading2">
    <w:name w:val="heading 2"/>
    <w:basedOn w:val="Normal"/>
    <w:next w:val="Normal"/>
    <w:qFormat/>
    <w:pPr>
      <w:keepNext/>
      <w:jc w:val="center"/>
      <w:outlineLvl w:val="1"/>
    </w:pPr>
    <w:rPr>
      <w:b/>
      <w:bCs/>
      <w:lang w:val="fr-FR"/>
    </w:rPr>
  </w:style>
  <w:style w:type="paragraph" w:styleId="Heading4">
    <w:name w:val="heading 4"/>
    <w:basedOn w:val="Normal"/>
    <w:next w:val="Normal"/>
    <w:qFormat/>
    <w:pPr>
      <w:keepNext/>
      <w:jc w:val="center"/>
      <w:outlineLvl w:val="3"/>
    </w:pPr>
    <w:rPr>
      <w:rFonts w:ascii="Arial" w:hAnsi="Arial"/>
      <w:b/>
      <w:bCs/>
      <w:sz w:val="28"/>
      <w:lang w:val="fr-FR"/>
    </w:rPr>
  </w:style>
  <w:style w:type="paragraph" w:styleId="Heading5">
    <w:name w:val="heading 5"/>
    <w:basedOn w:val="Normal"/>
    <w:next w:val="Normal"/>
    <w:qFormat/>
    <w:pPr>
      <w:keepNext/>
      <w:jc w:val="center"/>
      <w:outlineLvl w:val="4"/>
    </w:pPr>
    <w:rPr>
      <w:rFonts w:ascii="Arial" w:hAnsi="Arial"/>
      <w:b/>
      <w:sz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rPr>
      <w:rFonts w:ascii="Arial" w:hAnsi="Arial"/>
    </w:rPr>
  </w:style>
  <w:style w:type="character" w:styleId="Hyperlink">
    <w:name w:val="Hyperlink"/>
    <w:semiHidden/>
    <w:rPr>
      <w:color w:val="0000FF"/>
      <w:u w:val="single"/>
    </w:rPr>
  </w:style>
  <w:style w:type="paragraph" w:styleId="BodyText">
    <w:name w:val="Body Text"/>
    <w:basedOn w:val="Normal"/>
    <w:semiHidden/>
    <w:pPr>
      <w:jc w:val="both"/>
    </w:pPr>
    <w:rPr>
      <w:rFonts w:ascii="Arial" w:hAnsi="Arial" w:cs="Arial"/>
      <w:lang w:val="fr-FR"/>
    </w:rPr>
  </w:style>
  <w:style w:type="paragraph" w:styleId="Caption">
    <w:name w:val="caption"/>
    <w:basedOn w:val="Normal"/>
    <w:next w:val="Normal"/>
    <w:qFormat/>
    <w:pPr>
      <w:jc w:val="center"/>
    </w:pPr>
    <w:rPr>
      <w:rFonts w:ascii="Bookman Old Style" w:hAnsi="Bookman Old Style" w:cs="Arial"/>
      <w:b/>
      <w:sz w:val="20"/>
      <w:szCs w:val="20"/>
    </w:rPr>
  </w:style>
  <w:style w:type="paragraph" w:styleId="NormalWeb">
    <w:name w:val="Normal (Web)"/>
    <w:basedOn w:val="Normal"/>
    <w:semiHidden/>
    <w:pPr>
      <w:spacing w:before="100" w:beforeAutospacing="1" w:after="100" w:afterAutospacing="1"/>
    </w:pPr>
    <w:rPr>
      <w:rFonts w:ascii="Verdana" w:hAnsi="Verdana"/>
      <w:sz w:val="16"/>
      <w:szCs w:val="16"/>
    </w:rPr>
  </w:style>
  <w:style w:type="paragraph" w:styleId="BodyText2">
    <w:name w:val="Body Text 2"/>
    <w:basedOn w:val="Normal"/>
    <w:semiHidden/>
    <w:pPr>
      <w:widowControl w:val="0"/>
      <w:autoSpaceDE w:val="0"/>
      <w:autoSpaceDN w:val="0"/>
      <w:adjustRightInd w:val="0"/>
      <w:jc w:val="both"/>
    </w:pPr>
    <w:rPr>
      <w:rFonts w:ascii="Arial" w:hAnsi="Arial" w:cs="Arial"/>
      <w:bCs/>
      <w:lang w:val="fr-FR"/>
    </w:rPr>
  </w:style>
  <w:style w:type="paragraph" w:styleId="BodyText3">
    <w:name w:val="Body Text 3"/>
    <w:basedOn w:val="Normal"/>
    <w:semiHidden/>
    <w:pPr>
      <w:jc w:val="both"/>
    </w:pPr>
    <w:rPr>
      <w:rFonts w:ascii="Arial" w:hAnsi="Arial" w:cs="Arial"/>
      <w:b/>
      <w:bCs/>
      <w:lang w:val="en-GB"/>
    </w:rPr>
  </w:style>
  <w:style w:type="paragraph" w:styleId="BodyTextIndent">
    <w:name w:val="Body Text Indent"/>
    <w:basedOn w:val="Normal"/>
    <w:link w:val="BodyTextIndentChar"/>
    <w:uiPriority w:val="99"/>
    <w:semiHidden/>
    <w:unhideWhenUsed/>
    <w:rsid w:val="00C21A1C"/>
    <w:pPr>
      <w:spacing w:after="120"/>
      <w:ind w:left="360"/>
    </w:pPr>
  </w:style>
  <w:style w:type="character" w:customStyle="1" w:styleId="BodyTextIndentChar">
    <w:name w:val="Body Text Indent Char"/>
    <w:link w:val="BodyTextIndent"/>
    <w:uiPriority w:val="99"/>
    <w:semiHidden/>
    <w:rsid w:val="00C21A1C"/>
    <w:rPr>
      <w:sz w:val="24"/>
      <w:szCs w:val="24"/>
      <w:lang w:val="en-US" w:eastAsia="en-US"/>
    </w:rPr>
  </w:style>
  <w:style w:type="paragraph" w:styleId="Header">
    <w:name w:val="header"/>
    <w:basedOn w:val="Normal"/>
    <w:link w:val="HeaderChar"/>
    <w:uiPriority w:val="99"/>
    <w:semiHidden/>
    <w:unhideWhenUsed/>
    <w:rsid w:val="00C21A1C"/>
    <w:pPr>
      <w:tabs>
        <w:tab w:val="center" w:pos="4513"/>
        <w:tab w:val="right" w:pos="9026"/>
      </w:tabs>
    </w:pPr>
  </w:style>
  <w:style w:type="character" w:customStyle="1" w:styleId="HeaderChar">
    <w:name w:val="Header Char"/>
    <w:link w:val="Header"/>
    <w:uiPriority w:val="99"/>
    <w:semiHidden/>
    <w:rsid w:val="00C21A1C"/>
    <w:rPr>
      <w:sz w:val="24"/>
      <w:szCs w:val="24"/>
      <w:lang w:val="en-US" w:eastAsia="en-US"/>
    </w:rPr>
  </w:style>
  <w:style w:type="paragraph" w:styleId="ListParagraph">
    <w:name w:val="List Paragraph"/>
    <w:basedOn w:val="Normal"/>
    <w:uiPriority w:val="34"/>
    <w:qFormat/>
    <w:rsid w:val="000D2FFD"/>
    <w:pPr>
      <w:ind w:left="720"/>
    </w:pPr>
  </w:style>
  <w:style w:type="paragraph" w:styleId="NoSpacing">
    <w:name w:val="No Spacing"/>
    <w:uiPriority w:val="99"/>
    <w:qFormat/>
    <w:rsid w:val="00166E5C"/>
    <w:rPr>
      <w:rFonts w:ascii="Calibri" w:hAnsi="Calibri"/>
      <w:sz w:val="22"/>
      <w:szCs w:val="22"/>
      <w:lang w:val="en-US" w:eastAsia="ja-JP"/>
    </w:rPr>
  </w:style>
  <w:style w:type="table" w:styleId="MediumShading1-Accent3">
    <w:name w:val="Medium Shading 1 Accent 3"/>
    <w:basedOn w:val="TableNormal"/>
    <w:uiPriority w:val="63"/>
    <w:rsid w:val="00166E5C"/>
    <w:rPr>
      <w:rFonts w:ascii="Calibri" w:eastAsia="Calibri" w:hAnsi="Calibri" w:cs="Arial"/>
      <w:sz w:val="22"/>
      <w:szCs w:val="22"/>
      <w:lang w:val="en-US"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C33981"/>
    <w:rPr>
      <w:rFonts w:ascii="Tahoma" w:hAnsi="Tahoma" w:cs="Tahoma"/>
      <w:sz w:val="16"/>
      <w:szCs w:val="16"/>
    </w:rPr>
  </w:style>
  <w:style w:type="character" w:customStyle="1" w:styleId="BalloonTextChar">
    <w:name w:val="Balloon Text Char"/>
    <w:link w:val="BalloonText"/>
    <w:uiPriority w:val="99"/>
    <w:semiHidden/>
    <w:rsid w:val="00C33981"/>
    <w:rPr>
      <w:rFonts w:ascii="Tahoma" w:hAnsi="Tahoma" w:cs="Tahoma"/>
      <w:sz w:val="16"/>
      <w:szCs w:val="16"/>
    </w:rPr>
  </w:style>
  <w:style w:type="paragraph" w:styleId="BodyTextIndent2">
    <w:name w:val="Body Text Indent 2"/>
    <w:basedOn w:val="Normal"/>
    <w:link w:val="BodyTextIndent2Char"/>
    <w:uiPriority w:val="99"/>
    <w:unhideWhenUsed/>
    <w:rsid w:val="00255702"/>
    <w:pPr>
      <w:spacing w:after="120" w:line="480" w:lineRule="auto"/>
      <w:ind w:left="360"/>
    </w:pPr>
  </w:style>
  <w:style w:type="character" w:customStyle="1" w:styleId="BodyTextIndent2Char">
    <w:name w:val="Body Text Indent 2 Char"/>
    <w:basedOn w:val="DefaultParagraphFont"/>
    <w:link w:val="BodyTextIndent2"/>
    <w:uiPriority w:val="99"/>
    <w:rsid w:val="00255702"/>
    <w:rPr>
      <w:sz w:val="24"/>
      <w:szCs w:val="24"/>
      <w:lang w:val="en-US" w:eastAsia="en-US"/>
    </w:rPr>
  </w:style>
  <w:style w:type="paragraph" w:customStyle="1" w:styleId="Corpodeltesto2">
    <w:name w:val="Corpo del testo 2"/>
    <w:basedOn w:val="Normal"/>
    <w:next w:val="Normal"/>
    <w:rsid w:val="00255702"/>
    <w:pPr>
      <w:autoSpaceDE w:val="0"/>
      <w:autoSpaceDN w:val="0"/>
      <w:adjustRightInd w:val="0"/>
    </w:pPr>
    <w:rPr>
      <w:sz w:val="20"/>
    </w:rPr>
  </w:style>
  <w:style w:type="paragraph" w:customStyle="1" w:styleId="Faxaddress">
    <w:name w:val="Faxaddress"/>
    <w:basedOn w:val="Normal"/>
    <w:rsid w:val="00255702"/>
    <w:pPr>
      <w:widowControl w:val="0"/>
      <w:jc w:val="center"/>
    </w:pPr>
    <w:rPr>
      <w:rFonts w:ascii="Arial" w:hAnsi="Arial"/>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int"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AFRICAN UNION</vt:lpstr>
    </vt:vector>
  </TitlesOfParts>
  <Company>Dell</Company>
  <LinksUpToDate>false</LinksUpToDate>
  <CharactersWithSpaces>4001</CharactersWithSpaces>
  <SharedDoc>false</SharedDoc>
  <HLinks>
    <vt:vector size="6" baseType="variant">
      <vt:variant>
        <vt:i4>2424888</vt:i4>
      </vt:variant>
      <vt:variant>
        <vt:i4>6</vt:i4>
      </vt:variant>
      <vt:variant>
        <vt:i4>0</vt:i4>
      </vt:variant>
      <vt:variant>
        <vt:i4>5</vt:i4>
      </vt:variant>
      <vt:variant>
        <vt:lpwstr>http://www.au.int/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UNION</dc:title>
  <dc:subject/>
  <dc:creator>Mejri-cheikHH</dc:creator>
  <cp:keywords/>
  <cp:lastModifiedBy>ChantelK</cp:lastModifiedBy>
  <cp:revision>2</cp:revision>
  <dcterms:created xsi:type="dcterms:W3CDTF">2012-11-15T10:07:00Z</dcterms:created>
  <dcterms:modified xsi:type="dcterms:W3CDTF">2012-11-15T10:07:00Z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