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23"/>
        <w:gridCol w:w="748"/>
      </w:tblGrid>
      <w:tr w:rsidR="00B625D3" w:rsidRPr="009752D3" w14:paraId="603507AB" w14:textId="77777777" w:rsidTr="00E92AD8">
        <w:trPr>
          <w:gridAfter w:val="1"/>
          <w:wAfter w:w="748" w:type="dxa"/>
          <w:trHeight w:val="623"/>
        </w:trPr>
        <w:tc>
          <w:tcPr>
            <w:tcW w:w="8323" w:type="dxa"/>
            <w:vMerge w:val="restart"/>
            <w:tcBorders>
              <w:top w:val="nil"/>
              <w:left w:val="nil"/>
              <w:bottom w:val="nil"/>
              <w:right w:val="nil"/>
            </w:tcBorders>
          </w:tcPr>
          <w:p w14:paraId="578E4F5F" w14:textId="77777777" w:rsidR="00B625D3" w:rsidRPr="00C20601" w:rsidRDefault="00B625D3" w:rsidP="00270D4F">
            <w:pPr>
              <w:pStyle w:val="Title"/>
              <w:spacing w:line="276" w:lineRule="auto"/>
              <w:rPr>
                <w:rFonts w:ascii="Arial" w:hAnsi="Arial" w:cs="Arial"/>
                <w:i w:val="0"/>
                <w:color w:val="FF0000"/>
                <w:sz w:val="24"/>
                <w:u w:val="none"/>
              </w:rPr>
            </w:pPr>
            <w:bookmarkStart w:id="0" w:name="_GoBack"/>
            <w:bookmarkEnd w:id="0"/>
          </w:p>
          <w:p w14:paraId="0987D32C" w14:textId="77777777" w:rsidR="00B625D3" w:rsidRPr="00C20601" w:rsidRDefault="00B625D3" w:rsidP="00270D4F">
            <w:pPr>
              <w:pStyle w:val="Title"/>
              <w:spacing w:line="276" w:lineRule="auto"/>
              <w:rPr>
                <w:rFonts w:ascii="Arial" w:hAnsi="Arial" w:cs="Arial"/>
                <w:i w:val="0"/>
                <w:color w:val="FF0000"/>
                <w:sz w:val="24"/>
                <w:u w:val="none"/>
              </w:rPr>
            </w:pPr>
          </w:p>
          <w:p w14:paraId="714F74A7" w14:textId="77777777" w:rsidR="00845995" w:rsidRDefault="00845995" w:rsidP="00270D4F">
            <w:pPr>
              <w:pStyle w:val="Title"/>
              <w:spacing w:line="276" w:lineRule="auto"/>
              <w:rPr>
                <w:rFonts w:ascii="Arial" w:hAnsi="Arial" w:cs="Arial"/>
                <w:i w:val="0"/>
                <w:color w:val="FF0000"/>
                <w:sz w:val="24"/>
                <w:u w:val="none"/>
              </w:rPr>
            </w:pPr>
          </w:p>
          <w:p w14:paraId="3ABCE26D" w14:textId="77777777" w:rsidR="00B625D3" w:rsidRPr="00845995" w:rsidRDefault="00B625D3" w:rsidP="00270D4F">
            <w:pPr>
              <w:pStyle w:val="Title"/>
              <w:spacing w:line="276" w:lineRule="auto"/>
              <w:rPr>
                <w:rFonts w:ascii="Arial" w:hAnsi="Arial" w:cs="Arial"/>
                <w:i w:val="0"/>
                <w:color w:val="FF0000"/>
                <w:sz w:val="40"/>
                <w:szCs w:val="40"/>
                <w:u w:val="none"/>
              </w:rPr>
            </w:pPr>
            <w:r w:rsidRPr="00845995">
              <w:rPr>
                <w:rFonts w:ascii="Arial" w:hAnsi="Arial" w:cs="Arial"/>
                <w:bCs w:val="0"/>
                <w:iCs w:val="0"/>
                <w:noProof/>
                <w:color w:val="FF0000"/>
                <w:sz w:val="40"/>
                <w:szCs w:val="40"/>
                <w:lang w:val="en-US" w:eastAsia="en-US"/>
              </w:rPr>
              <w:drawing>
                <wp:anchor distT="0" distB="0" distL="114300" distR="114300" simplePos="0" relativeHeight="251670528" behindDoc="0" locked="0" layoutInCell="1" allowOverlap="1" wp14:anchorId="785D84EB" wp14:editId="36C11C97">
                  <wp:simplePos x="0" y="0"/>
                  <wp:positionH relativeFrom="column">
                    <wp:posOffset>1143000</wp:posOffset>
                  </wp:positionH>
                  <wp:positionV relativeFrom="paragraph">
                    <wp:posOffset>118745</wp:posOffset>
                  </wp:positionV>
                  <wp:extent cx="2797175" cy="2797175"/>
                  <wp:effectExtent l="0" t="0" r="0" b="0"/>
                  <wp:wrapTopAndBottom/>
                  <wp:docPr id="2" name="Picture 2" descr="C:\Users\mugyenyif\AppData\Local\Microsoft\Windows\INetCache\Content.Outlook\ZLIP09JE\ATW  201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yenyif\AppData\Local\Microsoft\Windows\INetCache\Content.Outlook\ZLIP09JE\ATW  2016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7175"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995">
              <w:rPr>
                <w:rFonts w:ascii="Arial" w:hAnsi="Arial" w:cs="Arial"/>
                <w:i w:val="0"/>
                <w:color w:val="FF0000"/>
                <w:sz w:val="40"/>
                <w:szCs w:val="40"/>
                <w:u w:val="none"/>
              </w:rPr>
              <w:t xml:space="preserve">The Africa Trade Facilitation Forum </w:t>
            </w:r>
          </w:p>
          <w:p w14:paraId="595EAB0D" w14:textId="77777777" w:rsidR="00633415" w:rsidRDefault="00B625D3" w:rsidP="00845995">
            <w:pPr>
              <w:jc w:val="center"/>
              <w:rPr>
                <w:rFonts w:ascii="Arial" w:eastAsia="Arial" w:hAnsi="Arial" w:cs="Arial"/>
                <w:i/>
                <w:color w:val="FF0000"/>
                <w:sz w:val="24"/>
                <w:szCs w:val="24"/>
              </w:rPr>
            </w:pPr>
            <w:r w:rsidRPr="00845995">
              <w:rPr>
                <w:rFonts w:ascii="Arial" w:hAnsi="Arial" w:cs="Arial"/>
                <w:b/>
                <w:color w:val="FF0000"/>
                <w:sz w:val="32"/>
                <w:szCs w:val="32"/>
              </w:rPr>
              <w:t>@Africa Trade Week 2016</w:t>
            </w:r>
            <w:r w:rsidRPr="00C20601">
              <w:rPr>
                <w:rFonts w:ascii="Arial" w:eastAsia="Arial" w:hAnsi="Arial" w:cs="Arial"/>
                <w:i/>
                <w:color w:val="FF0000"/>
                <w:sz w:val="24"/>
                <w:szCs w:val="24"/>
              </w:rPr>
              <w:br/>
            </w:r>
          </w:p>
          <w:p w14:paraId="104CABFA" w14:textId="1FD4FBAC" w:rsidR="00B625D3" w:rsidRPr="00845995" w:rsidRDefault="00B625D3" w:rsidP="00845995">
            <w:pPr>
              <w:jc w:val="center"/>
              <w:rPr>
                <w:rFonts w:ascii="Arial" w:hAnsi="Arial" w:cs="Arial"/>
                <w:b/>
                <w:color w:val="FF0000"/>
                <w:sz w:val="32"/>
                <w:szCs w:val="32"/>
              </w:rPr>
            </w:pPr>
            <w:r w:rsidRPr="00C20601">
              <w:rPr>
                <w:rFonts w:ascii="Arial" w:eastAsia="Arial" w:hAnsi="Arial" w:cs="Arial"/>
                <w:i/>
                <w:color w:val="FF0000"/>
                <w:sz w:val="24"/>
                <w:szCs w:val="24"/>
              </w:rPr>
              <w:t>A Multi-Stakeholder platform for the advancement of the CFTA and Intra-Africa Trade</w:t>
            </w:r>
            <w:r w:rsidRPr="00C20601">
              <w:rPr>
                <w:rFonts w:ascii="Arial" w:eastAsia="Arial" w:hAnsi="Arial" w:cs="Arial"/>
                <w:i/>
                <w:color w:val="FF0000"/>
                <w:sz w:val="24"/>
                <w:szCs w:val="24"/>
              </w:rPr>
              <w:br/>
            </w:r>
          </w:p>
        </w:tc>
      </w:tr>
      <w:tr w:rsidR="00B625D3" w:rsidRPr="009752D3" w14:paraId="18E69C0D" w14:textId="77777777" w:rsidTr="00E92AD8">
        <w:trPr>
          <w:trHeight w:val="61"/>
        </w:trPr>
        <w:tc>
          <w:tcPr>
            <w:tcW w:w="8323" w:type="dxa"/>
            <w:vMerge/>
            <w:tcBorders>
              <w:top w:val="nil"/>
              <w:left w:val="nil"/>
              <w:bottom w:val="nil"/>
              <w:right w:val="nil"/>
            </w:tcBorders>
          </w:tcPr>
          <w:p w14:paraId="03A3A1CB" w14:textId="77777777" w:rsidR="00B625D3" w:rsidRPr="00C20601" w:rsidRDefault="00B625D3" w:rsidP="00270D4F">
            <w:pPr>
              <w:pStyle w:val="EmptyCellLayoutStyle"/>
              <w:spacing w:after="0"/>
              <w:rPr>
                <w:rFonts w:ascii="Arial" w:hAnsi="Arial" w:cs="Arial"/>
                <w:color w:val="FF0000"/>
                <w:sz w:val="24"/>
                <w:szCs w:val="24"/>
              </w:rPr>
            </w:pPr>
          </w:p>
        </w:tc>
        <w:tc>
          <w:tcPr>
            <w:tcW w:w="748" w:type="dxa"/>
            <w:tcBorders>
              <w:top w:val="nil"/>
              <w:left w:val="nil"/>
              <w:bottom w:val="nil"/>
              <w:right w:val="nil"/>
            </w:tcBorders>
          </w:tcPr>
          <w:p w14:paraId="1BEAC725" w14:textId="77777777" w:rsidR="00B625D3" w:rsidRPr="009752D3" w:rsidRDefault="00B625D3" w:rsidP="00270D4F">
            <w:pPr>
              <w:pStyle w:val="EmptyCellLayoutStyle"/>
              <w:spacing w:after="0"/>
              <w:rPr>
                <w:rFonts w:ascii="Arial" w:hAnsi="Arial" w:cs="Arial"/>
                <w:sz w:val="20"/>
              </w:rPr>
            </w:pPr>
          </w:p>
        </w:tc>
      </w:tr>
      <w:tr w:rsidR="00B625D3" w:rsidRPr="009752D3" w14:paraId="117776ED" w14:textId="77777777" w:rsidTr="00E92AD8">
        <w:trPr>
          <w:gridAfter w:val="1"/>
          <w:wAfter w:w="748" w:type="dxa"/>
          <w:trHeight w:val="1766"/>
        </w:trPr>
        <w:tc>
          <w:tcPr>
            <w:tcW w:w="8323" w:type="dxa"/>
            <w:tcBorders>
              <w:top w:val="nil"/>
              <w:left w:val="nil"/>
              <w:bottom w:val="nil"/>
              <w:right w:val="nil"/>
            </w:tcBorders>
          </w:tcPr>
          <w:tbl>
            <w:tblPr>
              <w:tblW w:w="0" w:type="auto"/>
              <w:tblCellMar>
                <w:left w:w="0" w:type="dxa"/>
                <w:right w:w="0" w:type="dxa"/>
              </w:tblCellMar>
              <w:tblLook w:val="0000" w:firstRow="0" w:lastRow="0" w:firstColumn="0" w:lastColumn="0" w:noHBand="0" w:noVBand="0"/>
            </w:tblPr>
            <w:tblGrid>
              <w:gridCol w:w="8313"/>
            </w:tblGrid>
            <w:tr w:rsidR="00B625D3" w:rsidRPr="00C20601" w14:paraId="528E6EED" w14:textId="77777777" w:rsidTr="00B625D3">
              <w:trPr>
                <w:trHeight w:val="200"/>
              </w:trPr>
              <w:tc>
                <w:tcPr>
                  <w:tcW w:w="8313" w:type="dxa"/>
                  <w:tcBorders>
                    <w:top w:val="nil"/>
                    <w:left w:val="nil"/>
                    <w:bottom w:val="nil"/>
                    <w:right w:val="nil"/>
                  </w:tcBorders>
                  <w:tcMar>
                    <w:top w:w="39" w:type="dxa"/>
                    <w:left w:w="39" w:type="dxa"/>
                    <w:bottom w:w="39" w:type="dxa"/>
                    <w:right w:w="39" w:type="dxa"/>
                  </w:tcMar>
                </w:tcPr>
                <w:p w14:paraId="2C8A2705" w14:textId="77777777" w:rsidR="00C20601" w:rsidRPr="00845995" w:rsidRDefault="00B625D3" w:rsidP="00C20601">
                  <w:pPr>
                    <w:spacing w:after="0"/>
                    <w:jc w:val="center"/>
                    <w:rPr>
                      <w:rFonts w:ascii="Arial" w:eastAsia="Arial" w:hAnsi="Arial" w:cs="Arial"/>
                      <w:sz w:val="24"/>
                      <w:szCs w:val="24"/>
                    </w:rPr>
                  </w:pPr>
                  <w:r w:rsidRPr="00845995">
                    <w:rPr>
                      <w:rFonts w:ascii="Arial" w:eastAsia="Arial" w:hAnsi="Arial" w:cs="Arial"/>
                      <w:sz w:val="24"/>
                      <w:szCs w:val="24"/>
                    </w:rPr>
                    <w:t>Nelson Mandela Hall, African Uni</w:t>
                  </w:r>
                  <w:r w:rsidR="00273441" w:rsidRPr="00845995">
                    <w:rPr>
                      <w:rFonts w:ascii="Arial" w:eastAsia="Arial" w:hAnsi="Arial" w:cs="Arial"/>
                      <w:sz w:val="24"/>
                      <w:szCs w:val="24"/>
                    </w:rPr>
                    <w:t xml:space="preserve">on Headquarters, Addis Ababa, </w:t>
                  </w:r>
                </w:p>
                <w:p w14:paraId="61FD6EBF" w14:textId="4B07B37F" w:rsidR="00B625D3" w:rsidRPr="00C20601" w:rsidRDefault="00273441" w:rsidP="00C20601">
                  <w:pPr>
                    <w:spacing w:after="0"/>
                    <w:jc w:val="center"/>
                    <w:rPr>
                      <w:rFonts w:ascii="Arial" w:hAnsi="Arial" w:cs="Arial"/>
                      <w:color w:val="FF0000"/>
                      <w:sz w:val="24"/>
                      <w:szCs w:val="24"/>
                    </w:rPr>
                  </w:pPr>
                  <w:r w:rsidRPr="00845995">
                    <w:rPr>
                      <w:rFonts w:ascii="Arial" w:eastAsia="Arial" w:hAnsi="Arial" w:cs="Arial"/>
                      <w:sz w:val="24"/>
                      <w:szCs w:val="24"/>
                    </w:rPr>
                    <w:t xml:space="preserve">1 </w:t>
                  </w:r>
                  <w:r w:rsidR="00B625D3" w:rsidRPr="00845995">
                    <w:rPr>
                      <w:rFonts w:ascii="Arial" w:eastAsia="Arial" w:hAnsi="Arial" w:cs="Arial"/>
                      <w:sz w:val="24"/>
                      <w:szCs w:val="24"/>
                    </w:rPr>
                    <w:t>- 2 December 2016</w:t>
                  </w:r>
                </w:p>
              </w:tc>
            </w:tr>
          </w:tbl>
          <w:p w14:paraId="514D8CAF" w14:textId="77777777" w:rsidR="00B625D3" w:rsidRPr="00C20601" w:rsidRDefault="00B625D3" w:rsidP="00270D4F">
            <w:pPr>
              <w:spacing w:after="0"/>
              <w:rPr>
                <w:rFonts w:ascii="Arial" w:eastAsia="Arial" w:hAnsi="Arial" w:cs="Arial"/>
                <w:color w:val="FF0000"/>
                <w:sz w:val="24"/>
                <w:szCs w:val="24"/>
              </w:rPr>
            </w:pPr>
          </w:p>
          <w:p w14:paraId="2F1A1593" w14:textId="77777777" w:rsidR="00B625D3" w:rsidRPr="00C20601" w:rsidRDefault="00B625D3" w:rsidP="00270D4F">
            <w:pPr>
              <w:rPr>
                <w:rFonts w:ascii="Arial" w:hAnsi="Arial" w:cs="Arial"/>
                <w:color w:val="FF0000"/>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065"/>
              <w:gridCol w:w="258"/>
            </w:tblGrid>
            <w:tr w:rsidR="00B625D3" w:rsidRPr="00C20601" w14:paraId="4EB37F78" w14:textId="77777777" w:rsidTr="00770D05">
              <w:tc>
                <w:tcPr>
                  <w:tcW w:w="8455" w:type="dxa"/>
                  <w:gridSpan w:val="2"/>
                  <w:tcBorders>
                    <w:top w:val="nil"/>
                    <w:left w:val="nil"/>
                    <w:bottom w:val="nil"/>
                    <w:right w:val="nil"/>
                  </w:tcBorders>
                  <w:tcMar>
                    <w:top w:w="0" w:type="dxa"/>
                    <w:left w:w="0" w:type="dxa"/>
                    <w:bottom w:w="0" w:type="dxa"/>
                    <w:right w:w="0" w:type="dxa"/>
                  </w:tcMar>
                </w:tcPr>
                <w:p w14:paraId="0AEA044C" w14:textId="5E918606" w:rsidR="00B625D3" w:rsidRPr="00C20601" w:rsidRDefault="00B625D3" w:rsidP="00270D4F">
                  <w:pPr>
                    <w:spacing w:after="0"/>
                    <w:rPr>
                      <w:rFonts w:ascii="Arial" w:hAnsi="Arial" w:cs="Arial"/>
                      <w:color w:val="FF0000"/>
                      <w:sz w:val="24"/>
                      <w:szCs w:val="24"/>
                    </w:rPr>
                  </w:pPr>
                </w:p>
              </w:tc>
            </w:tr>
            <w:tr w:rsidR="00B625D3" w:rsidRPr="00C20601" w14:paraId="183C4F78" w14:textId="77777777" w:rsidTr="00770D05">
              <w:trPr>
                <w:gridAfter w:val="1"/>
                <w:wAfter w:w="262" w:type="dxa"/>
              </w:trPr>
              <w:tc>
                <w:tcPr>
                  <w:tcW w:w="8193" w:type="dxa"/>
                  <w:tcBorders>
                    <w:top w:val="nil"/>
                    <w:left w:val="nil"/>
                    <w:bottom w:val="nil"/>
                    <w:right w:val="nil"/>
                  </w:tcBorders>
                  <w:tcMar>
                    <w:top w:w="0" w:type="dxa"/>
                    <w:left w:w="39" w:type="dxa"/>
                    <w:bottom w:w="0" w:type="dxa"/>
                    <w:right w:w="39" w:type="dxa"/>
                  </w:tcMar>
                </w:tcPr>
                <w:p w14:paraId="5045939A" w14:textId="77777777" w:rsidR="00B625D3" w:rsidRPr="00C20601" w:rsidRDefault="00B625D3" w:rsidP="00270D4F">
                  <w:pPr>
                    <w:spacing w:after="0"/>
                    <w:rPr>
                      <w:rFonts w:ascii="Arial" w:hAnsi="Arial" w:cs="Arial"/>
                      <w:color w:val="FF0000"/>
                      <w:sz w:val="24"/>
                      <w:szCs w:val="24"/>
                    </w:rPr>
                  </w:pPr>
                </w:p>
              </w:tc>
            </w:tr>
          </w:tbl>
          <w:p w14:paraId="3D425643" w14:textId="2579EB88" w:rsidR="00B625D3" w:rsidRPr="00C20601" w:rsidRDefault="00B625D3" w:rsidP="00B625D3">
            <w:pPr>
              <w:rPr>
                <w:rFonts w:ascii="Arial" w:hAnsi="Arial" w:cs="Arial"/>
                <w:color w:val="FF0000"/>
                <w:sz w:val="24"/>
                <w:szCs w:val="24"/>
              </w:rPr>
            </w:pPr>
          </w:p>
        </w:tc>
      </w:tr>
    </w:tbl>
    <w:p w14:paraId="56791486" w14:textId="77777777" w:rsidR="00770D05" w:rsidRPr="009752D3" w:rsidRDefault="00770D05" w:rsidP="00270D4F">
      <w:pPr>
        <w:pStyle w:val="Normal1"/>
        <w:spacing w:line="276" w:lineRule="auto"/>
        <w:rPr>
          <w:rFonts w:ascii="Arial" w:eastAsia="Arial" w:hAnsi="Arial" w:cs="Arial"/>
          <w:b/>
          <w:color w:val="auto"/>
          <w:sz w:val="20"/>
          <w:szCs w:val="20"/>
        </w:rPr>
      </w:pPr>
    </w:p>
    <w:p w14:paraId="13FEC593" w14:textId="7EF01B3E" w:rsidR="00770D05" w:rsidRPr="009752D3" w:rsidRDefault="00770D05" w:rsidP="00D43B0E">
      <w:pPr>
        <w:rPr>
          <w:rFonts w:ascii="Arial" w:eastAsia="Arial" w:hAnsi="Arial" w:cs="Arial"/>
          <w:b/>
          <w:lang w:eastAsia="en-US"/>
        </w:rPr>
      </w:pPr>
      <w:r w:rsidRPr="009752D3">
        <w:rPr>
          <w:rFonts w:ascii="Arial" w:eastAsia="Arial" w:hAnsi="Arial" w:cs="Arial"/>
          <w:b/>
        </w:rPr>
        <w:br w:type="page"/>
      </w:r>
    </w:p>
    <w:p w14:paraId="4F23CA22" w14:textId="2B0E4C4A" w:rsidR="00EC460C" w:rsidRPr="009752D3" w:rsidRDefault="00D43B0E" w:rsidP="00EC460C">
      <w:pPr>
        <w:spacing w:after="0" w:line="360" w:lineRule="auto"/>
        <w:rPr>
          <w:rFonts w:ascii="Arial" w:hAnsi="Arial" w:cs="Arial"/>
          <w:lang w:val="en-US" w:eastAsia="en-US"/>
        </w:rPr>
      </w:pPr>
      <w:r w:rsidRPr="009752D3">
        <w:rPr>
          <w:rFonts w:ascii="Arial" w:hAnsi="Arial" w:cs="Arial"/>
          <w:b/>
          <w:bCs/>
          <w:lang w:val="en-US" w:eastAsia="en-US"/>
        </w:rPr>
        <w:lastRenderedPageBreak/>
        <w:t>Summary</w:t>
      </w:r>
    </w:p>
    <w:p w14:paraId="7C9BB968"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xml:space="preserve">Africa Trade Week 2016 is a new Pan-African platform for advancing intra-African trade dialogue among multi-stakeholder groups. </w:t>
      </w:r>
    </w:p>
    <w:p w14:paraId="7D24B94C"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w:t>
      </w:r>
    </w:p>
    <w:p w14:paraId="04E595D2"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xml:space="preserve">Convened by the African Union Commission, and in partnership with the UN Economic Commission for Africa, the first ever Africa Trade Week (ATW 2016) will bring together Ministers of Trade, Finance and transportation as well as other high-level government officials, in with the Heads of Africa’s Regional Economic Communities (RECs), a select group of CEOs and Executives from the private sector, development banks, and senior representatives from civil society, academia, international development agencies and the media. This diverse group will come together to chart a course for how African economies can be transformed through intra-regional trade and trade facilitation. </w:t>
      </w:r>
    </w:p>
    <w:p w14:paraId="76B13A7B"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w:t>
      </w:r>
    </w:p>
    <w:p w14:paraId="081D6C6F"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xml:space="preserve">On December 1st and 2nd a select group of senior private sector executives from within Africa and from across the world will take centre stage at ATW 2016 during two days of high-level multi-stakeholder panel events called the </w:t>
      </w:r>
      <w:r w:rsidRPr="009752D3">
        <w:rPr>
          <w:rFonts w:ascii="Arial" w:hAnsi="Arial" w:cs="Arial"/>
          <w:b/>
          <w:bCs/>
          <w:i/>
          <w:iCs/>
          <w:lang w:val="en-US" w:eastAsia="en-US"/>
        </w:rPr>
        <w:t xml:space="preserve">Africa Trade Facilitation Forum </w:t>
      </w:r>
      <w:r w:rsidRPr="009752D3">
        <w:rPr>
          <w:rFonts w:ascii="Arial" w:hAnsi="Arial" w:cs="Arial"/>
          <w:lang w:val="en-US" w:eastAsia="en-US"/>
        </w:rPr>
        <w:t>(or ATFF). At the ATFF CEOs will join a prominent group of delegates from various stakeholder groups to share views on how Africa can trade with Africa.</w:t>
      </w:r>
    </w:p>
    <w:p w14:paraId="6BD59997"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w:t>
      </w:r>
    </w:p>
    <w:p w14:paraId="42B6649C" w14:textId="5533206C" w:rsidR="00D43B0E" w:rsidRPr="009752D3" w:rsidRDefault="00D43B0E" w:rsidP="00175D4E">
      <w:pPr>
        <w:spacing w:after="0" w:line="360" w:lineRule="auto"/>
        <w:jc w:val="both"/>
        <w:rPr>
          <w:rFonts w:ascii="Arial" w:hAnsi="Arial" w:cs="Arial"/>
          <w:lang w:val="en-US" w:eastAsia="en-US"/>
        </w:rPr>
      </w:pPr>
      <w:r w:rsidRPr="009752D3">
        <w:rPr>
          <w:rFonts w:ascii="Arial" w:hAnsi="Arial" w:cs="Arial"/>
          <w:b/>
          <w:bCs/>
          <w:lang w:val="en-US" w:eastAsia="en-US"/>
        </w:rPr>
        <w:t>Concepts and Themes</w:t>
      </w:r>
    </w:p>
    <w:p w14:paraId="6A3E9181"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The main objective of the Africa Trade Facilitation Forum at Africa Trade Week 2016 is to provide a comprehensive, integrated and inclusive platform for policy dialogue between various trade constituencies – including public officials, parliamentarians, private sector and civil society - on Africa’s current trade agenda.</w:t>
      </w:r>
    </w:p>
    <w:p w14:paraId="7D610416"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w:t>
      </w:r>
    </w:p>
    <w:p w14:paraId="0DE6B45C"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xml:space="preserve">Put simply, it’s time to work together to overcome the barriers to intra-Africa trade. </w:t>
      </w:r>
    </w:p>
    <w:p w14:paraId="66A1E458"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w:t>
      </w:r>
    </w:p>
    <w:p w14:paraId="6BC1E346"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xml:space="preserve">All stakeholders would to agree that there are great benefits to intra-regional trade for Africa, but the challenge is how to get there. Africa is a complex market of 54 countries and many thousands of processes and rules. Consumers from country to country have differing preferences, and many countries make the same products and offer competing services creating challenges for the marketing of goods and services across border. </w:t>
      </w:r>
    </w:p>
    <w:p w14:paraId="0838F66F"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w:t>
      </w:r>
    </w:p>
    <w:p w14:paraId="0C52B97F" w14:textId="77777777" w:rsidR="00D43B0E" w:rsidRPr="009752D3" w:rsidRDefault="00D43B0E" w:rsidP="00175D4E">
      <w:pPr>
        <w:spacing w:after="0"/>
        <w:jc w:val="both"/>
        <w:rPr>
          <w:rFonts w:ascii="Arial" w:hAnsi="Arial" w:cs="Arial"/>
          <w:lang w:val="en-US" w:eastAsia="en-US"/>
        </w:rPr>
      </w:pPr>
      <w:r w:rsidRPr="009752D3">
        <w:rPr>
          <w:rFonts w:ascii="Arial" w:hAnsi="Arial" w:cs="Arial"/>
          <w:shd w:val="clear" w:color="auto" w:fill="FFFFFF"/>
          <w:lang w:val="en-US" w:eastAsia="en-US"/>
        </w:rPr>
        <w:t xml:space="preserve">The ATFF will explore ways to overcome the restrictions to trading and imports across Africa such as non-tariff barriers like quotas, embargoes, sanctions, and levies. African countries need to cut trade-related costs in order to significantly boost trade performance therefore Trade Facilitation - which looks at </w:t>
      </w:r>
      <w:r w:rsidRPr="009752D3">
        <w:rPr>
          <w:rFonts w:ascii="Arial" w:hAnsi="Arial" w:cs="Arial"/>
          <w:color w:val="222222"/>
          <w:shd w:val="clear" w:color="auto" w:fill="FFFFFF"/>
          <w:lang w:val="en-US" w:eastAsia="en-US"/>
        </w:rPr>
        <w:t xml:space="preserve">how procedures and controls governing the movement of goods across national borders can be improved to reduce costs - </w:t>
      </w:r>
      <w:r w:rsidRPr="009752D3">
        <w:rPr>
          <w:rFonts w:ascii="Arial" w:hAnsi="Arial" w:cs="Arial"/>
          <w:shd w:val="clear" w:color="auto" w:fill="FFFFFF"/>
          <w:lang w:val="en-US" w:eastAsia="en-US"/>
        </w:rPr>
        <w:t xml:space="preserve">is critical. The Africa Trade Facilitation Forum is the first major platform for a broad group of stakeholders to come together to create a powerful network to act on this important issue.      </w:t>
      </w:r>
    </w:p>
    <w:p w14:paraId="5CA30750" w14:textId="77777777" w:rsidR="00D43B0E" w:rsidRPr="009752D3" w:rsidRDefault="00D43B0E" w:rsidP="00175D4E">
      <w:pPr>
        <w:spacing w:after="0"/>
        <w:jc w:val="both"/>
        <w:rPr>
          <w:rFonts w:ascii="Arial" w:hAnsi="Arial" w:cs="Arial"/>
          <w:lang w:val="en-US" w:eastAsia="en-US"/>
        </w:rPr>
      </w:pPr>
      <w:r w:rsidRPr="009752D3">
        <w:rPr>
          <w:rFonts w:ascii="Arial" w:hAnsi="Arial" w:cs="Arial"/>
          <w:shd w:val="clear" w:color="auto" w:fill="FFFFFF"/>
          <w:lang w:val="en-US" w:eastAsia="en-US"/>
        </w:rPr>
        <w:t xml:space="preserve">                                                                                    </w:t>
      </w:r>
    </w:p>
    <w:p w14:paraId="755C8185"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xml:space="preserve">The ATW2016 will also focus on the Continental Free Trade Agreement or CFTA, a bold initiative to establish a free trade area that would span the whole continent of Africa. </w:t>
      </w:r>
    </w:p>
    <w:p w14:paraId="78E1B603" w14:textId="77777777" w:rsidR="00D43B0E" w:rsidRPr="009752D3" w:rsidRDefault="00D43B0E" w:rsidP="00175D4E">
      <w:pPr>
        <w:spacing w:after="0"/>
        <w:jc w:val="both"/>
        <w:rPr>
          <w:rFonts w:ascii="Arial" w:hAnsi="Arial" w:cs="Arial"/>
          <w:lang w:val="en-US" w:eastAsia="en-US"/>
        </w:rPr>
      </w:pPr>
      <w:r w:rsidRPr="009752D3">
        <w:rPr>
          <w:rFonts w:ascii="Arial" w:hAnsi="Arial" w:cs="Arial"/>
          <w:lang w:val="en-US" w:eastAsia="en-US"/>
        </w:rPr>
        <w:t> </w:t>
      </w:r>
    </w:p>
    <w:p w14:paraId="08FC8C26" w14:textId="10A820FE" w:rsidR="00770D05" w:rsidRPr="009752D3" w:rsidRDefault="00D43B0E" w:rsidP="00175D4E">
      <w:pPr>
        <w:spacing w:after="0" w:line="240" w:lineRule="auto"/>
        <w:jc w:val="both"/>
        <w:rPr>
          <w:rFonts w:ascii="Arial" w:hAnsi="Arial" w:cs="Arial"/>
          <w:lang w:val="en-US" w:eastAsia="en-US"/>
        </w:rPr>
      </w:pPr>
      <w:r w:rsidRPr="009752D3">
        <w:rPr>
          <w:rFonts w:ascii="Arial" w:hAnsi="Arial" w:cs="Arial"/>
          <w:lang w:val="en-US" w:eastAsia="en-US"/>
        </w:rPr>
        <w:t>The forum will be a great a networking opportunity for African trade and investment stakeholders. </w:t>
      </w:r>
    </w:p>
    <w:tbl>
      <w:tblPr>
        <w:tblW w:w="0" w:type="auto"/>
        <w:tblInd w:w="-5" w:type="dxa"/>
        <w:tblCellMar>
          <w:left w:w="0" w:type="dxa"/>
          <w:right w:w="0" w:type="dxa"/>
        </w:tblCellMar>
        <w:tblLook w:val="0000" w:firstRow="0" w:lastRow="0" w:firstColumn="0" w:lastColumn="0" w:noHBand="0" w:noVBand="0"/>
      </w:tblPr>
      <w:tblGrid>
        <w:gridCol w:w="8948"/>
      </w:tblGrid>
      <w:tr w:rsidR="00273441" w:rsidRPr="009752D3" w14:paraId="18C973CC" w14:textId="77777777" w:rsidTr="00E92AD8">
        <w:tc>
          <w:tcPr>
            <w:tcW w:w="89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53"/>
              <w:gridCol w:w="7257"/>
            </w:tblGrid>
            <w:tr w:rsidR="00273441" w:rsidRPr="009752D3" w14:paraId="62E8DEB7" w14:textId="77777777" w:rsidTr="00E92AD8">
              <w:trPr>
                <w:trHeight w:val="283"/>
              </w:trPr>
              <w:tc>
                <w:tcPr>
                  <w:tcW w:w="8910" w:type="dxa"/>
                  <w:gridSpan w:val="2"/>
                  <w:tcBorders>
                    <w:top w:val="nil"/>
                    <w:left w:val="nil"/>
                    <w:bottom w:val="nil"/>
                    <w:right w:val="nil"/>
                  </w:tcBorders>
                  <w:tcMar>
                    <w:top w:w="119" w:type="dxa"/>
                    <w:left w:w="39" w:type="dxa"/>
                    <w:bottom w:w="119" w:type="dxa"/>
                    <w:right w:w="39" w:type="dxa"/>
                  </w:tcMar>
                  <w:vAlign w:val="center"/>
                </w:tcPr>
                <w:p w14:paraId="0EA2392C" w14:textId="77777777" w:rsidR="00845995" w:rsidRPr="009752D3" w:rsidRDefault="00845995" w:rsidP="00845995">
                  <w:pPr>
                    <w:spacing w:after="0"/>
                    <w:rPr>
                      <w:rFonts w:ascii="Arial" w:eastAsia="Arial" w:hAnsi="Arial" w:cs="Arial"/>
                      <w:i/>
                    </w:rPr>
                  </w:pPr>
                  <w:r w:rsidRPr="009752D3">
                    <w:rPr>
                      <w:rFonts w:ascii="Arial" w:eastAsia="Arial" w:hAnsi="Arial" w:cs="Arial"/>
                      <w:b/>
                    </w:rPr>
                    <w:lastRenderedPageBreak/>
                    <w:t>Programme</w:t>
                  </w:r>
                  <w:r w:rsidRPr="009752D3">
                    <w:rPr>
                      <w:rFonts w:ascii="Arial" w:eastAsia="Arial" w:hAnsi="Arial" w:cs="Arial"/>
                    </w:rPr>
                    <w:t xml:space="preserve"> </w:t>
                  </w:r>
                </w:p>
                <w:p w14:paraId="0514EBAF" w14:textId="007800FD" w:rsidR="00845995" w:rsidRDefault="00845995" w:rsidP="00845995">
                  <w:r w:rsidRPr="009752D3">
                    <w:rPr>
                      <w:rFonts w:ascii="Arial" w:eastAsia="Arial" w:hAnsi="Arial" w:cs="Arial"/>
                      <w:i/>
                    </w:rPr>
                    <w:t>Simultaneous interpretation in French and English</w:t>
                  </w:r>
                </w:p>
                <w:tbl>
                  <w:tblPr>
                    <w:tblW w:w="0" w:type="auto"/>
                    <w:tblCellMar>
                      <w:left w:w="0" w:type="dxa"/>
                      <w:right w:w="0" w:type="dxa"/>
                    </w:tblCellMar>
                    <w:tblLook w:val="0000" w:firstRow="0" w:lastRow="0" w:firstColumn="0" w:lastColumn="0" w:noHBand="0" w:noVBand="0"/>
                  </w:tblPr>
                  <w:tblGrid>
                    <w:gridCol w:w="8832"/>
                  </w:tblGrid>
                  <w:tr w:rsidR="00273441" w:rsidRPr="009752D3" w14:paraId="791C172E" w14:textId="77777777" w:rsidTr="00273441">
                    <w:trPr>
                      <w:trHeight w:hRule="exact" w:val="281"/>
                    </w:trPr>
                    <w:tc>
                      <w:tcPr>
                        <w:tcW w:w="8832" w:type="dxa"/>
                        <w:tcBorders>
                          <w:top w:val="nil"/>
                        </w:tcBorders>
                        <w:tcMar>
                          <w:top w:w="0" w:type="dxa"/>
                          <w:left w:w="0" w:type="dxa"/>
                          <w:bottom w:w="0" w:type="dxa"/>
                          <w:right w:w="0" w:type="dxa"/>
                        </w:tcMar>
                        <w:vAlign w:val="center"/>
                      </w:tcPr>
                      <w:p w14:paraId="25C10651" w14:textId="337DBF6E" w:rsidR="00273441" w:rsidRPr="009752D3" w:rsidRDefault="00633415" w:rsidP="00270D4F">
                        <w:pPr>
                          <w:spacing w:after="0"/>
                          <w:rPr>
                            <w:rFonts w:ascii="Arial" w:hAnsi="Arial" w:cs="Arial"/>
                          </w:rPr>
                        </w:pPr>
                        <w:r>
                          <w:rPr>
                            <w:rFonts w:ascii="Arial" w:eastAsia="Arial" w:hAnsi="Arial" w:cs="Arial"/>
                          </w:rPr>
                          <w:t>Day 1 -</w:t>
                        </w:r>
                        <w:r w:rsidR="00BE77FD" w:rsidRPr="009752D3">
                          <w:rPr>
                            <w:rFonts w:ascii="Arial" w:eastAsia="Arial" w:hAnsi="Arial" w:cs="Arial"/>
                          </w:rPr>
                          <w:t xml:space="preserve"> </w:t>
                        </w:r>
                        <w:r w:rsidR="00273441" w:rsidRPr="009752D3">
                          <w:rPr>
                            <w:rFonts w:ascii="Arial" w:eastAsia="Arial" w:hAnsi="Arial" w:cs="Arial"/>
                          </w:rPr>
                          <w:t>Thursday</w:t>
                        </w:r>
                        <w:r w:rsidR="00BE77FD" w:rsidRPr="009752D3">
                          <w:rPr>
                            <w:rFonts w:ascii="Arial" w:eastAsia="Arial" w:hAnsi="Arial" w:cs="Arial"/>
                          </w:rPr>
                          <w:t>,</w:t>
                        </w:r>
                        <w:r w:rsidR="00273441" w:rsidRPr="009752D3">
                          <w:rPr>
                            <w:rFonts w:ascii="Arial" w:eastAsia="Arial" w:hAnsi="Arial" w:cs="Arial"/>
                          </w:rPr>
                          <w:t xml:space="preserve"> 1 December</w:t>
                        </w:r>
                        <w:r w:rsidR="00BE77FD" w:rsidRPr="009752D3">
                          <w:rPr>
                            <w:rFonts w:ascii="Arial" w:eastAsia="Arial" w:hAnsi="Arial" w:cs="Arial"/>
                          </w:rPr>
                          <w:t xml:space="preserve"> 2016</w:t>
                        </w:r>
                      </w:p>
                    </w:tc>
                  </w:tr>
                </w:tbl>
                <w:p w14:paraId="45B24409" w14:textId="77777777" w:rsidR="00273441" w:rsidRPr="009752D3" w:rsidRDefault="00273441" w:rsidP="00270D4F">
                  <w:pPr>
                    <w:spacing w:after="0"/>
                    <w:rPr>
                      <w:rFonts w:ascii="Arial" w:hAnsi="Arial" w:cs="Arial"/>
                    </w:rPr>
                  </w:pPr>
                </w:p>
              </w:tc>
            </w:tr>
            <w:tr w:rsidR="00273441" w:rsidRPr="009752D3" w14:paraId="09811F65" w14:textId="77777777" w:rsidTr="00E92AD8">
              <w:trPr>
                <w:trHeight w:val="242"/>
              </w:trPr>
              <w:tc>
                <w:tcPr>
                  <w:tcW w:w="1653" w:type="dxa"/>
                  <w:tcBorders>
                    <w:top w:val="nil"/>
                    <w:left w:val="nil"/>
                    <w:bottom w:val="nil"/>
                    <w:right w:val="nil"/>
                  </w:tcBorders>
                  <w:tcMar>
                    <w:top w:w="199"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1574"/>
                  </w:tblGrid>
                  <w:tr w:rsidR="00273441" w:rsidRPr="009752D3" w14:paraId="2C675A1B" w14:textId="77777777">
                    <w:trPr>
                      <w:trHeight w:hRule="exact" w:val="241"/>
                    </w:trPr>
                    <w:tc>
                      <w:tcPr>
                        <w:tcW w:w="1574" w:type="dxa"/>
                        <w:tcMar>
                          <w:top w:w="0" w:type="dxa"/>
                          <w:left w:w="0" w:type="dxa"/>
                          <w:bottom w:w="0" w:type="dxa"/>
                          <w:right w:w="0" w:type="dxa"/>
                        </w:tcMar>
                      </w:tcPr>
                      <w:p w14:paraId="1AB4FD55" w14:textId="77777777" w:rsidR="00273441" w:rsidRPr="009752D3" w:rsidRDefault="00273441" w:rsidP="00270D4F">
                        <w:pPr>
                          <w:spacing w:after="0"/>
                          <w:rPr>
                            <w:rFonts w:ascii="Arial" w:hAnsi="Arial" w:cs="Arial"/>
                          </w:rPr>
                        </w:pPr>
                        <w:r w:rsidRPr="009752D3">
                          <w:rPr>
                            <w:rFonts w:ascii="Arial" w:eastAsia="Arial" w:hAnsi="Arial" w:cs="Arial"/>
                          </w:rPr>
                          <w:t xml:space="preserve">07.30 </w:t>
                        </w:r>
                      </w:p>
                    </w:tc>
                  </w:tr>
                </w:tbl>
                <w:p w14:paraId="13F88871" w14:textId="77777777" w:rsidR="00273441" w:rsidRPr="009752D3" w:rsidRDefault="00273441" w:rsidP="00270D4F">
                  <w:pPr>
                    <w:spacing w:after="0"/>
                    <w:rPr>
                      <w:rFonts w:ascii="Arial" w:hAnsi="Arial" w:cs="Arial"/>
                    </w:rPr>
                  </w:pPr>
                </w:p>
              </w:tc>
              <w:tc>
                <w:tcPr>
                  <w:tcW w:w="7257" w:type="dxa"/>
                  <w:tcBorders>
                    <w:top w:val="nil"/>
                    <w:left w:val="nil"/>
                    <w:bottom w:val="nil"/>
                    <w:right w:val="nil"/>
                  </w:tcBorders>
                  <w:tcMar>
                    <w:top w:w="199"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7179"/>
                  </w:tblGrid>
                  <w:tr w:rsidR="00273441" w:rsidRPr="009752D3" w14:paraId="7CFD3467" w14:textId="77777777">
                    <w:trPr>
                      <w:trHeight w:hRule="exact" w:val="241"/>
                    </w:trPr>
                    <w:tc>
                      <w:tcPr>
                        <w:tcW w:w="7186" w:type="dxa"/>
                        <w:tcMar>
                          <w:top w:w="0" w:type="dxa"/>
                          <w:left w:w="0" w:type="dxa"/>
                          <w:bottom w:w="0" w:type="dxa"/>
                          <w:right w:w="0" w:type="dxa"/>
                        </w:tcMar>
                      </w:tcPr>
                      <w:p w14:paraId="4097073B" w14:textId="77777777" w:rsidR="00273441" w:rsidRPr="009752D3" w:rsidRDefault="00273441" w:rsidP="00270D4F">
                        <w:pPr>
                          <w:spacing w:after="0"/>
                          <w:rPr>
                            <w:rFonts w:ascii="Arial" w:hAnsi="Arial" w:cs="Arial"/>
                          </w:rPr>
                        </w:pPr>
                        <w:r w:rsidRPr="009752D3">
                          <w:rPr>
                            <w:rFonts w:ascii="Arial" w:eastAsia="Arial" w:hAnsi="Arial" w:cs="Arial"/>
                          </w:rPr>
                          <w:t>Registration</w:t>
                        </w:r>
                      </w:p>
                    </w:tc>
                  </w:tr>
                </w:tbl>
                <w:p w14:paraId="18D048AF" w14:textId="77777777" w:rsidR="00273441" w:rsidRPr="009752D3" w:rsidRDefault="00273441" w:rsidP="00270D4F">
                  <w:pPr>
                    <w:spacing w:after="0"/>
                    <w:rPr>
                      <w:rFonts w:ascii="Arial" w:hAnsi="Arial" w:cs="Arial"/>
                    </w:rPr>
                  </w:pPr>
                </w:p>
              </w:tc>
            </w:tr>
            <w:tr w:rsidR="00273441" w:rsidRPr="009752D3" w14:paraId="1AFF08D7" w14:textId="77777777" w:rsidTr="00E92AD8">
              <w:trPr>
                <w:trHeight w:val="176"/>
              </w:trPr>
              <w:tc>
                <w:tcPr>
                  <w:tcW w:w="1653" w:type="dxa"/>
                  <w:tcBorders>
                    <w:top w:val="nil"/>
                    <w:left w:val="nil"/>
                    <w:bottom w:val="nil"/>
                    <w:right w:val="nil"/>
                  </w:tcBorders>
                  <w:tcMar>
                    <w:top w:w="39" w:type="dxa"/>
                    <w:left w:w="39" w:type="dxa"/>
                    <w:bottom w:w="39" w:type="dxa"/>
                    <w:right w:w="39" w:type="dxa"/>
                  </w:tcMar>
                </w:tcPr>
                <w:p w14:paraId="6D09F666" w14:textId="77777777" w:rsidR="007D1CB7" w:rsidRPr="009752D3" w:rsidRDefault="007D1CB7" w:rsidP="007D1CB7">
                  <w:pPr>
                    <w:spacing w:after="0"/>
                    <w:rPr>
                      <w:rFonts w:ascii="Arial" w:hAnsi="Arial" w:cs="Arial"/>
                      <w:i/>
                    </w:rPr>
                  </w:pPr>
                  <w:r w:rsidRPr="009752D3">
                    <w:rPr>
                      <w:rFonts w:ascii="Arial" w:hAnsi="Arial" w:cs="Arial"/>
                      <w:i/>
                    </w:rPr>
                    <w:t>New building entrance  (Mozambique Street)</w:t>
                  </w:r>
                </w:p>
                <w:p w14:paraId="399E138C" w14:textId="0E377452" w:rsidR="00273441" w:rsidRPr="009752D3" w:rsidRDefault="007D1CB7" w:rsidP="007D1CB7">
                  <w:pPr>
                    <w:spacing w:after="0"/>
                    <w:rPr>
                      <w:rFonts w:ascii="Arial" w:hAnsi="Arial" w:cs="Arial"/>
                    </w:rPr>
                  </w:pPr>
                  <w:r w:rsidRPr="009752D3">
                    <w:rPr>
                      <w:rFonts w:ascii="Arial" w:hAnsi="Arial" w:cs="Arial"/>
                      <w:i/>
                    </w:rPr>
                    <w:t>Africa Union</w:t>
                  </w:r>
                  <w:r w:rsidR="00F77966" w:rsidRPr="009752D3">
                    <w:rPr>
                      <w:rFonts w:ascii="Arial" w:hAnsi="Arial" w:cs="Arial"/>
                      <w:i/>
                    </w:rPr>
                    <w:t xml:space="preserve"> HQ</w:t>
                  </w:r>
                </w:p>
              </w:tc>
              <w:tc>
                <w:tcPr>
                  <w:tcW w:w="7257" w:type="dxa"/>
                  <w:tcBorders>
                    <w:top w:val="nil"/>
                    <w:left w:val="nil"/>
                    <w:bottom w:val="nil"/>
                    <w:right w:val="nil"/>
                  </w:tcBorders>
                  <w:tcMar>
                    <w:top w:w="0" w:type="dxa"/>
                    <w:left w:w="39" w:type="dxa"/>
                    <w:bottom w:w="0" w:type="dxa"/>
                    <w:right w:w="39" w:type="dxa"/>
                  </w:tcMar>
                </w:tcPr>
                <w:p w14:paraId="443440D4" w14:textId="3B5AE6E6" w:rsidR="00273441" w:rsidRPr="009752D3" w:rsidRDefault="00273441" w:rsidP="00270D4F">
                  <w:pPr>
                    <w:spacing w:after="0"/>
                    <w:rPr>
                      <w:rFonts w:ascii="Arial" w:hAnsi="Arial" w:cs="Arial"/>
                      <w:i/>
                    </w:rPr>
                  </w:pPr>
                  <w:r w:rsidRPr="009752D3">
                    <w:rPr>
                      <w:rFonts w:ascii="Arial" w:eastAsia="Arial" w:hAnsi="Arial" w:cs="Arial"/>
                      <w:b/>
                    </w:rPr>
                    <w:t>Registration Opens</w:t>
                  </w:r>
                  <w:r w:rsidRPr="009752D3">
                    <w:rPr>
                      <w:rFonts w:ascii="Arial" w:eastAsia="Arial" w:hAnsi="Arial" w:cs="Arial"/>
                    </w:rPr>
                    <w:t xml:space="preserve"> </w:t>
                  </w:r>
                </w:p>
                <w:p w14:paraId="0060C1FF" w14:textId="31037771" w:rsidR="00240664" w:rsidRPr="009752D3" w:rsidRDefault="00240664" w:rsidP="00270D4F">
                  <w:pPr>
                    <w:spacing w:after="0"/>
                    <w:rPr>
                      <w:rFonts w:ascii="Arial" w:hAnsi="Arial" w:cs="Arial"/>
                    </w:rPr>
                  </w:pPr>
                </w:p>
              </w:tc>
            </w:tr>
            <w:tr w:rsidR="00010766" w:rsidRPr="009752D3" w14:paraId="3DC88CDE" w14:textId="77777777" w:rsidTr="00E92AD8">
              <w:trPr>
                <w:trHeight w:val="209"/>
              </w:trPr>
              <w:tc>
                <w:tcPr>
                  <w:tcW w:w="1653" w:type="dxa"/>
                  <w:tcBorders>
                    <w:top w:val="nil"/>
                    <w:left w:val="nil"/>
                    <w:bottom w:val="nil"/>
                    <w:right w:val="nil"/>
                  </w:tcBorders>
                  <w:tcMar>
                    <w:top w:w="0"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1574"/>
                  </w:tblGrid>
                  <w:tr w:rsidR="00010766" w:rsidRPr="009752D3" w14:paraId="4C11DA17" w14:textId="77777777">
                    <w:trPr>
                      <w:trHeight w:hRule="exact" w:val="241"/>
                    </w:trPr>
                    <w:tc>
                      <w:tcPr>
                        <w:tcW w:w="1574" w:type="dxa"/>
                        <w:tcMar>
                          <w:top w:w="0" w:type="dxa"/>
                          <w:left w:w="0" w:type="dxa"/>
                          <w:bottom w:w="0" w:type="dxa"/>
                          <w:right w:w="0" w:type="dxa"/>
                        </w:tcMar>
                      </w:tcPr>
                      <w:p w14:paraId="2F00C853" w14:textId="13046F99" w:rsidR="00010766" w:rsidRPr="009752D3" w:rsidRDefault="00633415" w:rsidP="00270D4F">
                        <w:pPr>
                          <w:spacing w:after="0"/>
                          <w:rPr>
                            <w:rFonts w:ascii="Arial" w:hAnsi="Arial" w:cs="Arial"/>
                          </w:rPr>
                        </w:pPr>
                        <w:r>
                          <w:rPr>
                            <w:rFonts w:ascii="Arial" w:eastAsia="Arial" w:hAnsi="Arial" w:cs="Arial"/>
                          </w:rPr>
                          <w:t>09.00 -</w:t>
                        </w:r>
                        <w:r w:rsidR="00010766" w:rsidRPr="009752D3">
                          <w:rPr>
                            <w:rFonts w:ascii="Arial" w:eastAsia="Arial" w:hAnsi="Arial" w:cs="Arial"/>
                          </w:rPr>
                          <w:t xml:space="preserve"> 09.10</w:t>
                        </w:r>
                      </w:p>
                    </w:tc>
                  </w:tr>
                </w:tbl>
                <w:p w14:paraId="4502D23C" w14:textId="52269454" w:rsidR="00010766" w:rsidRPr="009752D3" w:rsidRDefault="00010766" w:rsidP="00270D4F">
                  <w:pPr>
                    <w:spacing w:after="0"/>
                    <w:rPr>
                      <w:rFonts w:ascii="Arial" w:hAnsi="Arial" w:cs="Arial"/>
                    </w:rPr>
                  </w:pPr>
                  <w:r w:rsidRPr="009752D3">
                    <w:rPr>
                      <w:rFonts w:ascii="Arial" w:hAnsi="Arial" w:cs="Arial"/>
                      <w:i/>
                    </w:rPr>
                    <w:t>Nelson Mandela Hall</w:t>
                  </w:r>
                </w:p>
              </w:tc>
              <w:tc>
                <w:tcPr>
                  <w:tcW w:w="7257" w:type="dxa"/>
                  <w:vMerge w:val="restart"/>
                  <w:tcBorders>
                    <w:top w:val="nil"/>
                    <w:left w:val="nil"/>
                    <w:bottom w:val="nil"/>
                    <w:right w:val="nil"/>
                  </w:tcBorders>
                  <w:tcMar>
                    <w:top w:w="0" w:type="dxa"/>
                    <w:left w:w="39" w:type="dxa"/>
                    <w:bottom w:w="0" w:type="dxa"/>
                    <w:right w:w="39" w:type="dxa"/>
                  </w:tcMar>
                </w:tcPr>
                <w:p w14:paraId="7FC27249" w14:textId="40B9B514" w:rsidR="00010766" w:rsidRDefault="00010766" w:rsidP="00270D4F">
                  <w:pPr>
                    <w:spacing w:after="0"/>
                    <w:rPr>
                      <w:rFonts w:ascii="Arial" w:hAnsi="Arial" w:cs="Arial"/>
                    </w:rPr>
                  </w:pPr>
                  <w:r w:rsidRPr="009752D3">
                    <w:rPr>
                      <w:rFonts w:ascii="Arial" w:hAnsi="Arial" w:cs="Arial"/>
                    </w:rPr>
                    <w:t>Welcome</w:t>
                  </w:r>
                </w:p>
                <w:p w14:paraId="70A39979" w14:textId="77777777" w:rsidR="00010766" w:rsidRPr="00010766" w:rsidRDefault="00010766" w:rsidP="00270D4F">
                  <w:pPr>
                    <w:spacing w:after="0"/>
                    <w:rPr>
                      <w:rFonts w:ascii="Arial" w:hAnsi="Arial" w:cs="Arial"/>
                    </w:rPr>
                  </w:pPr>
                </w:p>
                <w:p w14:paraId="7A01E358" w14:textId="77777777" w:rsidR="00A86D81" w:rsidRPr="006564FC" w:rsidRDefault="00A86D81" w:rsidP="00A86D81">
                  <w:pPr>
                    <w:pStyle w:val="ListParagraph"/>
                    <w:numPr>
                      <w:ilvl w:val="0"/>
                      <w:numId w:val="38"/>
                    </w:numPr>
                    <w:spacing w:after="0"/>
                    <w:ind w:left="236" w:hanging="236"/>
                    <w:rPr>
                      <w:rFonts w:ascii="Arial" w:hAnsi="Arial" w:cs="Arial"/>
                      <w:lang w:eastAsia="en-CA"/>
                    </w:rPr>
                  </w:pPr>
                  <w:r w:rsidRPr="006564FC">
                    <w:rPr>
                      <w:rFonts w:ascii="Arial" w:hAnsi="Arial" w:cs="Arial"/>
                      <w:b/>
                      <w:lang w:eastAsia="en-CA"/>
                    </w:rPr>
                    <w:t>H.E. Mrs Fatima Haram Acyl</w:t>
                  </w:r>
                  <w:r w:rsidRPr="006564FC">
                    <w:rPr>
                      <w:rFonts w:ascii="Arial" w:hAnsi="Arial" w:cs="Arial"/>
                      <w:lang w:eastAsia="en-CA"/>
                    </w:rPr>
                    <w:t xml:space="preserve">, African Union Commissioner for </w:t>
                  </w:r>
                  <w:r>
                    <w:rPr>
                      <w:rFonts w:ascii="Arial" w:hAnsi="Arial" w:cs="Arial"/>
                      <w:lang w:eastAsia="en-CA"/>
                    </w:rPr>
                    <w:t>Trade and Industry</w:t>
                  </w:r>
                </w:p>
                <w:p w14:paraId="21A12300" w14:textId="2FAC2486" w:rsidR="00010766" w:rsidRPr="009752D3" w:rsidRDefault="00010766" w:rsidP="00270D4F">
                  <w:pPr>
                    <w:spacing w:after="0"/>
                    <w:rPr>
                      <w:rFonts w:ascii="Arial" w:hAnsi="Arial" w:cs="Arial"/>
                    </w:rPr>
                  </w:pPr>
                </w:p>
              </w:tc>
            </w:tr>
            <w:tr w:rsidR="00010766" w:rsidRPr="009752D3" w14:paraId="5E46789C" w14:textId="77777777" w:rsidTr="00E92AD8">
              <w:trPr>
                <w:trHeight w:val="176"/>
              </w:trPr>
              <w:tc>
                <w:tcPr>
                  <w:tcW w:w="1653" w:type="dxa"/>
                  <w:tcBorders>
                    <w:top w:val="nil"/>
                    <w:left w:val="nil"/>
                    <w:bottom w:val="nil"/>
                    <w:right w:val="nil"/>
                  </w:tcBorders>
                  <w:tcMar>
                    <w:top w:w="39" w:type="dxa"/>
                    <w:left w:w="39" w:type="dxa"/>
                    <w:bottom w:w="39" w:type="dxa"/>
                    <w:right w:w="39" w:type="dxa"/>
                  </w:tcMar>
                </w:tcPr>
                <w:p w14:paraId="1A57ACCA" w14:textId="77777777" w:rsidR="00010766" w:rsidRPr="009752D3" w:rsidRDefault="00010766" w:rsidP="00270D4F">
                  <w:pPr>
                    <w:spacing w:after="0"/>
                    <w:rPr>
                      <w:rFonts w:ascii="Arial" w:hAnsi="Arial" w:cs="Arial"/>
                    </w:rPr>
                  </w:pPr>
                </w:p>
              </w:tc>
              <w:tc>
                <w:tcPr>
                  <w:tcW w:w="7257" w:type="dxa"/>
                  <w:vMerge/>
                  <w:tcBorders>
                    <w:top w:val="nil"/>
                    <w:left w:val="nil"/>
                    <w:bottom w:val="nil"/>
                    <w:right w:val="nil"/>
                  </w:tcBorders>
                  <w:tcMar>
                    <w:top w:w="0" w:type="dxa"/>
                    <w:left w:w="39" w:type="dxa"/>
                    <w:bottom w:w="0" w:type="dxa"/>
                    <w:right w:w="39" w:type="dxa"/>
                  </w:tcMar>
                </w:tcPr>
                <w:p w14:paraId="176379DB" w14:textId="27D46953" w:rsidR="00010766" w:rsidRPr="009752D3" w:rsidRDefault="00010766" w:rsidP="00270D4F">
                  <w:pPr>
                    <w:spacing w:after="0"/>
                    <w:rPr>
                      <w:rFonts w:ascii="Arial" w:hAnsi="Arial" w:cs="Arial"/>
                    </w:rPr>
                  </w:pPr>
                </w:p>
              </w:tc>
            </w:tr>
            <w:tr w:rsidR="00273441" w:rsidRPr="009752D3" w14:paraId="7AD74750" w14:textId="77777777" w:rsidTr="00E92AD8">
              <w:trPr>
                <w:trHeight w:val="242"/>
              </w:trPr>
              <w:tc>
                <w:tcPr>
                  <w:tcW w:w="1653" w:type="dxa"/>
                  <w:tcBorders>
                    <w:top w:val="nil"/>
                    <w:left w:val="nil"/>
                    <w:bottom w:val="nil"/>
                    <w:right w:val="nil"/>
                  </w:tcBorders>
                  <w:tcMar>
                    <w:top w:w="199"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1574"/>
                  </w:tblGrid>
                  <w:tr w:rsidR="00273441" w:rsidRPr="009752D3" w14:paraId="6DC02704" w14:textId="77777777">
                    <w:trPr>
                      <w:trHeight w:hRule="exact" w:val="241"/>
                    </w:trPr>
                    <w:tc>
                      <w:tcPr>
                        <w:tcW w:w="1574" w:type="dxa"/>
                        <w:tcMar>
                          <w:top w:w="0" w:type="dxa"/>
                          <w:left w:w="0" w:type="dxa"/>
                          <w:bottom w:w="0" w:type="dxa"/>
                          <w:right w:w="0" w:type="dxa"/>
                        </w:tcMar>
                      </w:tcPr>
                      <w:p w14:paraId="508DDF66" w14:textId="47462A42" w:rsidR="00273441" w:rsidRPr="009752D3" w:rsidRDefault="00273441" w:rsidP="00270D4F">
                        <w:pPr>
                          <w:spacing w:after="0"/>
                          <w:rPr>
                            <w:rFonts w:ascii="Arial" w:hAnsi="Arial" w:cs="Arial"/>
                          </w:rPr>
                        </w:pPr>
                        <w:r w:rsidRPr="009752D3">
                          <w:rPr>
                            <w:rFonts w:ascii="Arial" w:eastAsia="Arial" w:hAnsi="Arial" w:cs="Arial"/>
                          </w:rPr>
                          <w:t xml:space="preserve">09.10 </w:t>
                        </w:r>
                        <w:r w:rsidR="00633415">
                          <w:rPr>
                            <w:rFonts w:ascii="Arial" w:eastAsia="Arial" w:hAnsi="Arial" w:cs="Arial"/>
                          </w:rPr>
                          <w:t>-</w:t>
                        </w:r>
                        <w:r w:rsidRPr="009752D3">
                          <w:rPr>
                            <w:rFonts w:ascii="Arial" w:eastAsia="Arial" w:hAnsi="Arial" w:cs="Arial"/>
                          </w:rPr>
                          <w:t xml:space="preserve"> 09.20</w:t>
                        </w:r>
                      </w:p>
                    </w:tc>
                  </w:tr>
                </w:tbl>
                <w:p w14:paraId="7FA5B1EB" w14:textId="77777777" w:rsidR="00273441" w:rsidRPr="009752D3" w:rsidRDefault="00273441" w:rsidP="00270D4F">
                  <w:pPr>
                    <w:spacing w:after="0"/>
                    <w:rPr>
                      <w:rFonts w:ascii="Arial" w:hAnsi="Arial" w:cs="Arial"/>
                    </w:rPr>
                  </w:pPr>
                </w:p>
              </w:tc>
              <w:tc>
                <w:tcPr>
                  <w:tcW w:w="7257" w:type="dxa"/>
                  <w:tcBorders>
                    <w:top w:val="nil"/>
                    <w:left w:val="nil"/>
                    <w:bottom w:val="nil"/>
                    <w:right w:val="nil"/>
                  </w:tcBorders>
                  <w:tcMar>
                    <w:top w:w="199"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7179"/>
                  </w:tblGrid>
                  <w:tr w:rsidR="00273441" w:rsidRPr="009752D3" w14:paraId="2A49DBB3" w14:textId="77777777">
                    <w:trPr>
                      <w:trHeight w:hRule="exact" w:val="241"/>
                    </w:trPr>
                    <w:tc>
                      <w:tcPr>
                        <w:tcW w:w="7186" w:type="dxa"/>
                        <w:tcMar>
                          <w:top w:w="0" w:type="dxa"/>
                          <w:left w:w="0" w:type="dxa"/>
                          <w:bottom w:w="0" w:type="dxa"/>
                          <w:right w:w="0" w:type="dxa"/>
                        </w:tcMar>
                      </w:tcPr>
                      <w:p w14:paraId="325A6059" w14:textId="77777777" w:rsidR="00010766" w:rsidRDefault="00273441" w:rsidP="00270D4F">
                        <w:pPr>
                          <w:spacing w:after="0"/>
                          <w:rPr>
                            <w:rFonts w:ascii="Arial" w:eastAsia="Arial" w:hAnsi="Arial" w:cs="Arial"/>
                          </w:rPr>
                        </w:pPr>
                        <w:r w:rsidRPr="009752D3">
                          <w:rPr>
                            <w:rFonts w:ascii="Arial" w:eastAsia="Arial" w:hAnsi="Arial" w:cs="Arial"/>
                          </w:rPr>
                          <w:t>Welcome</w:t>
                        </w:r>
                      </w:p>
                      <w:p w14:paraId="38445CE4" w14:textId="77777777" w:rsidR="00010766" w:rsidRDefault="00010766" w:rsidP="00270D4F">
                        <w:pPr>
                          <w:spacing w:after="0"/>
                          <w:rPr>
                            <w:rFonts w:ascii="Arial" w:eastAsia="Arial" w:hAnsi="Arial" w:cs="Arial"/>
                          </w:rPr>
                        </w:pPr>
                      </w:p>
                      <w:p w14:paraId="12A7931D" w14:textId="502F0E4C" w:rsidR="00273441" w:rsidRDefault="00273441" w:rsidP="00270D4F">
                        <w:pPr>
                          <w:spacing w:after="0"/>
                          <w:rPr>
                            <w:rFonts w:ascii="Arial" w:eastAsia="Arial" w:hAnsi="Arial" w:cs="Arial"/>
                          </w:rPr>
                        </w:pPr>
                        <w:r w:rsidRPr="009752D3">
                          <w:rPr>
                            <w:rFonts w:ascii="Arial" w:eastAsia="Arial" w:hAnsi="Arial" w:cs="Arial"/>
                          </w:rPr>
                          <w:t xml:space="preserve">  </w:t>
                        </w:r>
                      </w:p>
                      <w:p w14:paraId="225502D5" w14:textId="77777777" w:rsidR="00010766" w:rsidRPr="009752D3" w:rsidRDefault="00010766" w:rsidP="00270D4F">
                        <w:pPr>
                          <w:spacing w:after="0"/>
                          <w:rPr>
                            <w:rFonts w:ascii="Arial" w:eastAsia="Arial" w:hAnsi="Arial" w:cs="Arial"/>
                          </w:rPr>
                        </w:pPr>
                      </w:p>
                      <w:p w14:paraId="41C3740F" w14:textId="77777777" w:rsidR="00273441" w:rsidRPr="009752D3" w:rsidRDefault="00273441" w:rsidP="00270D4F">
                        <w:pPr>
                          <w:spacing w:after="0"/>
                          <w:rPr>
                            <w:rFonts w:ascii="Arial" w:eastAsia="Arial" w:hAnsi="Arial" w:cs="Arial"/>
                          </w:rPr>
                        </w:pPr>
                      </w:p>
                      <w:p w14:paraId="024849F5" w14:textId="77777777" w:rsidR="00273441" w:rsidRPr="009752D3" w:rsidRDefault="00273441" w:rsidP="00270D4F">
                        <w:pPr>
                          <w:spacing w:after="0"/>
                          <w:rPr>
                            <w:rFonts w:ascii="Arial" w:hAnsi="Arial" w:cs="Arial"/>
                          </w:rPr>
                        </w:pPr>
                      </w:p>
                    </w:tc>
                  </w:tr>
                </w:tbl>
                <w:p w14:paraId="6E7E357F" w14:textId="77777777" w:rsidR="00273441" w:rsidRPr="009752D3" w:rsidRDefault="00273441" w:rsidP="00270D4F">
                  <w:pPr>
                    <w:spacing w:after="0"/>
                    <w:rPr>
                      <w:rFonts w:ascii="Arial" w:hAnsi="Arial" w:cs="Arial"/>
                    </w:rPr>
                  </w:pPr>
                </w:p>
              </w:tc>
            </w:tr>
            <w:tr w:rsidR="00273441" w:rsidRPr="009752D3" w14:paraId="012C0048" w14:textId="77777777" w:rsidTr="00E92AD8">
              <w:trPr>
                <w:trHeight w:val="176"/>
              </w:trPr>
              <w:tc>
                <w:tcPr>
                  <w:tcW w:w="1653" w:type="dxa"/>
                  <w:tcBorders>
                    <w:top w:val="nil"/>
                    <w:left w:val="nil"/>
                    <w:bottom w:val="nil"/>
                    <w:right w:val="nil"/>
                  </w:tcBorders>
                  <w:tcMar>
                    <w:top w:w="39" w:type="dxa"/>
                    <w:left w:w="39" w:type="dxa"/>
                    <w:bottom w:w="39" w:type="dxa"/>
                    <w:right w:w="39" w:type="dxa"/>
                  </w:tcMar>
                </w:tcPr>
                <w:p w14:paraId="2FD7C3C5" w14:textId="77777777" w:rsidR="00273441" w:rsidRPr="009752D3" w:rsidRDefault="00273441" w:rsidP="00270D4F">
                  <w:pPr>
                    <w:spacing w:after="0"/>
                    <w:rPr>
                      <w:rFonts w:ascii="Arial" w:hAnsi="Arial" w:cs="Arial"/>
                    </w:rPr>
                  </w:pPr>
                </w:p>
              </w:tc>
              <w:tc>
                <w:tcPr>
                  <w:tcW w:w="7257" w:type="dxa"/>
                  <w:tcBorders>
                    <w:top w:val="nil"/>
                    <w:left w:val="nil"/>
                    <w:bottom w:val="nil"/>
                    <w:right w:val="nil"/>
                  </w:tcBorders>
                  <w:tcMar>
                    <w:top w:w="0" w:type="dxa"/>
                    <w:left w:w="39" w:type="dxa"/>
                    <w:bottom w:w="0" w:type="dxa"/>
                    <w:right w:w="39" w:type="dxa"/>
                  </w:tcMar>
                </w:tcPr>
                <w:p w14:paraId="31AC6428" w14:textId="77777777" w:rsidR="00010766" w:rsidRDefault="00010766" w:rsidP="00270D4F">
                  <w:pPr>
                    <w:spacing w:after="0"/>
                    <w:rPr>
                      <w:rFonts w:ascii="Arial" w:hAnsi="Arial" w:cs="Arial"/>
                      <w:b/>
                    </w:rPr>
                  </w:pPr>
                </w:p>
                <w:p w14:paraId="037E3237" w14:textId="77777777" w:rsidR="00273441" w:rsidRPr="009752D3" w:rsidRDefault="00273441" w:rsidP="00270D4F">
                  <w:pPr>
                    <w:spacing w:after="0"/>
                    <w:rPr>
                      <w:rFonts w:ascii="Arial" w:hAnsi="Arial" w:cs="Arial"/>
                      <w:b/>
                    </w:rPr>
                  </w:pPr>
                  <w:r w:rsidRPr="009752D3">
                    <w:rPr>
                      <w:rFonts w:ascii="Arial" w:hAnsi="Arial" w:cs="Arial"/>
                      <w:b/>
                    </w:rPr>
                    <w:t>Dr Abdalla Hamdok</w:t>
                  </w:r>
                </w:p>
                <w:p w14:paraId="1B590CB3" w14:textId="77777777" w:rsidR="00273441" w:rsidRPr="009752D3" w:rsidRDefault="00273441" w:rsidP="00270D4F">
                  <w:pPr>
                    <w:spacing w:after="0"/>
                    <w:rPr>
                      <w:rFonts w:ascii="Arial" w:hAnsi="Arial" w:cs="Arial"/>
                    </w:rPr>
                  </w:pPr>
                  <w:r w:rsidRPr="009752D3">
                    <w:rPr>
                      <w:rFonts w:ascii="Arial" w:hAnsi="Arial" w:cs="Arial"/>
                    </w:rPr>
                    <w:t xml:space="preserve">Acting Executive Secretary </w:t>
                  </w:r>
                </w:p>
                <w:p w14:paraId="4248E2A7" w14:textId="77777777" w:rsidR="00273441" w:rsidRPr="009752D3" w:rsidRDefault="00273441" w:rsidP="00270D4F">
                  <w:pPr>
                    <w:spacing w:after="0"/>
                    <w:rPr>
                      <w:rFonts w:ascii="Arial" w:hAnsi="Arial" w:cs="Arial"/>
                    </w:rPr>
                  </w:pPr>
                  <w:r w:rsidRPr="009752D3">
                    <w:rPr>
                      <w:rFonts w:ascii="Arial" w:hAnsi="Arial" w:cs="Arial"/>
                    </w:rPr>
                    <w:t>United Nations Economic Commission for Africa (UNECA)</w:t>
                  </w:r>
                  <w:r w:rsidRPr="009752D3">
                    <w:rPr>
                      <w:rFonts w:ascii="Arial" w:eastAsia="Arial" w:hAnsi="Arial" w:cs="Arial"/>
                    </w:rPr>
                    <w:br/>
                  </w:r>
                </w:p>
              </w:tc>
            </w:tr>
            <w:tr w:rsidR="00273441" w:rsidRPr="009752D3" w14:paraId="38D536E8" w14:textId="77777777" w:rsidTr="00E92AD8">
              <w:trPr>
                <w:trHeight w:val="242"/>
              </w:trPr>
              <w:tc>
                <w:tcPr>
                  <w:tcW w:w="1653" w:type="dxa"/>
                  <w:tcBorders>
                    <w:top w:val="nil"/>
                    <w:left w:val="nil"/>
                    <w:bottom w:val="nil"/>
                    <w:right w:val="nil"/>
                  </w:tcBorders>
                  <w:tcMar>
                    <w:top w:w="199" w:type="dxa"/>
                    <w:left w:w="39" w:type="dxa"/>
                    <w:bottom w:w="0" w:type="dxa"/>
                    <w:right w:w="39" w:type="dxa"/>
                  </w:tcMar>
                </w:tcPr>
                <w:p w14:paraId="101374F2" w14:textId="77777777" w:rsidR="00273441" w:rsidRPr="009752D3" w:rsidRDefault="00273441" w:rsidP="00270D4F">
                  <w:pPr>
                    <w:spacing w:after="0"/>
                    <w:rPr>
                      <w:rFonts w:ascii="Arial" w:hAnsi="Arial" w:cs="Arial"/>
                    </w:rPr>
                  </w:pPr>
                </w:p>
                <w:p w14:paraId="557A1086" w14:textId="77777777" w:rsidR="00273441" w:rsidRPr="009752D3" w:rsidRDefault="00273441" w:rsidP="00270D4F">
                  <w:pPr>
                    <w:spacing w:after="0"/>
                    <w:rPr>
                      <w:rFonts w:ascii="Arial" w:hAnsi="Arial" w:cs="Arial"/>
                    </w:rPr>
                  </w:pPr>
                </w:p>
              </w:tc>
              <w:tc>
                <w:tcPr>
                  <w:tcW w:w="7257" w:type="dxa"/>
                  <w:tcBorders>
                    <w:top w:val="nil"/>
                    <w:left w:val="nil"/>
                    <w:bottom w:val="nil"/>
                    <w:right w:val="nil"/>
                  </w:tcBorders>
                  <w:tcMar>
                    <w:top w:w="199"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7179"/>
                  </w:tblGrid>
                  <w:tr w:rsidR="00273441" w:rsidRPr="009752D3" w14:paraId="0860246F" w14:textId="77777777">
                    <w:trPr>
                      <w:trHeight w:hRule="exact" w:val="241"/>
                    </w:trPr>
                    <w:tc>
                      <w:tcPr>
                        <w:tcW w:w="7186" w:type="dxa"/>
                        <w:tcMar>
                          <w:top w:w="0" w:type="dxa"/>
                          <w:left w:w="0" w:type="dxa"/>
                          <w:bottom w:w="0" w:type="dxa"/>
                          <w:right w:w="0" w:type="dxa"/>
                        </w:tcMar>
                      </w:tcPr>
                      <w:p w14:paraId="46D8DB41" w14:textId="77777777" w:rsidR="00273441" w:rsidRPr="009752D3" w:rsidRDefault="00273441" w:rsidP="00270D4F">
                        <w:pPr>
                          <w:spacing w:after="0"/>
                          <w:rPr>
                            <w:rFonts w:ascii="Arial" w:hAnsi="Arial" w:cs="Arial"/>
                          </w:rPr>
                        </w:pPr>
                        <w:r w:rsidRPr="009752D3">
                          <w:rPr>
                            <w:rFonts w:ascii="Arial" w:eastAsia="Arial" w:hAnsi="Arial" w:cs="Arial"/>
                          </w:rPr>
                          <w:t>Opening Remarks</w:t>
                        </w:r>
                      </w:p>
                    </w:tc>
                  </w:tr>
                </w:tbl>
                <w:p w14:paraId="6B62654D" w14:textId="77777777" w:rsidR="00273441" w:rsidRPr="009752D3" w:rsidRDefault="00273441" w:rsidP="00270D4F">
                  <w:pPr>
                    <w:spacing w:after="0"/>
                    <w:rPr>
                      <w:rFonts w:ascii="Arial" w:hAnsi="Arial" w:cs="Arial"/>
                    </w:rPr>
                  </w:pPr>
                </w:p>
              </w:tc>
            </w:tr>
            <w:tr w:rsidR="00273441" w:rsidRPr="009752D3" w14:paraId="3C491CA6" w14:textId="77777777" w:rsidTr="00E92AD8">
              <w:trPr>
                <w:trHeight w:val="176"/>
              </w:trPr>
              <w:tc>
                <w:tcPr>
                  <w:tcW w:w="1653" w:type="dxa"/>
                  <w:tcBorders>
                    <w:top w:val="nil"/>
                    <w:left w:val="nil"/>
                    <w:bottom w:val="nil"/>
                    <w:right w:val="nil"/>
                  </w:tcBorders>
                  <w:tcMar>
                    <w:top w:w="39" w:type="dxa"/>
                    <w:left w:w="39" w:type="dxa"/>
                    <w:bottom w:w="39" w:type="dxa"/>
                    <w:right w:w="39" w:type="dxa"/>
                  </w:tcMar>
                </w:tcPr>
                <w:p w14:paraId="66A8268A" w14:textId="6B6208EC" w:rsidR="00273441" w:rsidRPr="009752D3" w:rsidRDefault="00273441" w:rsidP="00270D4F">
                  <w:pPr>
                    <w:spacing w:after="0"/>
                    <w:rPr>
                      <w:rFonts w:ascii="Arial" w:hAnsi="Arial" w:cs="Arial"/>
                    </w:rPr>
                  </w:pPr>
                  <w:r w:rsidRPr="009752D3">
                    <w:rPr>
                      <w:rFonts w:ascii="Arial" w:hAnsi="Arial" w:cs="Arial"/>
                    </w:rPr>
                    <w:t xml:space="preserve">09.20 </w:t>
                  </w:r>
                  <w:r w:rsidR="00633415">
                    <w:rPr>
                      <w:rFonts w:ascii="Arial" w:hAnsi="Arial" w:cs="Arial"/>
                    </w:rPr>
                    <w:t>-</w:t>
                  </w:r>
                  <w:r w:rsidR="00A46EF9">
                    <w:rPr>
                      <w:rFonts w:ascii="Arial" w:hAnsi="Arial" w:cs="Arial"/>
                    </w:rPr>
                    <w:t xml:space="preserve"> 09.4</w:t>
                  </w:r>
                  <w:r w:rsidRPr="009752D3">
                    <w:rPr>
                      <w:rFonts w:ascii="Arial" w:hAnsi="Arial" w:cs="Arial"/>
                    </w:rPr>
                    <w:t>0</w:t>
                  </w:r>
                </w:p>
              </w:tc>
              <w:tc>
                <w:tcPr>
                  <w:tcW w:w="7257" w:type="dxa"/>
                  <w:tcBorders>
                    <w:top w:val="nil"/>
                    <w:left w:val="nil"/>
                    <w:bottom w:val="nil"/>
                    <w:right w:val="nil"/>
                  </w:tcBorders>
                  <w:tcMar>
                    <w:top w:w="0" w:type="dxa"/>
                    <w:left w:w="39" w:type="dxa"/>
                    <w:bottom w:w="0" w:type="dxa"/>
                    <w:right w:w="39" w:type="dxa"/>
                  </w:tcMar>
                </w:tcPr>
                <w:p w14:paraId="5BDB682E" w14:textId="77777777" w:rsidR="00273441" w:rsidRPr="009752D3" w:rsidRDefault="00273441" w:rsidP="00270D4F">
                  <w:pPr>
                    <w:spacing w:after="0"/>
                    <w:rPr>
                      <w:rFonts w:ascii="Arial" w:hAnsi="Arial" w:cs="Arial"/>
                      <w:b/>
                    </w:rPr>
                  </w:pPr>
                  <w:r w:rsidRPr="009752D3">
                    <w:rPr>
                      <w:rFonts w:ascii="Arial" w:hAnsi="Arial" w:cs="Arial"/>
                      <w:b/>
                    </w:rPr>
                    <w:t xml:space="preserve">Dr Benedict Oramah </w:t>
                  </w:r>
                </w:p>
                <w:p w14:paraId="0B3883B5" w14:textId="77777777" w:rsidR="00273441" w:rsidRPr="009752D3" w:rsidRDefault="00273441" w:rsidP="00270D4F">
                  <w:pPr>
                    <w:spacing w:after="0"/>
                    <w:rPr>
                      <w:rFonts w:ascii="Arial" w:hAnsi="Arial" w:cs="Arial"/>
                    </w:rPr>
                  </w:pPr>
                  <w:r w:rsidRPr="009752D3">
                    <w:rPr>
                      <w:rFonts w:ascii="Arial" w:hAnsi="Arial" w:cs="Arial"/>
                    </w:rPr>
                    <w:t>President</w:t>
                  </w:r>
                </w:p>
                <w:p w14:paraId="122165D0" w14:textId="77777777" w:rsidR="00273441" w:rsidRPr="009752D3" w:rsidRDefault="00273441" w:rsidP="00270D4F">
                  <w:pPr>
                    <w:spacing w:after="0"/>
                    <w:rPr>
                      <w:rFonts w:ascii="Arial" w:hAnsi="Arial" w:cs="Arial"/>
                    </w:rPr>
                  </w:pPr>
                  <w:r w:rsidRPr="009752D3">
                    <w:rPr>
                      <w:rFonts w:ascii="Arial" w:hAnsi="Arial" w:cs="Arial"/>
                    </w:rPr>
                    <w:t>African Export-Import Bank (Afreximbank)</w:t>
                  </w:r>
                </w:p>
                <w:p w14:paraId="264B92BD" w14:textId="77777777" w:rsidR="00273441" w:rsidRPr="009752D3" w:rsidRDefault="00273441" w:rsidP="00270D4F">
                  <w:pPr>
                    <w:spacing w:after="0"/>
                    <w:rPr>
                      <w:rFonts w:ascii="Arial" w:hAnsi="Arial" w:cs="Arial"/>
                    </w:rPr>
                  </w:pPr>
                </w:p>
              </w:tc>
            </w:tr>
            <w:tr w:rsidR="00273441" w:rsidRPr="009752D3" w14:paraId="7BA5FB4D" w14:textId="77777777" w:rsidTr="00E92AD8">
              <w:trPr>
                <w:trHeight w:val="242"/>
              </w:trPr>
              <w:tc>
                <w:tcPr>
                  <w:tcW w:w="1653" w:type="dxa"/>
                  <w:tcBorders>
                    <w:top w:val="nil"/>
                    <w:left w:val="nil"/>
                    <w:bottom w:val="nil"/>
                    <w:right w:val="nil"/>
                  </w:tcBorders>
                  <w:tcMar>
                    <w:top w:w="199"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1574"/>
                  </w:tblGrid>
                  <w:tr w:rsidR="00273441" w:rsidRPr="009752D3" w14:paraId="45282318" w14:textId="77777777" w:rsidTr="002810EC">
                    <w:trPr>
                      <w:trHeight w:hRule="exact" w:val="241"/>
                    </w:trPr>
                    <w:tc>
                      <w:tcPr>
                        <w:tcW w:w="1574" w:type="dxa"/>
                        <w:tcMar>
                          <w:top w:w="0" w:type="dxa"/>
                          <w:left w:w="0" w:type="dxa"/>
                          <w:bottom w:w="0" w:type="dxa"/>
                          <w:right w:w="0" w:type="dxa"/>
                        </w:tcMar>
                      </w:tcPr>
                      <w:p w14:paraId="5BDCEACA" w14:textId="50FDDF1B" w:rsidR="00273441" w:rsidRPr="009752D3" w:rsidRDefault="00A46EF9" w:rsidP="00270D4F">
                        <w:pPr>
                          <w:spacing w:after="0"/>
                          <w:rPr>
                            <w:rFonts w:ascii="Arial" w:hAnsi="Arial" w:cs="Arial"/>
                          </w:rPr>
                        </w:pPr>
                        <w:r>
                          <w:rPr>
                            <w:rFonts w:ascii="Arial" w:eastAsia="Arial" w:hAnsi="Arial" w:cs="Arial"/>
                          </w:rPr>
                          <w:t>09.4</w:t>
                        </w:r>
                        <w:r w:rsidR="00273441" w:rsidRPr="009752D3">
                          <w:rPr>
                            <w:rFonts w:ascii="Arial" w:eastAsia="Arial" w:hAnsi="Arial" w:cs="Arial"/>
                          </w:rPr>
                          <w:t xml:space="preserve">0 </w:t>
                        </w:r>
                        <w:r w:rsidR="00633415">
                          <w:rPr>
                            <w:rFonts w:ascii="Arial" w:eastAsia="Arial" w:hAnsi="Arial" w:cs="Arial"/>
                          </w:rPr>
                          <w:t>-</w:t>
                        </w:r>
                        <w:r w:rsidR="00273441" w:rsidRPr="009752D3">
                          <w:rPr>
                            <w:rFonts w:ascii="Arial" w:eastAsia="Arial" w:hAnsi="Arial" w:cs="Arial"/>
                          </w:rPr>
                          <w:t xml:space="preserve"> 10.00</w:t>
                        </w:r>
                      </w:p>
                    </w:tc>
                  </w:tr>
                </w:tbl>
                <w:p w14:paraId="2FD73626" w14:textId="77777777" w:rsidR="00273441" w:rsidRPr="009752D3" w:rsidRDefault="00273441" w:rsidP="00270D4F">
                  <w:pPr>
                    <w:spacing w:after="0"/>
                    <w:rPr>
                      <w:rFonts w:ascii="Arial" w:hAnsi="Arial" w:cs="Arial"/>
                    </w:rPr>
                  </w:pPr>
                </w:p>
              </w:tc>
              <w:tc>
                <w:tcPr>
                  <w:tcW w:w="7257" w:type="dxa"/>
                  <w:tcBorders>
                    <w:top w:val="nil"/>
                    <w:left w:val="nil"/>
                    <w:bottom w:val="nil"/>
                    <w:right w:val="nil"/>
                  </w:tcBorders>
                  <w:tcMar>
                    <w:top w:w="199"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7179"/>
                  </w:tblGrid>
                  <w:tr w:rsidR="00273441" w:rsidRPr="009752D3" w14:paraId="6A593EC8" w14:textId="77777777" w:rsidTr="002810EC">
                    <w:trPr>
                      <w:trHeight w:hRule="exact" w:val="241"/>
                    </w:trPr>
                    <w:tc>
                      <w:tcPr>
                        <w:tcW w:w="7186" w:type="dxa"/>
                        <w:tcMar>
                          <w:top w:w="0" w:type="dxa"/>
                          <w:left w:w="0" w:type="dxa"/>
                          <w:bottom w:w="0" w:type="dxa"/>
                          <w:right w:w="0" w:type="dxa"/>
                        </w:tcMar>
                      </w:tcPr>
                      <w:p w14:paraId="6E450EE4" w14:textId="23E5FCBA" w:rsidR="00273441" w:rsidRPr="009752D3" w:rsidRDefault="00240664" w:rsidP="00270D4F">
                        <w:pPr>
                          <w:spacing w:after="0"/>
                          <w:rPr>
                            <w:rFonts w:ascii="Arial" w:hAnsi="Arial" w:cs="Arial"/>
                          </w:rPr>
                        </w:pPr>
                        <w:r w:rsidRPr="009752D3">
                          <w:rPr>
                            <w:rFonts w:ascii="Arial" w:eastAsia="Arial" w:hAnsi="Arial" w:cs="Arial"/>
                          </w:rPr>
                          <w:t>Keynote Address</w:t>
                        </w:r>
                      </w:p>
                    </w:tc>
                  </w:tr>
                </w:tbl>
                <w:p w14:paraId="7CCA6588" w14:textId="77777777" w:rsidR="00273441" w:rsidRPr="009752D3" w:rsidRDefault="00273441" w:rsidP="00270D4F">
                  <w:pPr>
                    <w:spacing w:after="0"/>
                    <w:rPr>
                      <w:rFonts w:ascii="Arial" w:hAnsi="Arial" w:cs="Arial"/>
                    </w:rPr>
                  </w:pPr>
                </w:p>
              </w:tc>
            </w:tr>
            <w:tr w:rsidR="00273441" w:rsidRPr="009752D3" w14:paraId="72CCD5BA" w14:textId="77777777" w:rsidTr="00E92AD8">
              <w:trPr>
                <w:trHeight w:val="176"/>
              </w:trPr>
              <w:tc>
                <w:tcPr>
                  <w:tcW w:w="1653" w:type="dxa"/>
                  <w:tcBorders>
                    <w:top w:val="nil"/>
                    <w:left w:val="nil"/>
                    <w:bottom w:val="nil"/>
                    <w:right w:val="nil"/>
                  </w:tcBorders>
                  <w:tcMar>
                    <w:top w:w="39" w:type="dxa"/>
                    <w:left w:w="39" w:type="dxa"/>
                    <w:bottom w:w="39" w:type="dxa"/>
                    <w:right w:w="39" w:type="dxa"/>
                  </w:tcMar>
                </w:tcPr>
                <w:p w14:paraId="29A6C491" w14:textId="77777777" w:rsidR="00273441" w:rsidRPr="009752D3" w:rsidRDefault="00273441" w:rsidP="00270D4F">
                  <w:pPr>
                    <w:spacing w:after="0"/>
                    <w:rPr>
                      <w:rFonts w:ascii="Arial" w:hAnsi="Arial" w:cs="Arial"/>
                    </w:rPr>
                  </w:pPr>
                </w:p>
              </w:tc>
              <w:tc>
                <w:tcPr>
                  <w:tcW w:w="7257" w:type="dxa"/>
                  <w:tcBorders>
                    <w:top w:val="nil"/>
                    <w:left w:val="nil"/>
                    <w:bottom w:val="nil"/>
                    <w:right w:val="nil"/>
                  </w:tcBorders>
                  <w:tcMar>
                    <w:top w:w="0" w:type="dxa"/>
                    <w:left w:w="39" w:type="dxa"/>
                    <w:bottom w:w="0" w:type="dxa"/>
                    <w:right w:w="39" w:type="dxa"/>
                  </w:tcMar>
                </w:tcPr>
                <w:p w14:paraId="7DCFB16F" w14:textId="54A5EC33" w:rsidR="00273441" w:rsidRPr="009752D3" w:rsidRDefault="00273441" w:rsidP="00270D4F">
                  <w:pPr>
                    <w:spacing w:after="0"/>
                    <w:rPr>
                      <w:rFonts w:ascii="Arial" w:eastAsia="Arial" w:hAnsi="Arial" w:cs="Arial"/>
                      <w:i/>
                    </w:rPr>
                  </w:pPr>
                  <w:r w:rsidRPr="009752D3">
                    <w:rPr>
                      <w:rFonts w:ascii="Arial" w:eastAsia="Arial" w:hAnsi="Arial" w:cs="Arial"/>
                      <w:b/>
                    </w:rPr>
                    <w:t xml:space="preserve">H.E. </w:t>
                  </w:r>
                  <w:r w:rsidR="00A96B72" w:rsidRPr="009752D3">
                    <w:rPr>
                      <w:rFonts w:ascii="Arial" w:eastAsia="Arial" w:hAnsi="Arial" w:cs="Arial"/>
                      <w:b/>
                    </w:rPr>
                    <w:t xml:space="preserve">Mr </w:t>
                  </w:r>
                  <w:r w:rsidR="00FA730B" w:rsidRPr="009752D3">
                    <w:rPr>
                      <w:rFonts w:ascii="Arial" w:eastAsia="Arial" w:hAnsi="Arial" w:cs="Arial"/>
                      <w:b/>
                    </w:rPr>
                    <w:t>Erastus Mwencha</w:t>
                  </w:r>
                </w:p>
                <w:p w14:paraId="23D6E976" w14:textId="63EA3B45" w:rsidR="00273441" w:rsidRPr="009752D3" w:rsidRDefault="00FA730B" w:rsidP="00270D4F">
                  <w:pPr>
                    <w:spacing w:after="0"/>
                    <w:rPr>
                      <w:rFonts w:ascii="Arial" w:eastAsia="Arial" w:hAnsi="Arial" w:cs="Arial"/>
                    </w:rPr>
                  </w:pPr>
                  <w:r w:rsidRPr="009752D3">
                    <w:rPr>
                      <w:rFonts w:ascii="Arial" w:eastAsia="Arial" w:hAnsi="Arial" w:cs="Arial"/>
                    </w:rPr>
                    <w:t xml:space="preserve">Deputy </w:t>
                  </w:r>
                  <w:r w:rsidR="00273441" w:rsidRPr="009752D3">
                    <w:rPr>
                      <w:rFonts w:ascii="Arial" w:eastAsia="Arial" w:hAnsi="Arial" w:cs="Arial"/>
                    </w:rPr>
                    <w:t>Chairperson</w:t>
                  </w:r>
                </w:p>
                <w:p w14:paraId="06C70A58" w14:textId="77777777" w:rsidR="00273441" w:rsidRPr="009752D3" w:rsidRDefault="00273441" w:rsidP="00270D4F">
                  <w:pPr>
                    <w:spacing w:after="0"/>
                    <w:rPr>
                      <w:rFonts w:ascii="Arial" w:eastAsia="Arial" w:hAnsi="Arial" w:cs="Arial"/>
                    </w:rPr>
                  </w:pPr>
                  <w:r w:rsidRPr="009752D3">
                    <w:rPr>
                      <w:rFonts w:ascii="Arial" w:eastAsia="Arial" w:hAnsi="Arial" w:cs="Arial"/>
                    </w:rPr>
                    <w:t>African Union Commission</w:t>
                  </w:r>
                </w:p>
                <w:p w14:paraId="1CE48778" w14:textId="77777777" w:rsidR="00273441" w:rsidRPr="009752D3" w:rsidRDefault="00273441" w:rsidP="00270D4F">
                  <w:pPr>
                    <w:spacing w:after="0"/>
                    <w:rPr>
                      <w:rFonts w:ascii="Arial" w:eastAsia="Arial" w:hAnsi="Arial" w:cs="Arial"/>
                    </w:rPr>
                  </w:pPr>
                </w:p>
                <w:p w14:paraId="1CE75C4E" w14:textId="4136226C" w:rsidR="00273441" w:rsidRPr="009752D3" w:rsidRDefault="00273441" w:rsidP="00270D4F">
                  <w:pPr>
                    <w:spacing w:after="0"/>
                    <w:rPr>
                      <w:rFonts w:ascii="Arial" w:eastAsia="Arial" w:hAnsi="Arial" w:cs="Arial"/>
                    </w:rPr>
                  </w:pPr>
                  <w:r w:rsidRPr="009752D3">
                    <w:rPr>
                      <w:rFonts w:ascii="Arial" w:hAnsi="Arial" w:cs="Arial"/>
                    </w:rPr>
                    <w:t>The African Union is spearheading efforts to boost intra-African trade to achieve the Agenda 2063 goal of a united, prosperous and peaceful Africa by 2063. It has committed itself to fast track the establishment of a Pan-African Free Trade Area through an Action Plan. Trade facilitation is an essential cluster of Boosting Intra-African Trade (or BIAT) and would require the design and im</w:t>
                  </w:r>
                  <w:r w:rsidR="009752D3">
                    <w:rPr>
                      <w:rFonts w:ascii="Arial" w:hAnsi="Arial" w:cs="Arial"/>
                    </w:rPr>
                    <w:t>plementation of a multi-sector</w:t>
                  </w:r>
                  <w:r w:rsidRPr="009752D3">
                    <w:rPr>
                      <w:rFonts w:ascii="Arial" w:hAnsi="Arial" w:cs="Arial"/>
                    </w:rPr>
                    <w:t xml:space="preserve"> trade facilitation encompassing such areas as customs, transport, and non-tariff barriers. This keynote address will outline a vision for making it a reality.</w:t>
                  </w:r>
                </w:p>
              </w:tc>
            </w:tr>
          </w:tbl>
          <w:p w14:paraId="2D831500" w14:textId="77777777" w:rsidR="00273441" w:rsidRPr="009752D3" w:rsidRDefault="00273441" w:rsidP="00270D4F">
            <w:pPr>
              <w:pStyle w:val="EmptyCellLayoutStyle"/>
              <w:spacing w:after="0"/>
              <w:rPr>
                <w:rFonts w:ascii="Arial" w:hAnsi="Arial" w:cs="Arial"/>
                <w:sz w:val="20"/>
              </w:rPr>
            </w:pPr>
          </w:p>
        </w:tc>
      </w:tr>
    </w:tbl>
    <w:p w14:paraId="3F4B946B" w14:textId="09FE020C" w:rsidR="00367854" w:rsidRPr="009752D3" w:rsidRDefault="00367854">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8920"/>
        <w:gridCol w:w="28"/>
      </w:tblGrid>
      <w:tr w:rsidR="0045614E" w:rsidRPr="009752D3" w14:paraId="12425DBE" w14:textId="77777777" w:rsidTr="00607667">
        <w:tc>
          <w:tcPr>
            <w:tcW w:w="8920" w:type="dxa"/>
          </w:tcPr>
          <w:tbl>
            <w:tblPr>
              <w:tblW w:w="8919"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54"/>
              <w:gridCol w:w="4101"/>
              <w:gridCol w:w="3164"/>
            </w:tblGrid>
            <w:tr w:rsidR="00E97AD2" w:rsidRPr="009752D3" w14:paraId="79C4A28B" w14:textId="77777777" w:rsidTr="00E92AD8">
              <w:trPr>
                <w:trHeight w:val="242"/>
              </w:trPr>
              <w:tc>
                <w:tcPr>
                  <w:tcW w:w="1654" w:type="dxa"/>
                  <w:tcBorders>
                    <w:top w:val="nil"/>
                    <w:left w:val="nil"/>
                    <w:bottom w:val="nil"/>
                    <w:right w:val="nil"/>
                  </w:tcBorders>
                  <w:tcMar>
                    <w:top w:w="199"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1574"/>
                  </w:tblGrid>
                  <w:tr w:rsidR="0045614E" w:rsidRPr="009752D3" w14:paraId="29A5980D" w14:textId="77777777" w:rsidTr="00607667">
                    <w:trPr>
                      <w:trHeight w:hRule="exact" w:val="241"/>
                    </w:trPr>
                    <w:tc>
                      <w:tcPr>
                        <w:tcW w:w="1574" w:type="dxa"/>
                        <w:tcMar>
                          <w:top w:w="0" w:type="dxa"/>
                          <w:left w:w="0" w:type="dxa"/>
                          <w:bottom w:w="0" w:type="dxa"/>
                          <w:right w:w="0" w:type="dxa"/>
                        </w:tcMar>
                      </w:tcPr>
                      <w:p w14:paraId="56EBA855" w14:textId="27D4D275" w:rsidR="0045614E" w:rsidRPr="009752D3" w:rsidRDefault="009D551A" w:rsidP="00270D4F">
                        <w:pPr>
                          <w:spacing w:after="0"/>
                          <w:rPr>
                            <w:rFonts w:ascii="Arial" w:hAnsi="Arial" w:cs="Arial"/>
                          </w:rPr>
                        </w:pPr>
                        <w:r w:rsidRPr="009752D3">
                          <w:rPr>
                            <w:rFonts w:ascii="Arial" w:eastAsia="Arial" w:hAnsi="Arial" w:cs="Arial"/>
                          </w:rPr>
                          <w:lastRenderedPageBreak/>
                          <w:t xml:space="preserve">10.00 </w:t>
                        </w:r>
                        <w:r w:rsidR="004337E6">
                          <w:rPr>
                            <w:rFonts w:ascii="Arial" w:eastAsia="Arial" w:hAnsi="Arial" w:cs="Arial"/>
                          </w:rPr>
                          <w:t>-</w:t>
                        </w:r>
                        <w:r w:rsidRPr="009752D3">
                          <w:rPr>
                            <w:rFonts w:ascii="Arial" w:eastAsia="Arial" w:hAnsi="Arial" w:cs="Arial"/>
                          </w:rPr>
                          <w:t xml:space="preserve"> 11</w:t>
                        </w:r>
                        <w:r w:rsidR="00AF6D42" w:rsidRPr="009752D3">
                          <w:rPr>
                            <w:rFonts w:ascii="Arial" w:eastAsia="Arial" w:hAnsi="Arial" w:cs="Arial"/>
                          </w:rPr>
                          <w:t>.15</w:t>
                        </w:r>
                      </w:p>
                    </w:tc>
                  </w:tr>
                </w:tbl>
                <w:p w14:paraId="50C6F606" w14:textId="77777777" w:rsidR="0045614E" w:rsidRPr="009752D3" w:rsidRDefault="0045614E"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7186"/>
                  </w:tblGrid>
                  <w:tr w:rsidR="0045614E" w:rsidRPr="009752D3" w14:paraId="56893326" w14:textId="77777777" w:rsidTr="00607667">
                    <w:trPr>
                      <w:trHeight w:hRule="exact" w:val="241"/>
                    </w:trPr>
                    <w:tc>
                      <w:tcPr>
                        <w:tcW w:w="7186" w:type="dxa"/>
                        <w:tcMar>
                          <w:top w:w="0" w:type="dxa"/>
                          <w:left w:w="0" w:type="dxa"/>
                          <w:bottom w:w="0" w:type="dxa"/>
                          <w:right w:w="0" w:type="dxa"/>
                        </w:tcMar>
                      </w:tcPr>
                      <w:p w14:paraId="7BD93312" w14:textId="50EDAD2B" w:rsidR="0045614E" w:rsidRPr="009752D3" w:rsidRDefault="007D1CB7" w:rsidP="00270D4F">
                        <w:pPr>
                          <w:spacing w:after="0"/>
                          <w:rPr>
                            <w:rFonts w:ascii="Arial" w:hAnsi="Arial" w:cs="Arial"/>
                          </w:rPr>
                        </w:pPr>
                        <w:r w:rsidRPr="009752D3">
                          <w:rPr>
                            <w:rFonts w:ascii="Arial" w:eastAsia="Arial" w:hAnsi="Arial" w:cs="Arial"/>
                          </w:rPr>
                          <w:t xml:space="preserve">  </w:t>
                        </w:r>
                        <w:r w:rsidR="009D551A" w:rsidRPr="009752D3">
                          <w:rPr>
                            <w:rFonts w:ascii="Arial" w:eastAsia="Arial" w:hAnsi="Arial" w:cs="Arial"/>
                          </w:rPr>
                          <w:t xml:space="preserve">High-Level </w:t>
                        </w:r>
                        <w:r w:rsidR="00C8596D" w:rsidRPr="009752D3">
                          <w:rPr>
                            <w:rFonts w:ascii="Arial" w:eastAsia="Arial" w:hAnsi="Arial" w:cs="Arial"/>
                          </w:rPr>
                          <w:t>Session</w:t>
                        </w:r>
                        <w:r w:rsidR="009D551A" w:rsidRPr="009752D3">
                          <w:rPr>
                            <w:rFonts w:ascii="Arial" w:eastAsia="Arial" w:hAnsi="Arial" w:cs="Arial"/>
                          </w:rPr>
                          <w:t xml:space="preserve"> </w:t>
                        </w:r>
                      </w:p>
                    </w:tc>
                  </w:tr>
                </w:tbl>
                <w:p w14:paraId="687C0B26" w14:textId="77777777" w:rsidR="0045614E" w:rsidRPr="009752D3" w:rsidRDefault="0045614E" w:rsidP="00270D4F">
                  <w:pPr>
                    <w:spacing w:after="0"/>
                    <w:rPr>
                      <w:rFonts w:ascii="Arial" w:hAnsi="Arial" w:cs="Arial"/>
                    </w:rPr>
                  </w:pPr>
                </w:p>
              </w:tc>
            </w:tr>
            <w:tr w:rsidR="00273441" w:rsidRPr="009752D3" w14:paraId="616EA960" w14:textId="77777777" w:rsidTr="00E92AD8">
              <w:trPr>
                <w:trHeight w:val="176"/>
              </w:trPr>
              <w:tc>
                <w:tcPr>
                  <w:tcW w:w="8919" w:type="dxa"/>
                  <w:gridSpan w:val="3"/>
                  <w:tcBorders>
                    <w:top w:val="nil"/>
                    <w:left w:val="nil"/>
                    <w:bottom w:val="nil"/>
                    <w:right w:val="nil"/>
                  </w:tcBorders>
                  <w:tcMar>
                    <w:top w:w="39" w:type="dxa"/>
                    <w:left w:w="39" w:type="dxa"/>
                    <w:bottom w:w="39" w:type="dxa"/>
                    <w:right w:w="39" w:type="dxa"/>
                  </w:tcMar>
                </w:tcPr>
                <w:p w14:paraId="773B8086" w14:textId="253E42AA" w:rsidR="00273441" w:rsidRPr="009752D3" w:rsidRDefault="00273441" w:rsidP="00240664">
                  <w:pPr>
                    <w:pStyle w:val="Body"/>
                    <w:spacing w:line="276" w:lineRule="auto"/>
                    <w:ind w:left="1756"/>
                    <w:rPr>
                      <w:rFonts w:ascii="Arial" w:hAnsi="Arial" w:cs="Arial"/>
                      <w:color w:val="auto"/>
                      <w:sz w:val="20"/>
                      <w:szCs w:val="20"/>
                    </w:rPr>
                  </w:pPr>
                  <w:r w:rsidRPr="009752D3">
                    <w:rPr>
                      <w:rFonts w:ascii="Arial" w:hAnsi="Arial" w:cs="Arial"/>
                      <w:b/>
                      <w:iCs/>
                      <w:color w:val="auto"/>
                      <w:sz w:val="20"/>
                      <w:szCs w:val="20"/>
                    </w:rPr>
                    <w:t>Reducing the Cost of Trade and the Future of Trade Facilitation in Africa</w:t>
                  </w:r>
                  <w:r w:rsidRPr="009752D3">
                    <w:rPr>
                      <w:rFonts w:ascii="Arial" w:eastAsia="Arial" w:hAnsi="Arial" w:cs="Arial"/>
                      <w:color w:val="auto"/>
                      <w:sz w:val="20"/>
                      <w:szCs w:val="20"/>
                    </w:rPr>
                    <w:br/>
                  </w:r>
                </w:p>
                <w:p w14:paraId="1F5A2CA0" w14:textId="0C073A22" w:rsidR="00273441" w:rsidRPr="009752D3" w:rsidRDefault="00273441" w:rsidP="00240664">
                  <w:pPr>
                    <w:pStyle w:val="Body"/>
                    <w:spacing w:line="276" w:lineRule="auto"/>
                    <w:ind w:left="1756"/>
                    <w:rPr>
                      <w:rFonts w:ascii="Arial" w:hAnsi="Arial" w:cs="Arial"/>
                      <w:color w:val="auto"/>
                      <w:sz w:val="20"/>
                      <w:szCs w:val="20"/>
                      <w:u w:color="222222"/>
                      <w:shd w:val="clear" w:color="auto" w:fill="FFFFFF"/>
                    </w:rPr>
                  </w:pPr>
                  <w:r w:rsidRPr="009752D3">
                    <w:rPr>
                      <w:rFonts w:ascii="Arial" w:hAnsi="Arial" w:cs="Arial"/>
                      <w:color w:val="auto"/>
                      <w:sz w:val="20"/>
                      <w:szCs w:val="20"/>
                    </w:rPr>
                    <w:t xml:space="preserve">Getting goods across borders in Africa can be an arduous task. In this session Ministers and industry leaders will come together to look at how Trade Facilitation </w:t>
                  </w:r>
                  <w:r w:rsidR="00BE77FD" w:rsidRPr="009752D3">
                    <w:rPr>
                      <w:rFonts w:ascii="Arial" w:hAnsi="Arial" w:cs="Arial"/>
                      <w:color w:val="auto"/>
                      <w:sz w:val="20"/>
                      <w:szCs w:val="20"/>
                    </w:rPr>
                    <w:t>–</w:t>
                  </w:r>
                  <w:r w:rsidRPr="009752D3">
                    <w:rPr>
                      <w:rFonts w:ascii="Arial" w:hAnsi="Arial" w:cs="Arial"/>
                      <w:color w:val="auto"/>
                      <w:sz w:val="20"/>
                      <w:szCs w:val="20"/>
                    </w:rPr>
                    <w:t xml:space="preserve"> the procedures and controls governing the movement of goods across borders </w:t>
                  </w:r>
                  <w:r w:rsidR="00BE77FD" w:rsidRPr="009752D3">
                    <w:rPr>
                      <w:rFonts w:ascii="Arial" w:hAnsi="Arial" w:cs="Arial"/>
                      <w:color w:val="auto"/>
                      <w:sz w:val="20"/>
                      <w:szCs w:val="20"/>
                    </w:rPr>
                    <w:t>–</w:t>
                  </w:r>
                  <w:r w:rsidRPr="009752D3">
                    <w:rPr>
                      <w:rFonts w:ascii="Arial" w:hAnsi="Arial" w:cs="Arial"/>
                      <w:color w:val="auto"/>
                      <w:sz w:val="20"/>
                      <w:szCs w:val="20"/>
                    </w:rPr>
                    <w:t xml:space="preserve"> can be improved </w:t>
                  </w:r>
                  <w:r w:rsidRPr="009752D3">
                    <w:rPr>
                      <w:rFonts w:ascii="Arial" w:hAnsi="Arial" w:cs="Arial"/>
                      <w:color w:val="auto"/>
                      <w:sz w:val="20"/>
                      <w:szCs w:val="20"/>
                      <w:u w:color="222222"/>
                      <w:shd w:val="clear" w:color="auto" w:fill="FFFFFF"/>
                    </w:rPr>
                    <w:t>to reduce costs</w:t>
                  </w:r>
                  <w:r w:rsidR="00240664" w:rsidRPr="009752D3">
                    <w:rPr>
                      <w:rFonts w:ascii="Arial" w:hAnsi="Arial" w:cs="Arial"/>
                      <w:color w:val="auto"/>
                      <w:sz w:val="20"/>
                      <w:szCs w:val="20"/>
                      <w:u w:color="222222"/>
                      <w:shd w:val="clear" w:color="auto" w:fill="FFFFFF"/>
                    </w:rPr>
                    <w:t xml:space="preserve"> and maximize efficiency on the </w:t>
                  </w:r>
                  <w:r w:rsidRPr="009752D3">
                    <w:rPr>
                      <w:rFonts w:ascii="Arial" w:hAnsi="Arial" w:cs="Arial"/>
                      <w:color w:val="auto"/>
                      <w:sz w:val="20"/>
                      <w:szCs w:val="20"/>
                      <w:u w:color="222222"/>
                      <w:shd w:val="clear" w:color="auto" w:fill="FFFFFF"/>
                    </w:rPr>
                    <w:t>continent.</w:t>
                  </w:r>
                  <w:r w:rsidRPr="009752D3">
                    <w:rPr>
                      <w:rFonts w:ascii="Arial" w:eastAsia="Arial" w:hAnsi="Arial" w:cs="Arial"/>
                      <w:i/>
                      <w:color w:val="auto"/>
                      <w:sz w:val="20"/>
                      <w:szCs w:val="20"/>
                    </w:rPr>
                    <w:br/>
                  </w:r>
                </w:p>
              </w:tc>
            </w:tr>
            <w:tr w:rsidR="00273441" w:rsidRPr="009752D3" w14:paraId="371475EA" w14:textId="77777777" w:rsidTr="00E92AD8">
              <w:trPr>
                <w:trHeight w:val="209"/>
              </w:trPr>
              <w:tc>
                <w:tcPr>
                  <w:tcW w:w="8919" w:type="dxa"/>
                  <w:gridSpan w:val="3"/>
                  <w:tcBorders>
                    <w:top w:val="nil"/>
                    <w:left w:val="nil"/>
                    <w:bottom w:val="nil"/>
                    <w:right w:val="nil"/>
                  </w:tcBorders>
                  <w:tcMar>
                    <w:top w:w="0" w:type="dxa"/>
                    <w:left w:w="39" w:type="dxa"/>
                    <w:bottom w:w="0" w:type="dxa"/>
                    <w:right w:w="39" w:type="dxa"/>
                  </w:tcMar>
                </w:tcPr>
                <w:p w14:paraId="1A7256A9" w14:textId="2F73488B" w:rsidR="005A5F68" w:rsidRPr="009752D3" w:rsidRDefault="005A5F68" w:rsidP="005A5F68">
                  <w:pPr>
                    <w:pStyle w:val="ListParagraph"/>
                    <w:spacing w:after="0"/>
                    <w:ind w:left="1846"/>
                    <w:rPr>
                      <w:rFonts w:ascii="Arial" w:eastAsia="Arial Unicode MS" w:hAnsi="Arial" w:cs="Arial"/>
                      <w:u w:color="000000"/>
                      <w:bdr w:val="nil"/>
                      <w:lang w:val="en-US" w:eastAsia="en-US"/>
                    </w:rPr>
                  </w:pPr>
                  <w:r w:rsidRPr="009752D3">
                    <w:rPr>
                      <w:rFonts w:ascii="Arial" w:eastAsia="Arial Unicode MS" w:hAnsi="Arial" w:cs="Arial"/>
                      <w:u w:color="000000"/>
                      <w:bdr w:val="nil"/>
                      <w:lang w:val="en-US" w:eastAsia="en-US"/>
                    </w:rPr>
                    <w:t>Panel</w:t>
                  </w:r>
                </w:p>
                <w:p w14:paraId="7EFF04B1" w14:textId="066A9A57" w:rsidR="00273441" w:rsidRPr="009752D3" w:rsidRDefault="002B0A2A" w:rsidP="00C63E28">
                  <w:pPr>
                    <w:pStyle w:val="ListParagraph"/>
                    <w:numPr>
                      <w:ilvl w:val="0"/>
                      <w:numId w:val="1"/>
                    </w:numPr>
                    <w:spacing w:after="0"/>
                    <w:ind w:left="1846"/>
                    <w:rPr>
                      <w:rFonts w:ascii="Arial" w:eastAsia="Arial Unicode MS" w:hAnsi="Arial" w:cs="Arial"/>
                      <w:u w:color="000000"/>
                      <w:bdr w:val="nil"/>
                      <w:lang w:val="en-US" w:eastAsia="en-US"/>
                    </w:rPr>
                  </w:pPr>
                  <w:r w:rsidRPr="009752D3">
                    <w:rPr>
                      <w:rFonts w:ascii="Arial" w:eastAsia="Arial Unicode MS" w:hAnsi="Arial" w:cs="Arial"/>
                      <w:b/>
                      <w:iCs/>
                      <w:u w:color="000000"/>
                      <w:bdr w:val="nil"/>
                      <w:lang w:val="en-US" w:eastAsia="en-US"/>
                    </w:rPr>
                    <w:t xml:space="preserve">Ms. </w:t>
                  </w:r>
                  <w:r w:rsidR="00194F26" w:rsidRPr="009752D3">
                    <w:rPr>
                      <w:rFonts w:ascii="Arial" w:eastAsia="Arial Unicode MS" w:hAnsi="Arial" w:cs="Arial"/>
                      <w:b/>
                      <w:iCs/>
                      <w:u w:color="000000"/>
                      <w:bdr w:val="nil"/>
                      <w:lang w:val="en-US" w:eastAsia="en-US"/>
                    </w:rPr>
                    <w:t>Amelia Kyambadde</w:t>
                  </w:r>
                  <w:r w:rsidR="00194F26" w:rsidRPr="009752D3">
                    <w:rPr>
                      <w:rFonts w:ascii="Arial" w:eastAsia="Arial Unicode MS" w:hAnsi="Arial" w:cs="Arial"/>
                      <w:iCs/>
                      <w:u w:color="000000"/>
                      <w:bdr w:val="nil"/>
                      <w:lang w:val="en-US" w:eastAsia="en-US"/>
                    </w:rPr>
                    <w:t xml:space="preserve">, </w:t>
                  </w:r>
                  <w:r w:rsidR="0051685A">
                    <w:rPr>
                      <w:rFonts w:ascii="Arial" w:eastAsia="Arial Unicode MS" w:hAnsi="Arial" w:cs="Arial"/>
                      <w:iCs/>
                      <w:u w:color="000000"/>
                      <w:bdr w:val="nil"/>
                      <w:lang w:val="en-US" w:eastAsia="en-US"/>
                    </w:rPr>
                    <w:t>Hon.</w:t>
                  </w:r>
                  <w:r w:rsidR="00194F26" w:rsidRPr="009752D3">
                    <w:rPr>
                      <w:rFonts w:ascii="Arial" w:eastAsia="Arial Unicode MS" w:hAnsi="Arial" w:cs="Arial"/>
                      <w:iCs/>
                      <w:u w:color="000000"/>
                      <w:bdr w:val="nil"/>
                      <w:lang w:val="en-US" w:eastAsia="en-US"/>
                    </w:rPr>
                    <w:t xml:space="preserve"> </w:t>
                  </w:r>
                  <w:r w:rsidR="00273441" w:rsidRPr="009752D3">
                    <w:rPr>
                      <w:rFonts w:ascii="Arial" w:eastAsia="Arial Unicode MS" w:hAnsi="Arial" w:cs="Arial"/>
                      <w:u w:color="000000"/>
                      <w:bdr w:val="nil"/>
                      <w:lang w:val="en-US" w:eastAsia="en-US"/>
                    </w:rPr>
                    <w:t>Minister of Tra</w:t>
                  </w:r>
                  <w:r w:rsidR="003619CE" w:rsidRPr="009752D3">
                    <w:rPr>
                      <w:rFonts w:ascii="Arial" w:eastAsia="Arial Unicode MS" w:hAnsi="Arial" w:cs="Arial"/>
                      <w:u w:color="000000"/>
                      <w:bdr w:val="nil"/>
                      <w:lang w:val="en-US" w:eastAsia="en-US"/>
                    </w:rPr>
                    <w:t>de</w:t>
                  </w:r>
                  <w:r w:rsidR="00194F26" w:rsidRPr="009752D3">
                    <w:rPr>
                      <w:rFonts w:ascii="Arial" w:eastAsia="Arial Unicode MS" w:hAnsi="Arial" w:cs="Arial"/>
                      <w:u w:color="000000"/>
                      <w:bdr w:val="nil"/>
                      <w:lang w:val="en-US" w:eastAsia="en-US"/>
                    </w:rPr>
                    <w:t>, Industry and Cooperatives</w:t>
                  </w:r>
                  <w:r w:rsidR="0051685A">
                    <w:rPr>
                      <w:rFonts w:ascii="Arial" w:eastAsia="Arial Unicode MS" w:hAnsi="Arial" w:cs="Arial"/>
                      <w:u w:color="000000"/>
                      <w:bdr w:val="nil"/>
                      <w:lang w:val="en-US" w:eastAsia="en-US"/>
                    </w:rPr>
                    <w:t>, Uganda</w:t>
                  </w:r>
                </w:p>
                <w:p w14:paraId="2540982F" w14:textId="77777777" w:rsidR="002B0A2A" w:rsidRPr="009752D3" w:rsidRDefault="002B0A2A" w:rsidP="002B0A2A">
                  <w:pPr>
                    <w:pStyle w:val="ListParagraph"/>
                    <w:numPr>
                      <w:ilvl w:val="0"/>
                      <w:numId w:val="1"/>
                    </w:numPr>
                    <w:spacing w:after="0"/>
                    <w:ind w:left="1846"/>
                    <w:rPr>
                      <w:rFonts w:ascii="Arial" w:hAnsi="Arial" w:cs="Arial"/>
                    </w:rPr>
                  </w:pPr>
                  <w:r w:rsidRPr="009752D3">
                    <w:rPr>
                      <w:rFonts w:ascii="Arial" w:hAnsi="Arial" w:cs="Arial"/>
                      <w:b/>
                    </w:rPr>
                    <w:t xml:space="preserve">Dr Abdalla Hamdok, </w:t>
                  </w:r>
                  <w:r w:rsidRPr="009752D3">
                    <w:rPr>
                      <w:rFonts w:ascii="Arial" w:hAnsi="Arial" w:cs="Arial"/>
                    </w:rPr>
                    <w:t>Acting Executive Secretary  (UNECA)</w:t>
                  </w:r>
                </w:p>
                <w:p w14:paraId="65591326" w14:textId="2F7E33E3" w:rsidR="002B0A2A" w:rsidRPr="00EB4C4E" w:rsidRDefault="002B0A2A" w:rsidP="002B0A2A">
                  <w:pPr>
                    <w:pStyle w:val="ListParagraph"/>
                    <w:numPr>
                      <w:ilvl w:val="0"/>
                      <w:numId w:val="1"/>
                    </w:numPr>
                    <w:spacing w:after="0"/>
                    <w:ind w:left="1846"/>
                    <w:rPr>
                      <w:rFonts w:ascii="Arial" w:eastAsia="Arial Unicode MS" w:hAnsi="Arial" w:cs="Arial"/>
                      <w:u w:color="000000"/>
                      <w:bdr w:val="nil"/>
                      <w:lang w:val="fr-FR" w:eastAsia="en-US"/>
                    </w:rPr>
                  </w:pPr>
                  <w:r w:rsidRPr="00EB4C4E">
                    <w:rPr>
                      <w:rFonts w:ascii="Arial" w:hAnsi="Arial" w:cs="Arial"/>
                      <w:b/>
                      <w:lang w:val="fr-FR"/>
                    </w:rPr>
                    <w:t xml:space="preserve">Mr Alioune Sarr, </w:t>
                  </w:r>
                  <w:r w:rsidRPr="00EB4C4E">
                    <w:rPr>
                      <w:rFonts w:ascii="Arial" w:hAnsi="Arial" w:cs="Arial"/>
                      <w:lang w:val="fr-FR"/>
                    </w:rPr>
                    <w:t>Hon. Ministre du Commerce, Industrie et Artisanat, Senegal</w:t>
                  </w:r>
                </w:p>
                <w:p w14:paraId="715476BD" w14:textId="183B8895" w:rsidR="0051685A" w:rsidRPr="009752D3" w:rsidRDefault="0051685A" w:rsidP="002B0A2A">
                  <w:pPr>
                    <w:pStyle w:val="ListParagraph"/>
                    <w:numPr>
                      <w:ilvl w:val="0"/>
                      <w:numId w:val="1"/>
                    </w:numPr>
                    <w:spacing w:after="0"/>
                    <w:ind w:left="1846"/>
                    <w:rPr>
                      <w:rFonts w:ascii="Arial" w:eastAsia="Arial Unicode MS" w:hAnsi="Arial" w:cs="Arial"/>
                      <w:u w:color="000000"/>
                      <w:bdr w:val="nil"/>
                      <w:lang w:val="en-US" w:eastAsia="en-US"/>
                    </w:rPr>
                  </w:pPr>
                  <w:r>
                    <w:rPr>
                      <w:rFonts w:ascii="Arial" w:hAnsi="Arial" w:cs="Arial"/>
                      <w:b/>
                    </w:rPr>
                    <w:t xml:space="preserve">Mr Boubou Cisse, </w:t>
                  </w:r>
                  <w:r w:rsidR="00A46EF9">
                    <w:rPr>
                      <w:rFonts w:ascii="Arial" w:hAnsi="Arial" w:cs="Arial"/>
                    </w:rPr>
                    <w:t>Hon.</w:t>
                  </w:r>
                  <w:r w:rsidRPr="0051685A">
                    <w:rPr>
                      <w:rFonts w:ascii="Arial" w:hAnsi="Arial" w:cs="Arial"/>
                    </w:rPr>
                    <w:t xml:space="preserve"> Minister of Finance, Mali</w:t>
                  </w:r>
                </w:p>
                <w:p w14:paraId="75A6E1A9" w14:textId="7C1735A5" w:rsidR="003619CE" w:rsidRPr="009752D3" w:rsidRDefault="00273441" w:rsidP="00C63E28">
                  <w:pPr>
                    <w:pStyle w:val="ListParagraph"/>
                    <w:numPr>
                      <w:ilvl w:val="0"/>
                      <w:numId w:val="1"/>
                    </w:numPr>
                    <w:spacing w:after="0"/>
                    <w:ind w:left="1846"/>
                    <w:rPr>
                      <w:rFonts w:ascii="Arial" w:hAnsi="Arial" w:cs="Arial"/>
                      <w:b/>
                    </w:rPr>
                  </w:pPr>
                  <w:r w:rsidRPr="009752D3">
                    <w:rPr>
                      <w:rFonts w:ascii="Arial" w:hAnsi="Arial" w:cs="Arial"/>
                      <w:b/>
                    </w:rPr>
                    <w:t xml:space="preserve">Dr Benedict Oramah </w:t>
                  </w:r>
                  <w:r w:rsidRPr="009752D3">
                    <w:rPr>
                      <w:rFonts w:ascii="Arial" w:hAnsi="Arial" w:cs="Arial"/>
                    </w:rPr>
                    <w:t>President, African Export-Import Bank (Afreximbank)</w:t>
                  </w:r>
                </w:p>
                <w:p w14:paraId="0B9CC205" w14:textId="298C30EB" w:rsidR="00273441" w:rsidRPr="009752D3" w:rsidRDefault="004B053B" w:rsidP="00C63E28">
                  <w:pPr>
                    <w:pStyle w:val="ListParagraph"/>
                    <w:numPr>
                      <w:ilvl w:val="0"/>
                      <w:numId w:val="1"/>
                    </w:numPr>
                    <w:spacing w:after="0"/>
                    <w:ind w:left="1846"/>
                    <w:rPr>
                      <w:rFonts w:ascii="Arial" w:hAnsi="Arial" w:cs="Arial"/>
                      <w:b/>
                    </w:rPr>
                  </w:pPr>
                  <w:bookmarkStart w:id="1" w:name="OLE_LINK13"/>
                  <w:bookmarkStart w:id="2" w:name="OLE_LINK14"/>
                  <w:r w:rsidRPr="009752D3">
                    <w:rPr>
                      <w:rFonts w:ascii="Arial" w:hAnsi="Arial" w:cs="Arial"/>
                      <w:b/>
                    </w:rPr>
                    <w:t>Dr</w:t>
                  </w:r>
                  <w:r w:rsidR="00273441" w:rsidRPr="009752D3">
                    <w:rPr>
                      <w:rFonts w:ascii="Arial" w:hAnsi="Arial" w:cs="Arial"/>
                      <w:b/>
                    </w:rPr>
                    <w:t xml:space="preserve"> Andrew S. Nevin, </w:t>
                  </w:r>
                  <w:r w:rsidR="00273441" w:rsidRPr="009752D3">
                    <w:rPr>
                      <w:rFonts w:ascii="Arial" w:hAnsi="Arial" w:cs="Arial"/>
                    </w:rPr>
                    <w:t xml:space="preserve">Partner and chief Economist, PWC Nigeria </w:t>
                  </w:r>
                </w:p>
                <w:bookmarkEnd w:id="1"/>
                <w:bookmarkEnd w:id="2"/>
                <w:p w14:paraId="10C6D635" w14:textId="3CC43BAD" w:rsidR="00273441" w:rsidRPr="009752D3" w:rsidRDefault="00273441" w:rsidP="001422BC">
                  <w:pPr>
                    <w:pStyle w:val="ListParagraph"/>
                    <w:spacing w:after="0"/>
                    <w:ind w:left="1846"/>
                    <w:jc w:val="both"/>
                    <w:rPr>
                      <w:rFonts w:ascii="Arial" w:hAnsi="Arial" w:cs="Arial"/>
                    </w:rPr>
                  </w:pPr>
                </w:p>
              </w:tc>
            </w:tr>
            <w:tr w:rsidR="00273441" w:rsidRPr="009752D3" w14:paraId="47267529" w14:textId="77777777" w:rsidTr="00E92AD8">
              <w:trPr>
                <w:trHeight w:val="1016"/>
              </w:trPr>
              <w:tc>
                <w:tcPr>
                  <w:tcW w:w="1654" w:type="dxa"/>
                  <w:tcBorders>
                    <w:top w:val="nil"/>
                    <w:left w:val="nil"/>
                    <w:bottom w:val="nil"/>
                    <w:right w:val="nil"/>
                  </w:tcBorders>
                  <w:tcMar>
                    <w:top w:w="0" w:type="dxa"/>
                    <w:left w:w="39" w:type="dxa"/>
                    <w:bottom w:w="0" w:type="dxa"/>
                    <w:right w:w="39" w:type="dxa"/>
                  </w:tcMar>
                </w:tcPr>
                <w:p w14:paraId="26FC5080" w14:textId="77777777" w:rsidR="00273441" w:rsidRPr="009752D3" w:rsidRDefault="00273441"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p w14:paraId="4C877742" w14:textId="603E97C9" w:rsidR="00273441" w:rsidRPr="009752D3" w:rsidRDefault="00273441" w:rsidP="00270D4F">
                  <w:pPr>
                    <w:spacing w:after="0"/>
                    <w:rPr>
                      <w:rFonts w:ascii="Arial" w:hAnsi="Arial" w:cs="Arial"/>
                    </w:rPr>
                  </w:pPr>
                  <w:r w:rsidRPr="009752D3">
                    <w:rPr>
                      <w:rFonts w:ascii="Arial" w:eastAsia="Arial" w:hAnsi="Arial" w:cs="Arial"/>
                    </w:rPr>
                    <w:t>Moderated by</w:t>
                  </w:r>
                </w:p>
                <w:p w14:paraId="38A904B5" w14:textId="7A1B288E" w:rsidR="00273441" w:rsidRPr="009752D3" w:rsidRDefault="00A86D81" w:rsidP="003619CE">
                  <w:pPr>
                    <w:pStyle w:val="ListParagraph"/>
                    <w:numPr>
                      <w:ilvl w:val="0"/>
                      <w:numId w:val="24"/>
                    </w:numPr>
                    <w:spacing w:after="0"/>
                    <w:rPr>
                      <w:rFonts w:ascii="Arial" w:hAnsi="Arial" w:cs="Arial"/>
                    </w:rPr>
                  </w:pPr>
                  <w:r w:rsidRPr="0042345C">
                    <w:rPr>
                      <w:rFonts w:ascii="Arial" w:eastAsia="Arial" w:hAnsi="Arial" w:cs="Arial"/>
                      <w:b/>
                    </w:rPr>
                    <w:t>Mark Eddo</w:t>
                  </w:r>
                  <w:r w:rsidRPr="0042345C">
                    <w:rPr>
                      <w:rFonts w:ascii="Arial" w:eastAsia="Arial" w:hAnsi="Arial" w:cs="Arial"/>
                    </w:rPr>
                    <w:t>, Founder of Mark Eddo Media &amp; Host of the Pan-African TV show ‘</w:t>
                  </w:r>
                  <w:r w:rsidRPr="0042345C">
                    <w:rPr>
                      <w:rFonts w:ascii="Arial" w:eastAsia="Arial" w:hAnsi="Arial" w:cs="Arial"/>
                      <w:i/>
                    </w:rPr>
                    <w:t>Exchange with Mark Eddo’</w:t>
                  </w:r>
                </w:p>
              </w:tc>
            </w:tr>
            <w:tr w:rsidR="001422BC" w:rsidRPr="009752D3" w14:paraId="50AF5DCE" w14:textId="15FBC7FE" w:rsidTr="00E92AD8">
              <w:trPr>
                <w:trHeight w:val="586"/>
              </w:trPr>
              <w:tc>
                <w:tcPr>
                  <w:tcW w:w="1654" w:type="dxa"/>
                  <w:tcBorders>
                    <w:top w:val="nil"/>
                    <w:left w:val="nil"/>
                    <w:bottom w:val="nil"/>
                    <w:right w:val="nil"/>
                  </w:tcBorders>
                  <w:tcMar>
                    <w:top w:w="199"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1574"/>
                  </w:tblGrid>
                  <w:tr w:rsidR="001422BC" w:rsidRPr="009752D3" w14:paraId="76C71730" w14:textId="77777777" w:rsidTr="00607667">
                    <w:trPr>
                      <w:trHeight w:hRule="exact" w:val="241"/>
                    </w:trPr>
                    <w:tc>
                      <w:tcPr>
                        <w:tcW w:w="1574" w:type="dxa"/>
                        <w:tcMar>
                          <w:top w:w="0" w:type="dxa"/>
                          <w:left w:w="0" w:type="dxa"/>
                          <w:bottom w:w="0" w:type="dxa"/>
                          <w:right w:w="0" w:type="dxa"/>
                        </w:tcMar>
                      </w:tcPr>
                      <w:p w14:paraId="116BE33C" w14:textId="1759F50D" w:rsidR="001422BC" w:rsidRPr="009752D3" w:rsidRDefault="001422BC" w:rsidP="001422BC">
                        <w:pPr>
                          <w:spacing w:after="0" w:line="240" w:lineRule="auto"/>
                          <w:rPr>
                            <w:rFonts w:ascii="Arial" w:eastAsia="Arial" w:hAnsi="Arial" w:cs="Arial"/>
                          </w:rPr>
                        </w:pPr>
                        <w:r w:rsidRPr="009752D3">
                          <w:rPr>
                            <w:rFonts w:ascii="Arial" w:eastAsia="Arial" w:hAnsi="Arial" w:cs="Arial"/>
                          </w:rPr>
                          <w:t xml:space="preserve">11.15 </w:t>
                        </w:r>
                        <w:r w:rsidR="004337E6">
                          <w:rPr>
                            <w:rFonts w:ascii="Arial" w:eastAsia="Arial" w:hAnsi="Arial" w:cs="Arial"/>
                          </w:rPr>
                          <w:t>-</w:t>
                        </w:r>
                        <w:r w:rsidRPr="009752D3">
                          <w:rPr>
                            <w:rFonts w:ascii="Arial" w:eastAsia="Arial" w:hAnsi="Arial" w:cs="Arial"/>
                          </w:rPr>
                          <w:t xml:space="preserve"> 11.45</w:t>
                        </w:r>
                      </w:p>
                      <w:p w14:paraId="1A137047" w14:textId="7BB8A018" w:rsidR="001422BC" w:rsidRPr="009752D3" w:rsidRDefault="001422BC" w:rsidP="001422BC">
                        <w:pPr>
                          <w:spacing w:after="0" w:line="240" w:lineRule="auto"/>
                          <w:rPr>
                            <w:rFonts w:ascii="Arial" w:hAnsi="Arial" w:cs="Arial"/>
                          </w:rPr>
                        </w:pPr>
                      </w:p>
                    </w:tc>
                  </w:tr>
                </w:tbl>
                <w:p w14:paraId="4ED18842" w14:textId="77777777" w:rsidR="001422BC" w:rsidRPr="009752D3" w:rsidRDefault="001422BC" w:rsidP="001422BC">
                  <w:pPr>
                    <w:spacing w:after="0" w:line="240" w:lineRule="auto"/>
                    <w:rPr>
                      <w:rFonts w:ascii="Arial" w:hAnsi="Arial" w:cs="Arial"/>
                    </w:rPr>
                  </w:pPr>
                </w:p>
              </w:tc>
              <w:tc>
                <w:tcPr>
                  <w:tcW w:w="4101" w:type="dxa"/>
                  <w:tcBorders>
                    <w:top w:val="nil"/>
                    <w:left w:val="nil"/>
                    <w:bottom w:val="nil"/>
                    <w:right w:val="nil"/>
                  </w:tcBorders>
                  <w:tcMar>
                    <w:top w:w="199" w:type="dxa"/>
                    <w:left w:w="39" w:type="dxa"/>
                    <w:bottom w:w="0" w:type="dxa"/>
                    <w:right w:w="39" w:type="dxa"/>
                  </w:tcMar>
                </w:tcPr>
                <w:tbl>
                  <w:tblPr>
                    <w:tblW w:w="7186" w:type="dxa"/>
                    <w:tblLayout w:type="fixed"/>
                    <w:tblCellMar>
                      <w:left w:w="0" w:type="dxa"/>
                      <w:right w:w="0" w:type="dxa"/>
                    </w:tblCellMar>
                    <w:tblLook w:val="0000" w:firstRow="0" w:lastRow="0" w:firstColumn="0" w:lastColumn="0" w:noHBand="0" w:noVBand="0"/>
                  </w:tblPr>
                  <w:tblGrid>
                    <w:gridCol w:w="7186"/>
                  </w:tblGrid>
                  <w:tr w:rsidR="001422BC" w:rsidRPr="009752D3" w14:paraId="5C7A2AD7" w14:textId="77777777" w:rsidTr="001422BC">
                    <w:trPr>
                      <w:trHeight w:hRule="exact" w:val="241"/>
                    </w:trPr>
                    <w:tc>
                      <w:tcPr>
                        <w:tcW w:w="7186" w:type="dxa"/>
                        <w:tcMar>
                          <w:top w:w="0" w:type="dxa"/>
                          <w:left w:w="0" w:type="dxa"/>
                          <w:bottom w:w="0" w:type="dxa"/>
                          <w:right w:w="0" w:type="dxa"/>
                        </w:tcMar>
                      </w:tcPr>
                      <w:p w14:paraId="72F92100" w14:textId="239030F6" w:rsidR="001422BC" w:rsidRPr="009752D3" w:rsidRDefault="001422BC" w:rsidP="001422BC">
                        <w:pPr>
                          <w:tabs>
                            <w:tab w:val="left" w:pos="2892"/>
                          </w:tabs>
                          <w:spacing w:after="0" w:line="240" w:lineRule="auto"/>
                          <w:rPr>
                            <w:rFonts w:ascii="Arial" w:eastAsia="Arial" w:hAnsi="Arial" w:cs="Arial"/>
                          </w:rPr>
                        </w:pPr>
                        <w:r w:rsidRPr="009752D3">
                          <w:rPr>
                            <w:rFonts w:ascii="Arial" w:eastAsia="Arial" w:hAnsi="Arial" w:cs="Arial"/>
                          </w:rPr>
                          <w:t xml:space="preserve">Coffee/Tea Networking Break – </w:t>
                        </w:r>
                        <w:r w:rsidRPr="009752D3">
                          <w:rPr>
                            <w:rFonts w:ascii="Arial" w:eastAsia="Arial" w:hAnsi="Arial" w:cs="Arial"/>
                            <w:b/>
                            <w:i/>
                          </w:rPr>
                          <w:t>Main Lobby</w:t>
                        </w:r>
                      </w:p>
                      <w:p w14:paraId="576518ED" w14:textId="0B1DB972" w:rsidR="001422BC" w:rsidRPr="009752D3" w:rsidRDefault="001422BC" w:rsidP="001422BC">
                        <w:pPr>
                          <w:spacing w:after="0" w:line="240" w:lineRule="auto"/>
                          <w:rPr>
                            <w:rFonts w:ascii="Arial" w:hAnsi="Arial" w:cs="Arial"/>
                          </w:rPr>
                        </w:pPr>
                      </w:p>
                    </w:tc>
                  </w:tr>
                </w:tbl>
                <w:p w14:paraId="55CA65C7" w14:textId="77777777" w:rsidR="001422BC" w:rsidRPr="009752D3" w:rsidRDefault="001422BC" w:rsidP="001422BC">
                  <w:pPr>
                    <w:spacing w:after="0" w:line="240" w:lineRule="auto"/>
                    <w:rPr>
                      <w:rFonts w:ascii="Arial" w:hAnsi="Arial" w:cs="Arial"/>
                    </w:rPr>
                  </w:pPr>
                </w:p>
              </w:tc>
              <w:tc>
                <w:tcPr>
                  <w:tcW w:w="3164" w:type="dxa"/>
                  <w:tcBorders>
                    <w:top w:val="nil"/>
                    <w:left w:val="nil"/>
                    <w:bottom w:val="nil"/>
                    <w:right w:val="nil"/>
                  </w:tcBorders>
                </w:tcPr>
                <w:p w14:paraId="773416B0" w14:textId="2656D698" w:rsidR="001422BC" w:rsidRPr="009752D3" w:rsidRDefault="00C9460F" w:rsidP="001422BC">
                  <w:pPr>
                    <w:tabs>
                      <w:tab w:val="left" w:pos="0"/>
                    </w:tabs>
                    <w:spacing w:after="0" w:line="240" w:lineRule="auto"/>
                    <w:rPr>
                      <w:rFonts w:ascii="Arial" w:hAnsi="Arial" w:cs="Arial"/>
                    </w:rPr>
                  </w:pPr>
                  <w:r w:rsidRPr="009752D3">
                    <w:rPr>
                      <w:rFonts w:ascii="Arial" w:hAnsi="Arial" w:cs="Arial"/>
                    </w:rPr>
                    <w:t>Press conference –</w:t>
                  </w:r>
                  <w:r w:rsidR="001422BC" w:rsidRPr="009752D3">
                    <w:rPr>
                      <w:rFonts w:ascii="Arial" w:hAnsi="Arial" w:cs="Arial"/>
                      <w:b/>
                      <w:i/>
                    </w:rPr>
                    <w:t>Briefing Room</w:t>
                  </w:r>
                </w:p>
              </w:tc>
            </w:tr>
            <w:tr w:rsidR="00AF6D42" w:rsidRPr="009752D3" w14:paraId="048DF53E" w14:textId="77777777" w:rsidTr="00E92AD8">
              <w:trPr>
                <w:trHeight w:val="242"/>
              </w:trPr>
              <w:tc>
                <w:tcPr>
                  <w:tcW w:w="1654" w:type="dxa"/>
                  <w:tcBorders>
                    <w:top w:val="nil"/>
                    <w:left w:val="nil"/>
                    <w:bottom w:val="nil"/>
                    <w:right w:val="nil"/>
                  </w:tcBorders>
                  <w:tcMar>
                    <w:top w:w="199"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1574"/>
                  </w:tblGrid>
                  <w:tr w:rsidR="00AF6D42" w:rsidRPr="009752D3" w14:paraId="5FEB9450" w14:textId="77777777" w:rsidTr="00607667">
                    <w:trPr>
                      <w:trHeight w:hRule="exact" w:val="241"/>
                    </w:trPr>
                    <w:tc>
                      <w:tcPr>
                        <w:tcW w:w="1574" w:type="dxa"/>
                        <w:tcMar>
                          <w:top w:w="0" w:type="dxa"/>
                          <w:left w:w="0" w:type="dxa"/>
                          <w:bottom w:w="0" w:type="dxa"/>
                          <w:right w:w="0" w:type="dxa"/>
                        </w:tcMar>
                      </w:tcPr>
                      <w:p w14:paraId="13E8AAC2" w14:textId="5D2A7209" w:rsidR="00AF6D42" w:rsidRPr="009752D3" w:rsidRDefault="00AF6D42" w:rsidP="00270D4F">
                        <w:pPr>
                          <w:spacing w:after="0"/>
                          <w:rPr>
                            <w:rFonts w:ascii="Arial" w:hAnsi="Arial" w:cs="Arial"/>
                          </w:rPr>
                        </w:pPr>
                        <w:r w:rsidRPr="009752D3">
                          <w:rPr>
                            <w:rFonts w:ascii="Arial" w:eastAsia="Arial" w:hAnsi="Arial" w:cs="Arial"/>
                          </w:rPr>
                          <w:t xml:space="preserve">11.45 </w:t>
                        </w:r>
                        <w:r w:rsidR="004337E6">
                          <w:rPr>
                            <w:rFonts w:ascii="Arial" w:eastAsia="Arial" w:hAnsi="Arial" w:cs="Arial"/>
                          </w:rPr>
                          <w:t>-</w:t>
                        </w:r>
                        <w:r w:rsidRPr="009752D3">
                          <w:rPr>
                            <w:rFonts w:ascii="Arial" w:eastAsia="Arial" w:hAnsi="Arial" w:cs="Arial"/>
                          </w:rPr>
                          <w:t xml:space="preserve"> 13.00</w:t>
                        </w:r>
                      </w:p>
                    </w:tc>
                  </w:tr>
                </w:tbl>
                <w:p w14:paraId="6BA5B7F9" w14:textId="77777777" w:rsidR="00AF6D42" w:rsidRPr="009752D3" w:rsidRDefault="00AF6D42"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p w14:paraId="51820887" w14:textId="5BAB575C" w:rsidR="00E970D1" w:rsidRPr="009752D3" w:rsidRDefault="00367854" w:rsidP="00270D4F">
                  <w:pPr>
                    <w:spacing w:after="0"/>
                    <w:rPr>
                      <w:rFonts w:ascii="Arial" w:hAnsi="Arial" w:cs="Arial"/>
                      <w:b/>
                      <w:bCs/>
                    </w:rPr>
                  </w:pPr>
                  <w:r w:rsidRPr="009752D3">
                    <w:rPr>
                      <w:rFonts w:ascii="Arial" w:hAnsi="Arial" w:cs="Arial"/>
                      <w:b/>
                      <w:bCs/>
                    </w:rPr>
                    <w:t>Session 2</w:t>
                  </w:r>
                  <w:r w:rsidR="00AF6D42" w:rsidRPr="009752D3">
                    <w:rPr>
                      <w:rFonts w:ascii="Arial" w:hAnsi="Arial" w:cs="Arial"/>
                      <w:b/>
                      <w:bCs/>
                    </w:rPr>
                    <w:t>: Connecting African companies to regional and international markets through Trade Facilitation</w:t>
                  </w:r>
                </w:p>
              </w:tc>
            </w:tr>
            <w:tr w:rsidR="00273441" w:rsidRPr="009752D3" w14:paraId="1061C756" w14:textId="77777777" w:rsidTr="00E92AD8">
              <w:trPr>
                <w:trHeight w:val="176"/>
              </w:trPr>
              <w:tc>
                <w:tcPr>
                  <w:tcW w:w="8919" w:type="dxa"/>
                  <w:gridSpan w:val="3"/>
                  <w:tcBorders>
                    <w:top w:val="nil"/>
                    <w:left w:val="nil"/>
                    <w:bottom w:val="nil"/>
                    <w:right w:val="nil"/>
                  </w:tcBorders>
                  <w:tcMar>
                    <w:top w:w="39" w:type="dxa"/>
                    <w:left w:w="39" w:type="dxa"/>
                    <w:bottom w:w="39" w:type="dxa"/>
                    <w:right w:w="39" w:type="dxa"/>
                  </w:tcMar>
                </w:tcPr>
                <w:p w14:paraId="6A2056BF" w14:textId="4CCBDEBB" w:rsidR="00273441" w:rsidRPr="009752D3" w:rsidRDefault="00D9194D" w:rsidP="00270D4F">
                  <w:pPr>
                    <w:spacing w:after="0"/>
                    <w:rPr>
                      <w:rFonts w:ascii="Arial" w:hAnsi="Arial" w:cs="Arial"/>
                      <w:i/>
                    </w:rPr>
                  </w:pPr>
                  <w:r w:rsidRPr="009752D3">
                    <w:rPr>
                      <w:rFonts w:ascii="Arial" w:hAnsi="Arial" w:cs="Arial"/>
                    </w:rPr>
                    <w:t xml:space="preserve">                             </w:t>
                  </w:r>
                  <w:r w:rsidRPr="00010766">
                    <w:rPr>
                      <w:rFonts w:ascii="Arial" w:hAnsi="Arial" w:cs="Arial"/>
                      <w:i/>
                    </w:rPr>
                    <w:t>T</w:t>
                  </w:r>
                  <w:r w:rsidR="00CE2DFB" w:rsidRPr="009752D3">
                    <w:rPr>
                      <w:rFonts w:ascii="Arial" w:hAnsi="Arial" w:cs="Arial"/>
                      <w:i/>
                    </w:rPr>
                    <w:t xml:space="preserve">his session was developed in partnership with the </w:t>
                  </w:r>
                  <w:r w:rsidRPr="009752D3">
                    <w:rPr>
                      <w:rFonts w:ascii="Arial" w:hAnsi="Arial" w:cs="Arial"/>
                      <w:i/>
                      <w:sz w:val="18"/>
                      <w:szCs w:val="18"/>
                    </w:rPr>
                    <w:t>W</w:t>
                  </w:r>
                  <w:r w:rsidRPr="009752D3">
                    <w:rPr>
                      <w:rFonts w:ascii="Arial" w:hAnsi="Arial" w:cs="Arial"/>
                      <w:i/>
                    </w:rPr>
                    <w:t xml:space="preserve">orld </w:t>
                  </w:r>
                  <w:r w:rsidRPr="009752D3">
                    <w:rPr>
                      <w:rFonts w:ascii="Arial" w:hAnsi="Arial" w:cs="Arial"/>
                      <w:i/>
                      <w:sz w:val="18"/>
                      <w:szCs w:val="18"/>
                    </w:rPr>
                    <w:t>E</w:t>
                  </w:r>
                  <w:r w:rsidRPr="009752D3">
                    <w:rPr>
                      <w:rFonts w:ascii="Arial" w:hAnsi="Arial" w:cs="Arial"/>
                      <w:i/>
                    </w:rPr>
                    <w:t>conomic F</w:t>
                  </w:r>
                  <w:r w:rsidR="009752D3">
                    <w:rPr>
                      <w:rFonts w:ascii="Arial" w:hAnsi="Arial" w:cs="Arial"/>
                      <w:i/>
                    </w:rPr>
                    <w:t xml:space="preserve">orum </w:t>
                  </w:r>
                  <w:r w:rsidR="00CE2DFB" w:rsidRPr="009752D3">
                    <w:rPr>
                      <w:rFonts w:ascii="Arial" w:hAnsi="Arial" w:cs="Arial"/>
                      <w:i/>
                      <w:sz w:val="18"/>
                      <w:szCs w:val="18"/>
                    </w:rPr>
                    <w:t>(WEF)</w:t>
                  </w:r>
                </w:p>
                <w:p w14:paraId="080726AC" w14:textId="77777777" w:rsidR="00D9194D" w:rsidRPr="009752D3" w:rsidRDefault="00D9194D" w:rsidP="00CE2DFB">
                  <w:pPr>
                    <w:spacing w:after="0"/>
                    <w:ind w:left="1576"/>
                    <w:rPr>
                      <w:rFonts w:ascii="Arial" w:hAnsi="Arial" w:cs="Arial"/>
                    </w:rPr>
                  </w:pPr>
                </w:p>
                <w:p w14:paraId="09C50B2F" w14:textId="754040E2" w:rsidR="00586AC1" w:rsidRPr="009752D3" w:rsidRDefault="00D9194D" w:rsidP="00BE64A3">
                  <w:pPr>
                    <w:spacing w:after="0"/>
                    <w:ind w:left="1576"/>
                    <w:rPr>
                      <w:rFonts w:ascii="Arial" w:hAnsi="Arial" w:cs="Arial"/>
                    </w:rPr>
                  </w:pPr>
                  <w:r w:rsidRPr="009752D3">
                    <w:rPr>
                      <w:rFonts w:ascii="Arial" w:hAnsi="Arial" w:cs="Arial"/>
                    </w:rPr>
                    <w:t xml:space="preserve">WEF and the Global Alliance for Trade Facilitation join the AUC to host this session where policy makers, logistics service providers and private sector operators will share their views and experience on policy reforms, actions to address customized trade logistics and trade finance measures that facilitate the integration of African producers. This discussion will include strategies for SMEs and agricultural firms to further integrate regional and global supply chains and production networks. </w:t>
                  </w:r>
                </w:p>
                <w:p w14:paraId="3D0611CB" w14:textId="77777777" w:rsidR="00D9194D" w:rsidRDefault="00D9194D" w:rsidP="00BE64A3">
                  <w:pPr>
                    <w:spacing w:after="0"/>
                    <w:ind w:left="1576"/>
                    <w:rPr>
                      <w:rFonts w:ascii="Arial" w:hAnsi="Arial" w:cs="Arial"/>
                    </w:rPr>
                  </w:pPr>
                </w:p>
                <w:p w14:paraId="45E0D445" w14:textId="77777777" w:rsidR="00C429F5" w:rsidRPr="009752D3" w:rsidRDefault="00C429F5" w:rsidP="00BE64A3">
                  <w:pPr>
                    <w:spacing w:after="0"/>
                    <w:ind w:left="1576"/>
                    <w:rPr>
                      <w:rFonts w:ascii="Arial" w:hAnsi="Arial" w:cs="Arial"/>
                    </w:rPr>
                  </w:pPr>
                </w:p>
                <w:p w14:paraId="207076BD" w14:textId="53AFD5FE" w:rsidR="001422BC" w:rsidRPr="00C429F5" w:rsidRDefault="006A7094" w:rsidP="00C429F5">
                  <w:pPr>
                    <w:spacing w:after="0"/>
                    <w:ind w:left="1576"/>
                    <w:rPr>
                      <w:rFonts w:ascii="Arial" w:hAnsi="Arial" w:cs="Arial"/>
                    </w:rPr>
                  </w:pPr>
                  <w:r w:rsidRPr="009752D3">
                    <w:rPr>
                      <w:rFonts w:ascii="Arial" w:hAnsi="Arial" w:cs="Arial"/>
                    </w:rPr>
                    <w:t>Presentation</w:t>
                  </w:r>
                  <w:r w:rsidR="001422BC" w:rsidRPr="009752D3">
                    <w:rPr>
                      <w:rFonts w:ascii="Arial" w:hAnsi="Arial" w:cs="Arial"/>
                    </w:rPr>
                    <w:t xml:space="preserve"> of</w:t>
                  </w:r>
                  <w:r w:rsidR="00C429F5">
                    <w:rPr>
                      <w:rFonts w:ascii="Arial" w:hAnsi="Arial" w:cs="Arial"/>
                    </w:rPr>
                    <w:t xml:space="preserve"> </w:t>
                  </w:r>
                  <w:r w:rsidR="00C429F5">
                    <w:rPr>
                      <w:rFonts w:ascii="Arial" w:hAnsi="Arial" w:cs="Arial"/>
                      <w:i/>
                    </w:rPr>
                    <w:t>t</w:t>
                  </w:r>
                  <w:r w:rsidR="004B053B" w:rsidRPr="009752D3">
                    <w:rPr>
                      <w:rFonts w:ascii="Arial" w:hAnsi="Arial" w:cs="Arial"/>
                      <w:i/>
                    </w:rPr>
                    <w:t xml:space="preserve">he </w:t>
                  </w:r>
                  <w:r w:rsidR="001422BC" w:rsidRPr="009752D3">
                    <w:rPr>
                      <w:rFonts w:ascii="Arial" w:hAnsi="Arial" w:cs="Arial"/>
                      <w:i/>
                    </w:rPr>
                    <w:t xml:space="preserve">WEF Global Enabling Trade Report </w:t>
                  </w:r>
                  <w:r w:rsidR="004B053B" w:rsidRPr="009752D3">
                    <w:rPr>
                      <w:rFonts w:ascii="Arial" w:hAnsi="Arial" w:cs="Arial"/>
                    </w:rPr>
                    <w:t>by</w:t>
                  </w:r>
                  <w:r w:rsidR="004B053B" w:rsidRPr="009752D3">
                    <w:rPr>
                      <w:rFonts w:ascii="Arial" w:hAnsi="Arial" w:cs="Arial"/>
                      <w:i/>
                    </w:rPr>
                    <w:t xml:space="preserve"> </w:t>
                  </w:r>
                  <w:r w:rsidR="003A4E7D" w:rsidRPr="009752D3">
                    <w:rPr>
                      <w:rFonts w:ascii="Arial" w:hAnsi="Arial" w:cs="Arial"/>
                      <w:b/>
                      <w:bCs/>
                      <w:iCs/>
                      <w:lang w:eastAsia="en-CA"/>
                    </w:rPr>
                    <w:t>Mr. Phi</w:t>
                  </w:r>
                  <w:r w:rsidR="001422BC" w:rsidRPr="009752D3">
                    <w:rPr>
                      <w:rFonts w:ascii="Arial" w:hAnsi="Arial" w:cs="Arial"/>
                      <w:b/>
                      <w:bCs/>
                      <w:iCs/>
                      <w:lang w:eastAsia="en-CA"/>
                    </w:rPr>
                    <w:t>li</w:t>
                  </w:r>
                  <w:r w:rsidR="003A4E7D" w:rsidRPr="009752D3">
                    <w:rPr>
                      <w:rFonts w:ascii="Arial" w:hAnsi="Arial" w:cs="Arial"/>
                      <w:b/>
                      <w:bCs/>
                      <w:iCs/>
                      <w:lang w:eastAsia="en-CA"/>
                    </w:rPr>
                    <w:t>p</w:t>
                  </w:r>
                  <w:r w:rsidR="001422BC" w:rsidRPr="009752D3">
                    <w:rPr>
                      <w:rFonts w:ascii="Arial" w:hAnsi="Arial" w:cs="Arial"/>
                      <w:b/>
                      <w:bCs/>
                      <w:iCs/>
                      <w:lang w:eastAsia="en-CA"/>
                    </w:rPr>
                    <w:t>pe Isler</w:t>
                  </w:r>
                  <w:r w:rsidR="001422BC" w:rsidRPr="009752D3">
                    <w:rPr>
                      <w:rFonts w:ascii="Arial" w:hAnsi="Arial" w:cs="Arial"/>
                      <w:bCs/>
                      <w:iCs/>
                      <w:lang w:eastAsia="en-CA"/>
                    </w:rPr>
                    <w:t xml:space="preserve">, </w:t>
                  </w:r>
                  <w:r w:rsidR="001422BC" w:rsidRPr="009752D3">
                    <w:rPr>
                      <w:rFonts w:ascii="Arial" w:hAnsi="Arial" w:cs="Arial"/>
                      <w:bCs/>
                      <w:lang w:val="en-US"/>
                    </w:rPr>
                    <w:t>Director, Global Alliance for Trade Facilitation</w:t>
                  </w:r>
                  <w:r w:rsidR="001422BC" w:rsidRPr="009752D3">
                    <w:rPr>
                      <w:rFonts w:ascii="Arial" w:hAnsi="Arial" w:cs="Arial"/>
                      <w:i/>
                    </w:rPr>
                    <w:t xml:space="preserve"> </w:t>
                  </w:r>
                </w:p>
                <w:p w14:paraId="6392C378" w14:textId="36E8A180" w:rsidR="001422BC" w:rsidRPr="009752D3" w:rsidRDefault="001422BC" w:rsidP="001422BC">
                  <w:pPr>
                    <w:spacing w:after="0"/>
                    <w:ind w:left="1576"/>
                    <w:rPr>
                      <w:rFonts w:ascii="Arial" w:hAnsi="Arial" w:cs="Arial"/>
                    </w:rPr>
                  </w:pPr>
                </w:p>
              </w:tc>
            </w:tr>
            <w:tr w:rsidR="00273441" w:rsidRPr="009752D3" w14:paraId="4560C3CA" w14:textId="77777777" w:rsidTr="00E92AD8">
              <w:trPr>
                <w:trHeight w:val="209"/>
              </w:trPr>
              <w:tc>
                <w:tcPr>
                  <w:tcW w:w="8919" w:type="dxa"/>
                  <w:gridSpan w:val="3"/>
                  <w:tcBorders>
                    <w:top w:val="nil"/>
                    <w:left w:val="nil"/>
                    <w:bottom w:val="nil"/>
                    <w:right w:val="nil"/>
                  </w:tcBorders>
                  <w:tcMar>
                    <w:top w:w="0" w:type="dxa"/>
                    <w:left w:w="39" w:type="dxa"/>
                    <w:bottom w:w="0" w:type="dxa"/>
                    <w:right w:w="39" w:type="dxa"/>
                  </w:tcMar>
                </w:tcPr>
                <w:p w14:paraId="5C51E637" w14:textId="4CF9B0E9" w:rsidR="00DB0CBE" w:rsidRPr="009752D3" w:rsidRDefault="00DB0CBE" w:rsidP="00DB0CBE">
                  <w:pPr>
                    <w:pStyle w:val="ListParagraph"/>
                    <w:spacing w:after="0"/>
                    <w:ind w:left="1846"/>
                    <w:rPr>
                      <w:rFonts w:ascii="Arial" w:eastAsia="Arial" w:hAnsi="Arial" w:cs="Arial"/>
                    </w:rPr>
                  </w:pPr>
                  <w:r w:rsidRPr="009752D3">
                    <w:rPr>
                      <w:rFonts w:ascii="Arial" w:eastAsia="Arial" w:hAnsi="Arial" w:cs="Arial"/>
                    </w:rPr>
                    <w:t>Panel</w:t>
                  </w:r>
                </w:p>
                <w:p w14:paraId="6BB3C994" w14:textId="253B6CF1" w:rsidR="0051685A" w:rsidRPr="00EB4C4E" w:rsidRDefault="002B0A2A" w:rsidP="00887C36">
                  <w:pPr>
                    <w:pStyle w:val="ListParagraph"/>
                    <w:numPr>
                      <w:ilvl w:val="0"/>
                      <w:numId w:val="1"/>
                    </w:numPr>
                    <w:spacing w:after="0"/>
                    <w:ind w:left="1846" w:hanging="134"/>
                    <w:rPr>
                      <w:rFonts w:ascii="Arial" w:eastAsia="Arial" w:hAnsi="Arial" w:cs="Arial"/>
                      <w:lang w:val="fr-FR"/>
                    </w:rPr>
                  </w:pPr>
                  <w:r w:rsidRPr="00EB4C4E">
                    <w:rPr>
                      <w:rFonts w:ascii="Arial" w:eastAsia="Arial" w:hAnsi="Arial" w:cs="Arial"/>
                      <w:b/>
                      <w:lang w:val="fr-FR"/>
                    </w:rPr>
                    <w:lastRenderedPageBreak/>
                    <w:t>Mr Jean Louis Billon,</w:t>
                  </w:r>
                  <w:r w:rsidRPr="00EB4C4E">
                    <w:rPr>
                      <w:rFonts w:ascii="Arial" w:eastAsia="Arial" w:hAnsi="Arial" w:cs="Arial"/>
                      <w:lang w:val="fr-FR"/>
                    </w:rPr>
                    <w:t xml:space="preserve"> Hon. Ministre du Commerce, Cote d’Ivoire</w:t>
                  </w:r>
                </w:p>
                <w:p w14:paraId="442C7763" w14:textId="05398A9E" w:rsidR="009752D3" w:rsidRPr="009752D3" w:rsidRDefault="003959CE" w:rsidP="00887C36">
                  <w:pPr>
                    <w:pStyle w:val="ListParagraph"/>
                    <w:numPr>
                      <w:ilvl w:val="0"/>
                      <w:numId w:val="1"/>
                    </w:numPr>
                    <w:spacing w:after="0"/>
                    <w:ind w:left="1846" w:hanging="134"/>
                    <w:rPr>
                      <w:rFonts w:ascii="Arial" w:eastAsia="Arial" w:hAnsi="Arial" w:cs="Arial"/>
                    </w:rPr>
                  </w:pPr>
                  <w:r>
                    <w:rPr>
                      <w:rFonts w:ascii="Arial" w:eastAsia="Arial" w:hAnsi="Arial" w:cs="Arial"/>
                      <w:b/>
                    </w:rPr>
                    <w:t>Mr Biggie Butal</w:t>
                  </w:r>
                  <w:r w:rsidR="009752D3" w:rsidRPr="009752D3">
                    <w:rPr>
                      <w:rFonts w:ascii="Arial" w:eastAsia="Arial" w:hAnsi="Arial" w:cs="Arial"/>
                      <w:b/>
                    </w:rPr>
                    <w:t xml:space="preserve">, </w:t>
                  </w:r>
                  <w:r w:rsidR="009752D3" w:rsidRPr="009752D3">
                    <w:rPr>
                      <w:rFonts w:ascii="Arial" w:eastAsia="Arial" w:hAnsi="Arial" w:cs="Arial"/>
                    </w:rPr>
                    <w:t>Hon. Minister of Trade and Industry, Botswana</w:t>
                  </w:r>
                  <w:r w:rsidR="009752D3" w:rsidRPr="009752D3">
                    <w:rPr>
                      <w:rFonts w:ascii="Arial" w:eastAsia="Arial" w:hAnsi="Arial" w:cs="Arial"/>
                      <w:b/>
                    </w:rPr>
                    <w:t xml:space="preserve"> </w:t>
                  </w:r>
                </w:p>
                <w:p w14:paraId="077578D9" w14:textId="30AC0B89" w:rsidR="00C8511A" w:rsidRPr="009752D3" w:rsidRDefault="00C8511A" w:rsidP="00887C36">
                  <w:pPr>
                    <w:pStyle w:val="ListParagraph"/>
                    <w:numPr>
                      <w:ilvl w:val="0"/>
                      <w:numId w:val="1"/>
                    </w:numPr>
                    <w:spacing w:after="0"/>
                    <w:ind w:left="1846" w:hanging="134"/>
                    <w:rPr>
                      <w:rFonts w:ascii="Arial" w:hAnsi="Arial" w:cs="Arial"/>
                    </w:rPr>
                  </w:pPr>
                  <w:r w:rsidRPr="009752D3">
                    <w:rPr>
                      <w:rFonts w:ascii="Arial" w:hAnsi="Arial" w:cs="Arial"/>
                      <w:b/>
                    </w:rPr>
                    <w:t xml:space="preserve">Mr Fiel Domingos Constantino, </w:t>
                  </w:r>
                  <w:r w:rsidRPr="009752D3">
                    <w:rPr>
                      <w:rFonts w:ascii="Arial" w:hAnsi="Arial" w:cs="Arial"/>
                    </w:rPr>
                    <w:t>Hon</w:t>
                  </w:r>
                  <w:r w:rsidR="00A46EF9">
                    <w:rPr>
                      <w:rFonts w:ascii="Arial" w:hAnsi="Arial" w:cs="Arial"/>
                    </w:rPr>
                    <w:t xml:space="preserve">. Minister of Trade, Angola </w:t>
                  </w:r>
                </w:p>
                <w:p w14:paraId="57434D52" w14:textId="7D5BD507" w:rsidR="00273441" w:rsidRPr="009752D3" w:rsidRDefault="004B053B" w:rsidP="00887C36">
                  <w:pPr>
                    <w:pStyle w:val="ListParagraph"/>
                    <w:numPr>
                      <w:ilvl w:val="0"/>
                      <w:numId w:val="1"/>
                    </w:numPr>
                    <w:spacing w:after="0"/>
                    <w:ind w:left="1846" w:hanging="134"/>
                    <w:rPr>
                      <w:rFonts w:ascii="Arial" w:eastAsia="Arial" w:hAnsi="Arial" w:cs="Arial"/>
                    </w:rPr>
                  </w:pPr>
                  <w:r w:rsidRPr="009752D3">
                    <w:rPr>
                      <w:rFonts w:ascii="Arial" w:eastAsia="Arial" w:hAnsi="Arial" w:cs="Arial"/>
                      <w:b/>
                    </w:rPr>
                    <w:t xml:space="preserve">Mr </w:t>
                  </w:r>
                  <w:r w:rsidR="00273441" w:rsidRPr="009752D3">
                    <w:rPr>
                      <w:rFonts w:ascii="Arial" w:eastAsia="Arial" w:hAnsi="Arial" w:cs="Arial"/>
                      <w:b/>
                    </w:rPr>
                    <w:t xml:space="preserve">Geoffrey White, </w:t>
                  </w:r>
                  <w:r w:rsidR="00273441" w:rsidRPr="009752D3">
                    <w:rPr>
                      <w:rFonts w:ascii="Arial" w:eastAsia="Arial" w:hAnsi="Arial" w:cs="Arial"/>
                    </w:rPr>
                    <w:t>CEO for Africa, A</w:t>
                  </w:r>
                  <w:r w:rsidR="00C429F5" w:rsidRPr="009752D3">
                    <w:rPr>
                      <w:rFonts w:ascii="Arial" w:eastAsia="Arial" w:hAnsi="Arial" w:cs="Arial"/>
                    </w:rPr>
                    <w:t>gility</w:t>
                  </w:r>
                </w:p>
                <w:p w14:paraId="71DC4AB8" w14:textId="77777777" w:rsidR="00273441" w:rsidRDefault="009733E8" w:rsidP="00887C36">
                  <w:pPr>
                    <w:pStyle w:val="ListParagraph"/>
                    <w:numPr>
                      <w:ilvl w:val="0"/>
                      <w:numId w:val="1"/>
                    </w:numPr>
                    <w:spacing w:after="0"/>
                    <w:ind w:left="1846" w:hanging="134"/>
                    <w:rPr>
                      <w:rFonts w:ascii="Arial" w:eastAsia="Arial" w:hAnsi="Arial" w:cs="Arial"/>
                    </w:rPr>
                  </w:pPr>
                  <w:r w:rsidRPr="009752D3">
                    <w:rPr>
                      <w:rFonts w:ascii="Arial" w:eastAsia="Arial" w:hAnsi="Arial" w:cs="Arial"/>
                      <w:b/>
                    </w:rPr>
                    <w:t>Mr Morgan Uloko,</w:t>
                  </w:r>
                  <w:r w:rsidRPr="009752D3">
                    <w:rPr>
                      <w:rFonts w:ascii="Arial" w:eastAsia="Arial" w:hAnsi="Arial" w:cs="Arial"/>
                    </w:rPr>
                    <w:t xml:space="preserve"> Managing Director, DHL Ethiopia</w:t>
                  </w:r>
                </w:p>
                <w:p w14:paraId="6A4DCA8F" w14:textId="29504705" w:rsidR="00887C36" w:rsidRPr="00887C36" w:rsidRDefault="00887C36" w:rsidP="00887C36">
                  <w:pPr>
                    <w:pStyle w:val="ListParagraph"/>
                    <w:numPr>
                      <w:ilvl w:val="0"/>
                      <w:numId w:val="1"/>
                    </w:numPr>
                    <w:spacing w:after="0"/>
                    <w:ind w:left="1846" w:hanging="134"/>
                    <w:rPr>
                      <w:rFonts w:ascii="Arial" w:hAnsi="Arial" w:cs="Arial"/>
                      <w:shd w:val="clear" w:color="auto" w:fill="FFFFFF"/>
                    </w:rPr>
                  </w:pPr>
                  <w:r w:rsidRPr="002C2DD9">
                    <w:rPr>
                      <w:rFonts w:ascii="Arial" w:hAnsi="Arial" w:cs="Arial"/>
                      <w:b/>
                      <w:bCs/>
                    </w:rPr>
                    <w:t xml:space="preserve">Mohammad Saeed, </w:t>
                  </w:r>
                  <w:r w:rsidRPr="002C2DD9">
                    <w:rPr>
                      <w:rFonts w:ascii="Arial" w:hAnsi="Arial" w:cs="Arial"/>
                      <w:bCs/>
                    </w:rPr>
                    <w:t xml:space="preserve">Senior Trade Facilitation </w:t>
                  </w:r>
                  <w:r>
                    <w:rPr>
                      <w:rFonts w:ascii="Arial" w:hAnsi="Arial" w:cs="Arial"/>
                      <w:bCs/>
                    </w:rPr>
                    <w:t>Advisor</w:t>
                  </w:r>
                  <w:r>
                    <w:rPr>
                      <w:rFonts w:ascii="Arial" w:hAnsi="Arial" w:cs="Arial"/>
                    </w:rPr>
                    <w:t xml:space="preserve">, </w:t>
                  </w:r>
                  <w:r w:rsidRPr="002C2DD9">
                    <w:rPr>
                      <w:rFonts w:ascii="Arial" w:hAnsi="Arial" w:cs="Arial"/>
                      <w:shd w:val="clear" w:color="auto" w:fill="FFFFFF"/>
                    </w:rPr>
                    <w:t>ITC</w:t>
                  </w:r>
                </w:p>
              </w:tc>
            </w:tr>
            <w:tr w:rsidR="00E97AD2" w:rsidRPr="009752D3" w14:paraId="5E4884E7" w14:textId="77777777" w:rsidTr="00E92AD8">
              <w:tc>
                <w:tcPr>
                  <w:tcW w:w="1654" w:type="dxa"/>
                  <w:tcBorders>
                    <w:top w:val="nil"/>
                    <w:left w:val="nil"/>
                    <w:bottom w:val="nil"/>
                    <w:right w:val="nil"/>
                  </w:tcBorders>
                  <w:tcMar>
                    <w:top w:w="0" w:type="dxa"/>
                    <w:left w:w="39" w:type="dxa"/>
                    <w:bottom w:w="0" w:type="dxa"/>
                    <w:right w:w="39" w:type="dxa"/>
                  </w:tcMar>
                </w:tcPr>
                <w:p w14:paraId="0B015500" w14:textId="77777777" w:rsidR="0045614E" w:rsidRPr="009752D3" w:rsidRDefault="0045614E"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p w14:paraId="5D173CBC" w14:textId="27A70094" w:rsidR="003619CE" w:rsidRPr="009752D3" w:rsidRDefault="00DB0CBE" w:rsidP="003619CE">
                  <w:pPr>
                    <w:spacing w:after="0"/>
                    <w:rPr>
                      <w:rFonts w:ascii="Arial" w:hAnsi="Arial" w:cs="Arial"/>
                      <w:b/>
                      <w:lang w:val="en-US"/>
                    </w:rPr>
                  </w:pPr>
                  <w:r w:rsidRPr="009752D3">
                    <w:rPr>
                      <w:rFonts w:ascii="Arial" w:eastAsia="Arial" w:hAnsi="Arial" w:cs="Arial"/>
                    </w:rPr>
                    <w:t>Moderated by</w:t>
                  </w:r>
                </w:p>
                <w:p w14:paraId="12F09936" w14:textId="3E3FD9FE" w:rsidR="00F62584" w:rsidRPr="009752D3" w:rsidRDefault="00F62584" w:rsidP="00270D4F">
                  <w:pPr>
                    <w:pStyle w:val="ListParagraph"/>
                    <w:numPr>
                      <w:ilvl w:val="0"/>
                      <w:numId w:val="25"/>
                    </w:numPr>
                    <w:spacing w:after="0"/>
                    <w:rPr>
                      <w:rFonts w:ascii="Arial" w:eastAsia="Arial" w:hAnsi="Arial" w:cs="Arial"/>
                    </w:rPr>
                  </w:pPr>
                  <w:r w:rsidRPr="009752D3">
                    <w:rPr>
                      <w:rFonts w:ascii="Arial" w:eastAsia="Arial" w:hAnsi="Arial" w:cs="Arial"/>
                      <w:b/>
                    </w:rPr>
                    <w:t>Ms Kanini Mutooni,</w:t>
                  </w:r>
                  <w:r w:rsidRPr="009752D3">
                    <w:rPr>
                      <w:rFonts w:ascii="Arial" w:eastAsia="Arial" w:hAnsi="Arial" w:cs="Arial"/>
                    </w:rPr>
                    <w:t xml:space="preserve"> Director for Investment, East Africa Trade and Investment Hub and World Economic Forum Young Global Leader</w:t>
                  </w:r>
                </w:p>
                <w:p w14:paraId="4D26A303" w14:textId="2C8127FC" w:rsidR="003619CE" w:rsidRPr="009752D3" w:rsidRDefault="003619CE" w:rsidP="00586AC1">
                  <w:pPr>
                    <w:spacing w:after="0"/>
                    <w:rPr>
                      <w:rFonts w:ascii="Arial" w:hAnsi="Arial" w:cs="Arial"/>
                      <w:b/>
                      <w:lang w:val="en-US"/>
                    </w:rPr>
                  </w:pPr>
                </w:p>
              </w:tc>
            </w:tr>
            <w:tr w:rsidR="003619CE" w:rsidRPr="009752D3" w14:paraId="6187B5CC" w14:textId="77777777" w:rsidTr="00E92AD8">
              <w:trPr>
                <w:trHeight w:val="209"/>
              </w:trPr>
              <w:tc>
                <w:tcPr>
                  <w:tcW w:w="1654" w:type="dxa"/>
                  <w:tcBorders>
                    <w:top w:val="nil"/>
                    <w:left w:val="nil"/>
                    <w:bottom w:val="nil"/>
                    <w:right w:val="nil"/>
                  </w:tcBorders>
                  <w:tcMar>
                    <w:top w:w="0"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1574"/>
                  </w:tblGrid>
                  <w:tr w:rsidR="003619CE" w:rsidRPr="009752D3" w14:paraId="191DEE32" w14:textId="77777777" w:rsidTr="00607667">
                    <w:trPr>
                      <w:trHeight w:hRule="exact" w:val="241"/>
                    </w:trPr>
                    <w:tc>
                      <w:tcPr>
                        <w:tcW w:w="1574" w:type="dxa"/>
                        <w:tcMar>
                          <w:top w:w="0" w:type="dxa"/>
                          <w:left w:w="0" w:type="dxa"/>
                          <w:bottom w:w="0" w:type="dxa"/>
                          <w:right w:w="0" w:type="dxa"/>
                        </w:tcMar>
                      </w:tcPr>
                      <w:p w14:paraId="0D9B47CB" w14:textId="17D96FF4" w:rsidR="003619CE" w:rsidRPr="009752D3" w:rsidRDefault="003619CE" w:rsidP="00270D4F">
                        <w:pPr>
                          <w:spacing w:after="0"/>
                          <w:rPr>
                            <w:rFonts w:ascii="Arial" w:hAnsi="Arial" w:cs="Arial"/>
                          </w:rPr>
                        </w:pPr>
                        <w:r w:rsidRPr="009752D3">
                          <w:rPr>
                            <w:rFonts w:ascii="Arial" w:eastAsia="Arial" w:hAnsi="Arial" w:cs="Arial"/>
                          </w:rPr>
                          <w:t xml:space="preserve">13.00 </w:t>
                        </w:r>
                        <w:r w:rsidR="004337E6">
                          <w:rPr>
                            <w:rFonts w:ascii="Arial" w:eastAsia="Arial" w:hAnsi="Arial" w:cs="Arial"/>
                          </w:rPr>
                          <w:t>-</w:t>
                        </w:r>
                        <w:r w:rsidRPr="009752D3">
                          <w:rPr>
                            <w:rFonts w:ascii="Arial" w:eastAsia="Arial" w:hAnsi="Arial" w:cs="Arial"/>
                          </w:rPr>
                          <w:t xml:space="preserve"> 14.00</w:t>
                        </w:r>
                      </w:p>
                    </w:tc>
                  </w:tr>
                </w:tbl>
                <w:p w14:paraId="1F1F7174" w14:textId="77777777" w:rsidR="003619CE" w:rsidRPr="009752D3" w:rsidRDefault="003619CE" w:rsidP="00270D4F">
                  <w:pPr>
                    <w:spacing w:after="0"/>
                    <w:rPr>
                      <w:rFonts w:ascii="Arial" w:hAnsi="Arial" w:cs="Arial"/>
                    </w:rPr>
                  </w:pPr>
                </w:p>
              </w:tc>
              <w:tc>
                <w:tcPr>
                  <w:tcW w:w="7265" w:type="dxa"/>
                  <w:gridSpan w:val="2"/>
                  <w:tcBorders>
                    <w:top w:val="nil"/>
                    <w:left w:val="nil"/>
                    <w:bottom w:val="nil"/>
                    <w:right w:val="nil"/>
                  </w:tcBorders>
                  <w:tcMar>
                    <w:top w:w="0"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7186"/>
                  </w:tblGrid>
                  <w:tr w:rsidR="003619CE" w:rsidRPr="009752D3" w14:paraId="565874D5" w14:textId="77777777" w:rsidTr="00607667">
                    <w:trPr>
                      <w:trHeight w:hRule="exact" w:val="241"/>
                    </w:trPr>
                    <w:tc>
                      <w:tcPr>
                        <w:tcW w:w="7186" w:type="dxa"/>
                        <w:tcMar>
                          <w:top w:w="0" w:type="dxa"/>
                          <w:left w:w="0" w:type="dxa"/>
                          <w:bottom w:w="0" w:type="dxa"/>
                          <w:right w:w="0" w:type="dxa"/>
                        </w:tcMar>
                      </w:tcPr>
                      <w:p w14:paraId="5E5FA823" w14:textId="77777777" w:rsidR="003619CE" w:rsidRPr="009752D3" w:rsidRDefault="003619CE" w:rsidP="00270D4F">
                        <w:pPr>
                          <w:spacing w:after="0"/>
                          <w:rPr>
                            <w:rFonts w:ascii="Arial" w:eastAsia="Arial" w:hAnsi="Arial" w:cs="Arial"/>
                            <w:b/>
                          </w:rPr>
                        </w:pPr>
                        <w:r w:rsidRPr="009752D3">
                          <w:rPr>
                            <w:rFonts w:ascii="Arial" w:eastAsia="Arial" w:hAnsi="Arial" w:cs="Arial"/>
                            <w:b/>
                          </w:rPr>
                          <w:t>Networking Lunch</w:t>
                        </w:r>
                      </w:p>
                      <w:p w14:paraId="16C227AD" w14:textId="77777777" w:rsidR="003619CE" w:rsidRPr="009752D3" w:rsidRDefault="003619CE" w:rsidP="00270D4F">
                        <w:pPr>
                          <w:spacing w:after="0"/>
                          <w:rPr>
                            <w:rFonts w:ascii="Arial" w:eastAsia="Arial" w:hAnsi="Arial" w:cs="Arial"/>
                            <w:b/>
                          </w:rPr>
                        </w:pPr>
                      </w:p>
                      <w:p w14:paraId="3178CCF9" w14:textId="77777777" w:rsidR="003619CE" w:rsidRPr="009752D3" w:rsidRDefault="003619CE" w:rsidP="00270D4F">
                        <w:pPr>
                          <w:spacing w:after="0"/>
                          <w:rPr>
                            <w:rFonts w:ascii="Arial" w:eastAsia="Arial" w:hAnsi="Arial" w:cs="Arial"/>
                            <w:b/>
                          </w:rPr>
                        </w:pPr>
                      </w:p>
                      <w:p w14:paraId="2C47B787" w14:textId="77777777" w:rsidR="003619CE" w:rsidRPr="009752D3" w:rsidRDefault="003619CE" w:rsidP="00270D4F">
                        <w:pPr>
                          <w:spacing w:after="0"/>
                          <w:rPr>
                            <w:rFonts w:ascii="Arial" w:hAnsi="Arial" w:cs="Arial"/>
                            <w:b/>
                          </w:rPr>
                        </w:pPr>
                      </w:p>
                    </w:tc>
                  </w:tr>
                </w:tbl>
                <w:p w14:paraId="64B3D1E2" w14:textId="49404992" w:rsidR="003619CE" w:rsidRPr="009752D3" w:rsidRDefault="003619CE" w:rsidP="003619CE">
                  <w:pPr>
                    <w:spacing w:after="0"/>
                    <w:rPr>
                      <w:rFonts w:ascii="Arial" w:hAnsi="Arial" w:cs="Arial"/>
                    </w:rPr>
                  </w:pPr>
                </w:p>
              </w:tc>
            </w:tr>
            <w:tr w:rsidR="003619CE" w:rsidRPr="009752D3" w14:paraId="403E0FE0" w14:textId="77777777" w:rsidTr="00E92AD8">
              <w:trPr>
                <w:trHeight w:val="242"/>
              </w:trPr>
              <w:tc>
                <w:tcPr>
                  <w:tcW w:w="1654" w:type="dxa"/>
                  <w:tcBorders>
                    <w:top w:val="nil"/>
                    <w:left w:val="nil"/>
                    <w:bottom w:val="nil"/>
                    <w:right w:val="nil"/>
                  </w:tcBorders>
                  <w:tcMar>
                    <w:top w:w="199"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1574"/>
                  </w:tblGrid>
                  <w:tr w:rsidR="003619CE" w:rsidRPr="009752D3" w14:paraId="45EA0CCA" w14:textId="77777777" w:rsidTr="00607667">
                    <w:trPr>
                      <w:trHeight w:hRule="exact" w:val="241"/>
                    </w:trPr>
                    <w:tc>
                      <w:tcPr>
                        <w:tcW w:w="1574" w:type="dxa"/>
                        <w:tcMar>
                          <w:top w:w="0" w:type="dxa"/>
                          <w:left w:w="0" w:type="dxa"/>
                          <w:bottom w:w="0" w:type="dxa"/>
                          <w:right w:w="0" w:type="dxa"/>
                        </w:tcMar>
                      </w:tcPr>
                      <w:p w14:paraId="1A86F176" w14:textId="0B67DD7B" w:rsidR="003619CE" w:rsidRPr="009752D3" w:rsidRDefault="0002524C" w:rsidP="00270D4F">
                        <w:pPr>
                          <w:spacing w:after="0"/>
                          <w:rPr>
                            <w:rFonts w:ascii="Arial" w:hAnsi="Arial" w:cs="Arial"/>
                          </w:rPr>
                        </w:pPr>
                        <w:r>
                          <w:rPr>
                            <w:rFonts w:ascii="Arial" w:eastAsia="Arial" w:hAnsi="Arial" w:cs="Arial"/>
                          </w:rPr>
                          <w:t>14.00</w:t>
                        </w:r>
                        <w:r w:rsidR="00A95A34" w:rsidRPr="009752D3">
                          <w:rPr>
                            <w:rFonts w:ascii="Arial" w:eastAsia="Arial" w:hAnsi="Arial" w:cs="Arial"/>
                          </w:rPr>
                          <w:t xml:space="preserve"> </w:t>
                        </w:r>
                        <w:r w:rsidR="004337E6">
                          <w:rPr>
                            <w:rFonts w:ascii="Arial" w:eastAsia="Arial" w:hAnsi="Arial" w:cs="Arial"/>
                          </w:rPr>
                          <w:t>-</w:t>
                        </w:r>
                        <w:r w:rsidR="00A95A34" w:rsidRPr="009752D3">
                          <w:rPr>
                            <w:rFonts w:ascii="Arial" w:eastAsia="Arial" w:hAnsi="Arial" w:cs="Arial"/>
                          </w:rPr>
                          <w:t xml:space="preserve"> 15.1</w:t>
                        </w:r>
                        <w:r w:rsidR="003619CE" w:rsidRPr="009752D3">
                          <w:rPr>
                            <w:rFonts w:ascii="Arial" w:eastAsia="Arial" w:hAnsi="Arial" w:cs="Arial"/>
                          </w:rPr>
                          <w:t>5</w:t>
                        </w:r>
                      </w:p>
                    </w:tc>
                  </w:tr>
                </w:tbl>
                <w:p w14:paraId="5B6539EE" w14:textId="77777777" w:rsidR="003619CE" w:rsidRPr="009752D3" w:rsidRDefault="003619CE"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7186"/>
                  </w:tblGrid>
                  <w:tr w:rsidR="003619CE" w:rsidRPr="009752D3" w14:paraId="04F60001" w14:textId="77777777" w:rsidTr="00607667">
                    <w:trPr>
                      <w:trHeight w:hRule="exact" w:val="241"/>
                    </w:trPr>
                    <w:tc>
                      <w:tcPr>
                        <w:tcW w:w="7186" w:type="dxa"/>
                        <w:tcMar>
                          <w:top w:w="0" w:type="dxa"/>
                          <w:left w:w="0" w:type="dxa"/>
                          <w:bottom w:w="0" w:type="dxa"/>
                          <w:right w:w="0" w:type="dxa"/>
                        </w:tcMar>
                      </w:tcPr>
                      <w:p w14:paraId="3EF981D1" w14:textId="77777777" w:rsidR="003619CE" w:rsidRPr="009752D3" w:rsidRDefault="003619CE" w:rsidP="00270D4F">
                        <w:pPr>
                          <w:spacing w:after="0"/>
                          <w:rPr>
                            <w:rFonts w:ascii="Arial" w:hAnsi="Arial" w:cs="Arial"/>
                          </w:rPr>
                        </w:pPr>
                        <w:r w:rsidRPr="009752D3">
                          <w:rPr>
                            <w:rFonts w:ascii="Arial" w:hAnsi="Arial" w:cs="Arial"/>
                            <w:b/>
                            <w:bCs/>
                          </w:rPr>
                          <w:t>Session 3: Implementation of the BIAT and TFA</w:t>
                        </w:r>
                      </w:p>
                    </w:tc>
                  </w:tr>
                </w:tbl>
                <w:p w14:paraId="5287D688" w14:textId="189693EF" w:rsidR="003619CE" w:rsidRPr="009752D3" w:rsidRDefault="003619CE" w:rsidP="00270D4F">
                  <w:pPr>
                    <w:spacing w:after="0"/>
                    <w:rPr>
                      <w:rFonts w:ascii="Arial" w:hAnsi="Arial" w:cs="Arial"/>
                    </w:rPr>
                  </w:pPr>
                </w:p>
              </w:tc>
            </w:tr>
            <w:tr w:rsidR="003619CE" w:rsidRPr="009752D3" w14:paraId="4B3DDF3D" w14:textId="77777777" w:rsidTr="00E92AD8">
              <w:trPr>
                <w:trHeight w:val="242"/>
              </w:trPr>
              <w:tc>
                <w:tcPr>
                  <w:tcW w:w="1654" w:type="dxa"/>
                  <w:tcBorders>
                    <w:top w:val="nil"/>
                    <w:left w:val="nil"/>
                    <w:bottom w:val="nil"/>
                    <w:right w:val="nil"/>
                  </w:tcBorders>
                  <w:tcMar>
                    <w:top w:w="199" w:type="dxa"/>
                    <w:left w:w="39" w:type="dxa"/>
                    <w:bottom w:w="0" w:type="dxa"/>
                    <w:right w:w="39" w:type="dxa"/>
                  </w:tcMar>
                </w:tcPr>
                <w:p w14:paraId="3A98BE45" w14:textId="77777777" w:rsidR="003619CE" w:rsidRPr="009752D3" w:rsidRDefault="003619CE"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p w14:paraId="6C6AC801" w14:textId="0B8778D6" w:rsidR="003619CE" w:rsidRPr="009752D3" w:rsidRDefault="003619CE" w:rsidP="00270D4F">
                  <w:pPr>
                    <w:pStyle w:val="Body"/>
                    <w:spacing w:line="276" w:lineRule="auto"/>
                    <w:jc w:val="both"/>
                    <w:rPr>
                      <w:rFonts w:ascii="Arial" w:hAnsi="Arial" w:cs="Arial"/>
                      <w:color w:val="auto"/>
                      <w:sz w:val="20"/>
                      <w:szCs w:val="20"/>
                    </w:rPr>
                  </w:pPr>
                  <w:r w:rsidRPr="009752D3">
                    <w:rPr>
                      <w:rFonts w:ascii="Arial" w:hAnsi="Arial" w:cs="Arial"/>
                      <w:color w:val="auto"/>
                      <w:sz w:val="20"/>
                      <w:szCs w:val="20"/>
                    </w:rPr>
                    <w:t xml:space="preserve">The WTO Trade Facilitation Agreement (TFA) promises faster and more efficient customs procedures when it is finally put into force. Several donors have already pledged or initiated programs at national and regional level to support the African trade facilitation agenda. This session will discuss the state of the TFA implementation in Africa, how it aligns with the BIAT – the AU’s action plan for Boosting Intra-African Trade </w:t>
                  </w:r>
                  <w:r w:rsidR="00BE77FD" w:rsidRPr="009752D3">
                    <w:rPr>
                      <w:rFonts w:ascii="Arial" w:hAnsi="Arial" w:cs="Arial"/>
                      <w:color w:val="auto"/>
                      <w:sz w:val="20"/>
                      <w:szCs w:val="20"/>
                    </w:rPr>
                    <w:t>–</w:t>
                  </w:r>
                  <w:r w:rsidRPr="009752D3">
                    <w:rPr>
                      <w:rFonts w:ascii="Arial" w:hAnsi="Arial" w:cs="Arial"/>
                      <w:color w:val="auto"/>
                      <w:sz w:val="20"/>
                      <w:szCs w:val="20"/>
                    </w:rPr>
                    <w:t xml:space="preserve"> and what it means for all stakeholder groups</w:t>
                  </w:r>
                  <w:r w:rsidR="0002524C">
                    <w:rPr>
                      <w:rFonts w:ascii="Arial" w:hAnsi="Arial" w:cs="Arial"/>
                      <w:color w:val="auto"/>
                      <w:sz w:val="20"/>
                      <w:szCs w:val="20"/>
                    </w:rPr>
                    <w:t>.</w:t>
                  </w:r>
                </w:p>
                <w:p w14:paraId="5787BD8E" w14:textId="77777777" w:rsidR="003619CE" w:rsidRPr="009752D3" w:rsidRDefault="003619CE" w:rsidP="00270D4F">
                  <w:pPr>
                    <w:pStyle w:val="Body"/>
                    <w:spacing w:line="276" w:lineRule="auto"/>
                    <w:jc w:val="both"/>
                    <w:rPr>
                      <w:rFonts w:ascii="Arial" w:hAnsi="Arial" w:cs="Arial"/>
                      <w:color w:val="auto"/>
                      <w:sz w:val="20"/>
                      <w:szCs w:val="20"/>
                    </w:rPr>
                  </w:pPr>
                </w:p>
                <w:p w14:paraId="0D7FDFB5" w14:textId="77777777" w:rsidR="003619CE" w:rsidRPr="009752D3" w:rsidRDefault="003619CE" w:rsidP="00270D4F">
                  <w:pPr>
                    <w:pStyle w:val="Body"/>
                    <w:spacing w:line="276" w:lineRule="auto"/>
                    <w:jc w:val="both"/>
                    <w:rPr>
                      <w:rFonts w:ascii="Arial" w:hAnsi="Arial" w:cs="Arial"/>
                      <w:color w:val="auto"/>
                      <w:sz w:val="20"/>
                      <w:szCs w:val="20"/>
                    </w:rPr>
                  </w:pPr>
                  <w:r w:rsidRPr="009752D3">
                    <w:rPr>
                      <w:rFonts w:ascii="Arial" w:hAnsi="Arial" w:cs="Arial"/>
                      <w:color w:val="auto"/>
                      <w:sz w:val="20"/>
                      <w:szCs w:val="20"/>
                    </w:rPr>
                    <w:t>Address by</w:t>
                  </w:r>
                </w:p>
                <w:p w14:paraId="01C3AFDA" w14:textId="55A55731" w:rsidR="003619CE" w:rsidRPr="009752D3" w:rsidRDefault="003619CE" w:rsidP="000042FD">
                  <w:pPr>
                    <w:pStyle w:val="Body"/>
                    <w:numPr>
                      <w:ilvl w:val="0"/>
                      <w:numId w:val="7"/>
                    </w:numPr>
                    <w:spacing w:line="276" w:lineRule="auto"/>
                    <w:jc w:val="both"/>
                    <w:rPr>
                      <w:rFonts w:ascii="Arial" w:hAnsi="Arial" w:cs="Arial"/>
                      <w:b/>
                      <w:color w:val="auto"/>
                      <w:sz w:val="20"/>
                      <w:szCs w:val="20"/>
                    </w:rPr>
                  </w:pPr>
                  <w:r w:rsidRPr="009752D3">
                    <w:rPr>
                      <w:rFonts w:ascii="Arial" w:hAnsi="Arial" w:cs="Arial"/>
                      <w:b/>
                      <w:bCs/>
                      <w:color w:val="auto"/>
                      <w:sz w:val="20"/>
                      <w:szCs w:val="20"/>
                    </w:rPr>
                    <w:t>M</w:t>
                  </w:r>
                  <w:r w:rsidR="004B053B" w:rsidRPr="009752D3">
                    <w:rPr>
                      <w:rFonts w:ascii="Arial" w:hAnsi="Arial" w:cs="Arial"/>
                      <w:b/>
                      <w:bCs/>
                      <w:color w:val="auto"/>
                      <w:sz w:val="20"/>
                      <w:szCs w:val="20"/>
                    </w:rPr>
                    <w:t>r</w:t>
                  </w:r>
                  <w:r w:rsidRPr="009752D3">
                    <w:rPr>
                      <w:rFonts w:ascii="Arial" w:hAnsi="Arial" w:cs="Arial"/>
                      <w:b/>
                      <w:bCs/>
                      <w:color w:val="auto"/>
                      <w:sz w:val="20"/>
                      <w:szCs w:val="20"/>
                    </w:rPr>
                    <w:t xml:space="preserve"> Kunio Mikuriya</w:t>
                  </w:r>
                  <w:r w:rsidRPr="009752D3">
                    <w:rPr>
                      <w:rFonts w:ascii="Arial" w:hAnsi="Arial" w:cs="Arial"/>
                      <w:bCs/>
                      <w:color w:val="auto"/>
                      <w:sz w:val="20"/>
                      <w:szCs w:val="20"/>
                    </w:rPr>
                    <w:t>, Secretary General of the World Customs Organization (WCO)</w:t>
                  </w:r>
                </w:p>
              </w:tc>
            </w:tr>
            <w:tr w:rsidR="003619CE" w:rsidRPr="009752D3" w14:paraId="24890254" w14:textId="77777777" w:rsidTr="00E92AD8">
              <w:tc>
                <w:tcPr>
                  <w:tcW w:w="1654" w:type="dxa"/>
                  <w:tcBorders>
                    <w:top w:val="nil"/>
                    <w:left w:val="nil"/>
                    <w:bottom w:val="nil"/>
                    <w:right w:val="nil"/>
                  </w:tcBorders>
                  <w:tcMar>
                    <w:top w:w="0" w:type="dxa"/>
                    <w:left w:w="39" w:type="dxa"/>
                    <w:bottom w:w="0" w:type="dxa"/>
                    <w:right w:w="39" w:type="dxa"/>
                  </w:tcMar>
                </w:tcPr>
                <w:p w14:paraId="0584D7C9" w14:textId="77777777" w:rsidR="003619CE" w:rsidRPr="009752D3" w:rsidRDefault="003619CE"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p w14:paraId="208F3C78" w14:textId="38D0F61A" w:rsidR="003619CE" w:rsidRPr="009752D3" w:rsidRDefault="003619CE" w:rsidP="003619CE">
                  <w:pPr>
                    <w:spacing w:after="0"/>
                    <w:rPr>
                      <w:rFonts w:ascii="Arial" w:eastAsia="Arial" w:hAnsi="Arial" w:cs="Arial"/>
                    </w:rPr>
                  </w:pPr>
                  <w:r w:rsidRPr="009752D3">
                    <w:rPr>
                      <w:rFonts w:ascii="Arial" w:eastAsia="Arial" w:hAnsi="Arial" w:cs="Arial"/>
                    </w:rPr>
                    <w:t>Panel</w:t>
                  </w:r>
                </w:p>
                <w:p w14:paraId="4C38CC75" w14:textId="03D35ED9" w:rsidR="00896D92" w:rsidRPr="009752D3" w:rsidRDefault="009752D3" w:rsidP="00143155">
                  <w:pPr>
                    <w:pStyle w:val="ListParagraph"/>
                    <w:numPr>
                      <w:ilvl w:val="0"/>
                      <w:numId w:val="7"/>
                    </w:numPr>
                    <w:spacing w:after="0"/>
                    <w:ind w:left="372"/>
                    <w:rPr>
                      <w:rFonts w:ascii="Arial" w:eastAsia="Arial" w:hAnsi="Arial" w:cs="Arial"/>
                      <w:b/>
                    </w:rPr>
                  </w:pPr>
                  <w:r>
                    <w:rPr>
                      <w:rFonts w:ascii="Arial" w:hAnsi="Arial" w:cs="Arial"/>
                      <w:b/>
                      <w:bCs/>
                      <w:lang w:val="en-US"/>
                    </w:rPr>
                    <w:t xml:space="preserve">Dr </w:t>
                  </w:r>
                  <w:r w:rsidR="00896D92" w:rsidRPr="009752D3">
                    <w:rPr>
                      <w:rFonts w:ascii="Arial" w:hAnsi="Arial" w:cs="Arial"/>
                      <w:b/>
                      <w:bCs/>
                      <w:lang w:val="en-US"/>
                    </w:rPr>
                    <w:t xml:space="preserve">David Luke, </w:t>
                  </w:r>
                  <w:r w:rsidR="00896D92" w:rsidRPr="009752D3">
                    <w:rPr>
                      <w:rFonts w:ascii="Arial" w:hAnsi="Arial" w:cs="Arial"/>
                      <w:bCs/>
                      <w:lang w:val="en-US"/>
                    </w:rPr>
                    <w:t>Coordinator, ATPC/UNECA</w:t>
                  </w:r>
                </w:p>
                <w:p w14:paraId="5CF4565C" w14:textId="7CA598EA" w:rsidR="009D56F6" w:rsidRPr="009752D3" w:rsidRDefault="004B053B" w:rsidP="00143155">
                  <w:pPr>
                    <w:pStyle w:val="ListParagraph"/>
                    <w:numPr>
                      <w:ilvl w:val="0"/>
                      <w:numId w:val="7"/>
                    </w:numPr>
                    <w:spacing w:after="0"/>
                    <w:ind w:left="372"/>
                    <w:rPr>
                      <w:rFonts w:ascii="Arial" w:eastAsia="Arial" w:hAnsi="Arial" w:cs="Arial"/>
                      <w:b/>
                    </w:rPr>
                  </w:pPr>
                  <w:r w:rsidRPr="009752D3">
                    <w:rPr>
                      <w:rFonts w:ascii="Arial" w:eastAsia="Arial" w:hAnsi="Arial" w:cs="Arial"/>
                      <w:b/>
                    </w:rPr>
                    <w:t>Mrs</w:t>
                  </w:r>
                  <w:r w:rsidR="009D56F6" w:rsidRPr="009752D3">
                    <w:rPr>
                      <w:rFonts w:ascii="Arial" w:eastAsia="Arial" w:hAnsi="Arial" w:cs="Arial"/>
                      <w:b/>
                    </w:rPr>
                    <w:t xml:space="preserve"> Moono Mupotola,</w:t>
                  </w:r>
                  <w:r w:rsidR="009D56F6" w:rsidRPr="009752D3">
                    <w:rPr>
                      <w:rFonts w:ascii="Arial" w:eastAsia="Arial" w:hAnsi="Arial" w:cs="Arial"/>
                    </w:rPr>
                    <w:t xml:space="preserve"> Director</w:t>
                  </w:r>
                  <w:r w:rsidR="00160685" w:rsidRPr="009752D3">
                    <w:rPr>
                      <w:rFonts w:ascii="Arial" w:eastAsia="Arial" w:hAnsi="Arial" w:cs="Arial"/>
                    </w:rPr>
                    <w:t>,</w:t>
                  </w:r>
                  <w:r w:rsidR="009D56F6" w:rsidRPr="009752D3">
                    <w:rPr>
                      <w:rFonts w:ascii="Arial" w:eastAsia="Arial" w:hAnsi="Arial" w:cs="Arial"/>
                    </w:rPr>
                    <w:t xml:space="preserve"> NEPAD Re</w:t>
                  </w:r>
                  <w:r w:rsidR="00160685" w:rsidRPr="009752D3">
                    <w:rPr>
                      <w:rFonts w:ascii="Arial" w:eastAsia="Arial" w:hAnsi="Arial" w:cs="Arial"/>
                    </w:rPr>
                    <w:t>gional Integration and Trade at</w:t>
                  </w:r>
                  <w:r w:rsidR="009D56F6" w:rsidRPr="009752D3">
                    <w:rPr>
                      <w:rFonts w:ascii="Arial" w:eastAsia="Arial" w:hAnsi="Arial" w:cs="Arial"/>
                    </w:rPr>
                    <w:t xml:space="preserve"> A</w:t>
                  </w:r>
                  <w:r w:rsidR="00160685" w:rsidRPr="009752D3">
                    <w:rPr>
                      <w:rFonts w:ascii="Arial" w:eastAsia="Arial" w:hAnsi="Arial" w:cs="Arial"/>
                    </w:rPr>
                    <w:t xml:space="preserve">frican Development </w:t>
                  </w:r>
                  <w:r w:rsidR="009D56F6" w:rsidRPr="009752D3">
                    <w:rPr>
                      <w:rFonts w:ascii="Arial" w:eastAsia="Arial" w:hAnsi="Arial" w:cs="Arial"/>
                    </w:rPr>
                    <w:t>B</w:t>
                  </w:r>
                  <w:r w:rsidR="00160685" w:rsidRPr="009752D3">
                    <w:rPr>
                      <w:rFonts w:ascii="Arial" w:eastAsia="Arial" w:hAnsi="Arial" w:cs="Arial"/>
                    </w:rPr>
                    <w:t>ank</w:t>
                  </w:r>
                  <w:r w:rsidR="0002524C">
                    <w:rPr>
                      <w:rFonts w:ascii="Arial" w:eastAsia="Arial" w:hAnsi="Arial" w:cs="Arial"/>
                    </w:rPr>
                    <w:t xml:space="preserve"> </w:t>
                  </w:r>
                </w:p>
                <w:p w14:paraId="008FC548" w14:textId="7A2EF370" w:rsidR="00784B2F" w:rsidRPr="0002524C" w:rsidRDefault="00784B2F" w:rsidP="00784B2F">
                  <w:pPr>
                    <w:pStyle w:val="ListParagraph"/>
                    <w:numPr>
                      <w:ilvl w:val="0"/>
                      <w:numId w:val="7"/>
                    </w:numPr>
                    <w:spacing w:after="0"/>
                    <w:ind w:left="372"/>
                    <w:rPr>
                      <w:rFonts w:ascii="Arial" w:eastAsia="Arial" w:hAnsi="Arial" w:cs="Arial"/>
                      <w:b/>
                    </w:rPr>
                  </w:pPr>
                  <w:r w:rsidRPr="009752D3">
                    <w:rPr>
                      <w:rFonts w:ascii="Arial" w:eastAsia="Arial" w:hAnsi="Arial" w:cs="Arial"/>
                      <w:b/>
                    </w:rPr>
                    <w:t xml:space="preserve">Mr Aly Ibouri Moussi, </w:t>
                  </w:r>
                  <w:r w:rsidRPr="009752D3">
                    <w:rPr>
                      <w:rFonts w:ascii="Arial" w:eastAsia="Arial" w:hAnsi="Arial" w:cs="Arial"/>
                    </w:rPr>
                    <w:t>Customs Division Manager, AUC</w:t>
                  </w:r>
                </w:p>
                <w:p w14:paraId="5E9BD1C7" w14:textId="1DC12F59" w:rsidR="0002524C" w:rsidRPr="0002524C" w:rsidRDefault="0002524C" w:rsidP="00784B2F">
                  <w:pPr>
                    <w:pStyle w:val="ListParagraph"/>
                    <w:numPr>
                      <w:ilvl w:val="0"/>
                      <w:numId w:val="7"/>
                    </w:numPr>
                    <w:spacing w:after="0"/>
                    <w:ind w:left="372"/>
                    <w:rPr>
                      <w:rFonts w:ascii="Arial" w:eastAsia="Arial" w:hAnsi="Arial" w:cs="Arial"/>
                      <w:b/>
                    </w:rPr>
                  </w:pPr>
                  <w:r>
                    <w:rPr>
                      <w:rFonts w:ascii="Arial" w:eastAsia="Arial" w:hAnsi="Arial" w:cs="Arial"/>
                      <w:b/>
                    </w:rPr>
                    <w:t xml:space="preserve">Amb. Chiedu Osakwe, </w:t>
                  </w:r>
                  <w:r>
                    <w:rPr>
                      <w:rFonts w:ascii="Arial" w:eastAsia="Arial" w:hAnsi="Arial" w:cs="Arial"/>
                    </w:rPr>
                    <w:t>Chief Trade Negotiator, Nigeria</w:t>
                  </w:r>
                </w:p>
                <w:p w14:paraId="17423E87" w14:textId="636588AC" w:rsidR="0002524C" w:rsidRPr="009752D3" w:rsidRDefault="0002524C" w:rsidP="00784B2F">
                  <w:pPr>
                    <w:pStyle w:val="ListParagraph"/>
                    <w:numPr>
                      <w:ilvl w:val="0"/>
                      <w:numId w:val="7"/>
                    </w:numPr>
                    <w:spacing w:after="0"/>
                    <w:ind w:left="372"/>
                    <w:rPr>
                      <w:rFonts w:ascii="Arial" w:eastAsia="Arial" w:hAnsi="Arial" w:cs="Arial"/>
                      <w:b/>
                    </w:rPr>
                  </w:pPr>
                  <w:r>
                    <w:rPr>
                      <w:rFonts w:ascii="Arial" w:eastAsia="Arial" w:hAnsi="Arial" w:cs="Arial"/>
                      <w:b/>
                    </w:rPr>
                    <w:t xml:space="preserve">Amb. Nelson Ndirangu, </w:t>
                  </w:r>
                  <w:r w:rsidRPr="0002524C">
                    <w:rPr>
                      <w:rFonts w:ascii="Arial" w:eastAsia="Arial" w:hAnsi="Arial" w:cs="Arial"/>
                    </w:rPr>
                    <w:t>Chief Trade Negotiator, Kenya</w:t>
                  </w:r>
                </w:p>
                <w:p w14:paraId="5456E481" w14:textId="4426448F" w:rsidR="00DB0CBE" w:rsidRPr="009752D3" w:rsidRDefault="00DB0CBE" w:rsidP="00DB0CBE">
                  <w:pPr>
                    <w:pStyle w:val="ListParagraph"/>
                    <w:spacing w:after="0"/>
                    <w:ind w:left="372"/>
                    <w:rPr>
                      <w:rFonts w:ascii="Arial" w:eastAsia="Arial" w:hAnsi="Arial" w:cs="Arial"/>
                      <w:b/>
                    </w:rPr>
                  </w:pPr>
                </w:p>
              </w:tc>
            </w:tr>
            <w:tr w:rsidR="003619CE" w:rsidRPr="00EB4C4E" w14:paraId="03A1BACF" w14:textId="77777777" w:rsidTr="00E92AD8">
              <w:trPr>
                <w:trHeight w:val="209"/>
              </w:trPr>
              <w:tc>
                <w:tcPr>
                  <w:tcW w:w="1654" w:type="dxa"/>
                  <w:tcBorders>
                    <w:top w:val="nil"/>
                    <w:left w:val="nil"/>
                    <w:bottom w:val="nil"/>
                    <w:right w:val="nil"/>
                  </w:tcBorders>
                  <w:tcMar>
                    <w:top w:w="0" w:type="dxa"/>
                    <w:left w:w="39" w:type="dxa"/>
                    <w:bottom w:w="0" w:type="dxa"/>
                    <w:right w:w="39" w:type="dxa"/>
                  </w:tcMar>
                </w:tcPr>
                <w:p w14:paraId="372B25B6" w14:textId="7F87ECCA" w:rsidR="003619CE" w:rsidRPr="009752D3" w:rsidRDefault="003619CE" w:rsidP="00270D4F">
                  <w:pPr>
                    <w:spacing w:after="0"/>
                    <w:rPr>
                      <w:rFonts w:ascii="Arial" w:hAnsi="Arial" w:cs="Arial"/>
                    </w:rPr>
                  </w:pPr>
                </w:p>
              </w:tc>
              <w:tc>
                <w:tcPr>
                  <w:tcW w:w="7265" w:type="dxa"/>
                  <w:gridSpan w:val="2"/>
                  <w:tcBorders>
                    <w:top w:val="nil"/>
                    <w:left w:val="nil"/>
                    <w:bottom w:val="nil"/>
                    <w:right w:val="nil"/>
                  </w:tcBorders>
                  <w:tcMar>
                    <w:top w:w="0" w:type="dxa"/>
                    <w:left w:w="39" w:type="dxa"/>
                    <w:bottom w:w="0" w:type="dxa"/>
                    <w:right w:w="39" w:type="dxa"/>
                  </w:tcMar>
                </w:tcPr>
                <w:p w14:paraId="5476FA35" w14:textId="233C8629" w:rsidR="003619CE" w:rsidRPr="009752D3" w:rsidRDefault="0002524C" w:rsidP="00896D92">
                  <w:pPr>
                    <w:spacing w:after="0"/>
                    <w:rPr>
                      <w:rFonts w:ascii="Arial" w:eastAsia="Arial" w:hAnsi="Arial" w:cs="Arial"/>
                    </w:rPr>
                  </w:pPr>
                  <w:r>
                    <w:rPr>
                      <w:rFonts w:ascii="Arial" w:eastAsia="Arial" w:hAnsi="Arial" w:cs="Arial"/>
                    </w:rPr>
                    <w:t>Chair</w:t>
                  </w:r>
                  <w:r w:rsidR="003619CE" w:rsidRPr="009752D3">
                    <w:rPr>
                      <w:rFonts w:ascii="Arial" w:eastAsia="Arial" w:hAnsi="Arial" w:cs="Arial"/>
                    </w:rPr>
                    <w:t>ed by</w:t>
                  </w:r>
                </w:p>
                <w:p w14:paraId="30D5581A" w14:textId="707FE40E" w:rsidR="00896D92" w:rsidRPr="00EB4C4E" w:rsidRDefault="00B12580" w:rsidP="00B12580">
                  <w:pPr>
                    <w:pStyle w:val="ListParagraph"/>
                    <w:numPr>
                      <w:ilvl w:val="0"/>
                      <w:numId w:val="26"/>
                    </w:numPr>
                    <w:spacing w:after="0"/>
                    <w:rPr>
                      <w:rFonts w:ascii="Arial" w:eastAsia="Arial" w:hAnsi="Arial" w:cs="Arial"/>
                      <w:lang w:val="fr-FR"/>
                    </w:rPr>
                  </w:pPr>
                  <w:r w:rsidRPr="00EB4C4E">
                    <w:rPr>
                      <w:rFonts w:ascii="Arial" w:eastAsia="Arial" w:hAnsi="Arial" w:cs="Arial"/>
                      <w:b/>
                      <w:lang w:val="fr-FR"/>
                    </w:rPr>
                    <w:t>Mr Euloge Landry Kolelas,</w:t>
                  </w:r>
                  <w:r w:rsidRPr="00EB4C4E">
                    <w:rPr>
                      <w:rFonts w:ascii="Arial" w:eastAsia="Arial" w:hAnsi="Arial" w:cs="Arial"/>
                      <w:lang w:val="fr-FR"/>
                    </w:rPr>
                    <w:t xml:space="preserve"> Hon. Ministre du Commerce Exterieur et de la Consommation</w:t>
                  </w:r>
                  <w:r w:rsidR="00902677" w:rsidRPr="00EB4C4E">
                    <w:rPr>
                      <w:rFonts w:ascii="Arial" w:eastAsia="Arial" w:hAnsi="Arial" w:cs="Arial"/>
                      <w:lang w:val="fr-FR"/>
                    </w:rPr>
                    <w:t>, Republic of Congo</w:t>
                  </w:r>
                </w:p>
              </w:tc>
            </w:tr>
            <w:tr w:rsidR="00896D92" w:rsidRPr="009752D3" w14:paraId="4A3BF51F" w14:textId="77777777" w:rsidTr="00E92AD8">
              <w:tc>
                <w:tcPr>
                  <w:tcW w:w="1654" w:type="dxa"/>
                  <w:tcBorders>
                    <w:top w:val="nil"/>
                    <w:left w:val="nil"/>
                    <w:bottom w:val="nil"/>
                    <w:right w:val="nil"/>
                  </w:tcBorders>
                  <w:tcMar>
                    <w:top w:w="0"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1574"/>
                  </w:tblGrid>
                  <w:tr w:rsidR="00896D92" w:rsidRPr="009752D3" w14:paraId="0B8BD4BB" w14:textId="77777777" w:rsidTr="00607667">
                    <w:trPr>
                      <w:trHeight w:hRule="exact" w:val="241"/>
                    </w:trPr>
                    <w:tc>
                      <w:tcPr>
                        <w:tcW w:w="1574" w:type="dxa"/>
                        <w:tcMar>
                          <w:top w:w="0" w:type="dxa"/>
                          <w:left w:w="0" w:type="dxa"/>
                          <w:bottom w:w="0" w:type="dxa"/>
                          <w:right w:w="0" w:type="dxa"/>
                        </w:tcMar>
                      </w:tcPr>
                      <w:p w14:paraId="79389A7E" w14:textId="7CCD8DD3" w:rsidR="00896D92" w:rsidRPr="009752D3" w:rsidRDefault="00A95A34" w:rsidP="00270D4F">
                        <w:pPr>
                          <w:spacing w:after="0"/>
                          <w:rPr>
                            <w:rFonts w:ascii="Arial" w:hAnsi="Arial" w:cs="Arial"/>
                          </w:rPr>
                        </w:pPr>
                        <w:r w:rsidRPr="009752D3">
                          <w:rPr>
                            <w:rFonts w:ascii="Arial" w:eastAsia="Arial" w:hAnsi="Arial" w:cs="Arial"/>
                          </w:rPr>
                          <w:t xml:space="preserve">15.15 </w:t>
                        </w:r>
                        <w:r w:rsidR="004337E6">
                          <w:rPr>
                            <w:rFonts w:ascii="Arial" w:eastAsia="Arial" w:hAnsi="Arial" w:cs="Arial"/>
                          </w:rPr>
                          <w:t>-</w:t>
                        </w:r>
                        <w:r w:rsidRPr="009752D3">
                          <w:rPr>
                            <w:rFonts w:ascii="Arial" w:eastAsia="Arial" w:hAnsi="Arial" w:cs="Arial"/>
                          </w:rPr>
                          <w:t xml:space="preserve"> 15.4</w:t>
                        </w:r>
                        <w:r w:rsidR="00896D92" w:rsidRPr="009752D3">
                          <w:rPr>
                            <w:rFonts w:ascii="Arial" w:eastAsia="Arial" w:hAnsi="Arial" w:cs="Arial"/>
                          </w:rPr>
                          <w:t>5</w:t>
                        </w:r>
                      </w:p>
                    </w:tc>
                  </w:tr>
                </w:tbl>
                <w:p w14:paraId="6CDFEAF7" w14:textId="77777777" w:rsidR="00896D92" w:rsidRPr="009752D3" w:rsidRDefault="00896D92"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7186"/>
                  </w:tblGrid>
                  <w:tr w:rsidR="00896D92" w:rsidRPr="009752D3" w14:paraId="7A6690F0" w14:textId="77777777" w:rsidTr="00450330">
                    <w:trPr>
                      <w:trHeight w:hRule="exact" w:val="218"/>
                    </w:trPr>
                    <w:tc>
                      <w:tcPr>
                        <w:tcW w:w="7186" w:type="dxa"/>
                        <w:tcMar>
                          <w:top w:w="0" w:type="dxa"/>
                          <w:left w:w="0" w:type="dxa"/>
                          <w:bottom w:w="0" w:type="dxa"/>
                          <w:right w:w="0" w:type="dxa"/>
                        </w:tcMar>
                      </w:tcPr>
                      <w:p w14:paraId="0250BD47" w14:textId="1A3FF766" w:rsidR="00896D92" w:rsidRPr="009752D3" w:rsidRDefault="00896D92" w:rsidP="00270D4F">
                        <w:pPr>
                          <w:spacing w:after="0"/>
                          <w:rPr>
                            <w:rFonts w:ascii="Arial" w:eastAsia="Arial" w:hAnsi="Arial" w:cs="Arial"/>
                          </w:rPr>
                        </w:pPr>
                        <w:r w:rsidRPr="009752D3">
                          <w:rPr>
                            <w:rFonts w:ascii="Arial" w:eastAsia="Arial" w:hAnsi="Arial" w:cs="Arial"/>
                          </w:rPr>
                          <w:t>Coffee/Tea Networking Break</w:t>
                        </w:r>
                        <w:r w:rsidR="00D9194D" w:rsidRPr="009752D3">
                          <w:rPr>
                            <w:rFonts w:ascii="Arial" w:eastAsia="Arial" w:hAnsi="Arial" w:cs="Arial"/>
                          </w:rPr>
                          <w:t xml:space="preserve"> – </w:t>
                        </w:r>
                        <w:r w:rsidR="00D9194D" w:rsidRPr="009752D3">
                          <w:rPr>
                            <w:rFonts w:ascii="Arial" w:eastAsia="Arial" w:hAnsi="Arial" w:cs="Arial"/>
                            <w:b/>
                            <w:i/>
                          </w:rPr>
                          <w:t>Main Lobby</w:t>
                        </w:r>
                      </w:p>
                      <w:p w14:paraId="0E6CAE47" w14:textId="77777777" w:rsidR="00896D92" w:rsidRPr="009752D3" w:rsidRDefault="00896D92" w:rsidP="00270D4F">
                        <w:pPr>
                          <w:spacing w:after="0"/>
                          <w:rPr>
                            <w:rFonts w:ascii="Arial" w:hAnsi="Arial" w:cs="Arial"/>
                          </w:rPr>
                        </w:pPr>
                      </w:p>
                    </w:tc>
                  </w:tr>
                </w:tbl>
                <w:p w14:paraId="65460508" w14:textId="77F0583E" w:rsidR="00896D92" w:rsidRPr="009752D3" w:rsidRDefault="00896D92" w:rsidP="00896D92">
                  <w:pPr>
                    <w:spacing w:after="0"/>
                    <w:rPr>
                      <w:rFonts w:ascii="Arial" w:hAnsi="Arial" w:cs="Arial"/>
                    </w:rPr>
                  </w:pPr>
                </w:p>
              </w:tc>
            </w:tr>
            <w:tr w:rsidR="00896D92" w:rsidRPr="009752D3" w14:paraId="64D58BA0" w14:textId="77777777" w:rsidTr="00E92AD8">
              <w:trPr>
                <w:trHeight w:val="209"/>
              </w:trPr>
              <w:tc>
                <w:tcPr>
                  <w:tcW w:w="1654" w:type="dxa"/>
                  <w:tcBorders>
                    <w:top w:val="nil"/>
                    <w:left w:val="nil"/>
                    <w:bottom w:val="nil"/>
                    <w:right w:val="nil"/>
                  </w:tcBorders>
                  <w:tcMar>
                    <w:top w:w="0" w:type="dxa"/>
                    <w:left w:w="39" w:type="dxa"/>
                    <w:bottom w:w="0" w:type="dxa"/>
                    <w:right w:w="39" w:type="dxa"/>
                  </w:tcMar>
                </w:tcPr>
                <w:p w14:paraId="3B57603F" w14:textId="77777777" w:rsidR="00896D92" w:rsidRPr="009752D3" w:rsidRDefault="00896D92">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574"/>
                  </w:tblGrid>
                  <w:tr w:rsidR="00896D92" w:rsidRPr="009752D3" w14:paraId="019AADC5" w14:textId="77777777" w:rsidTr="00607667">
                    <w:trPr>
                      <w:trHeight w:hRule="exact" w:val="241"/>
                    </w:trPr>
                    <w:tc>
                      <w:tcPr>
                        <w:tcW w:w="1574" w:type="dxa"/>
                        <w:tcMar>
                          <w:top w:w="0" w:type="dxa"/>
                          <w:left w:w="0" w:type="dxa"/>
                          <w:bottom w:w="0" w:type="dxa"/>
                          <w:right w:w="0" w:type="dxa"/>
                        </w:tcMar>
                      </w:tcPr>
                      <w:p w14:paraId="4BD33B67" w14:textId="2C59E826" w:rsidR="00896D92" w:rsidRPr="009752D3" w:rsidRDefault="00A95A34" w:rsidP="00270D4F">
                        <w:pPr>
                          <w:spacing w:after="0"/>
                          <w:rPr>
                            <w:rFonts w:ascii="Arial" w:hAnsi="Arial" w:cs="Arial"/>
                          </w:rPr>
                        </w:pPr>
                        <w:r w:rsidRPr="009752D3">
                          <w:rPr>
                            <w:rFonts w:ascii="Arial" w:eastAsia="Arial" w:hAnsi="Arial" w:cs="Arial"/>
                          </w:rPr>
                          <w:t xml:space="preserve">15.45 </w:t>
                        </w:r>
                        <w:r w:rsidR="004337E6">
                          <w:rPr>
                            <w:rFonts w:ascii="Arial" w:eastAsia="Arial" w:hAnsi="Arial" w:cs="Arial"/>
                          </w:rPr>
                          <w:t>-</w:t>
                        </w:r>
                        <w:r w:rsidRPr="009752D3">
                          <w:rPr>
                            <w:rFonts w:ascii="Arial" w:eastAsia="Arial" w:hAnsi="Arial" w:cs="Arial"/>
                          </w:rPr>
                          <w:t xml:space="preserve"> 16</w:t>
                        </w:r>
                        <w:r w:rsidR="00896D92" w:rsidRPr="009752D3">
                          <w:rPr>
                            <w:rFonts w:ascii="Arial" w:eastAsia="Arial" w:hAnsi="Arial" w:cs="Arial"/>
                          </w:rPr>
                          <w:t>.30</w:t>
                        </w:r>
                      </w:p>
                    </w:tc>
                  </w:tr>
                </w:tbl>
                <w:p w14:paraId="793791B5" w14:textId="77777777" w:rsidR="00896D92" w:rsidRPr="009752D3" w:rsidRDefault="00896D92" w:rsidP="00270D4F">
                  <w:pPr>
                    <w:spacing w:after="0"/>
                    <w:rPr>
                      <w:rFonts w:ascii="Arial" w:hAnsi="Arial" w:cs="Arial"/>
                    </w:rPr>
                  </w:pPr>
                </w:p>
              </w:tc>
              <w:tc>
                <w:tcPr>
                  <w:tcW w:w="7265" w:type="dxa"/>
                  <w:gridSpan w:val="2"/>
                  <w:tcBorders>
                    <w:top w:val="nil"/>
                    <w:left w:val="nil"/>
                    <w:bottom w:val="nil"/>
                    <w:right w:val="nil"/>
                  </w:tcBorders>
                  <w:tcMar>
                    <w:top w:w="0" w:type="dxa"/>
                    <w:left w:w="39" w:type="dxa"/>
                    <w:bottom w:w="0" w:type="dxa"/>
                    <w:right w:w="39" w:type="dxa"/>
                  </w:tcMar>
                </w:tcPr>
                <w:p w14:paraId="371F0032" w14:textId="77777777" w:rsidR="00896D92" w:rsidRPr="009752D3" w:rsidRDefault="00896D92">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7186"/>
                  </w:tblGrid>
                  <w:tr w:rsidR="00896D92" w:rsidRPr="009752D3" w14:paraId="47140A01" w14:textId="77777777" w:rsidTr="00607667">
                    <w:trPr>
                      <w:trHeight w:hRule="exact" w:val="241"/>
                    </w:trPr>
                    <w:tc>
                      <w:tcPr>
                        <w:tcW w:w="7186" w:type="dxa"/>
                        <w:tcMar>
                          <w:top w:w="0" w:type="dxa"/>
                          <w:left w:w="0" w:type="dxa"/>
                          <w:bottom w:w="0" w:type="dxa"/>
                          <w:right w:w="0" w:type="dxa"/>
                        </w:tcMar>
                      </w:tcPr>
                      <w:p w14:paraId="26091FC2" w14:textId="77777777" w:rsidR="00896D92" w:rsidRPr="009752D3" w:rsidRDefault="00896D92" w:rsidP="00270D4F">
                        <w:pPr>
                          <w:spacing w:after="0"/>
                          <w:rPr>
                            <w:rFonts w:ascii="Arial" w:hAnsi="Arial" w:cs="Arial"/>
                          </w:rPr>
                        </w:pPr>
                        <w:r w:rsidRPr="009752D3">
                          <w:rPr>
                            <w:rFonts w:ascii="Arial" w:hAnsi="Arial" w:cs="Arial"/>
                            <w:b/>
                            <w:bCs/>
                          </w:rPr>
                          <w:t>Session 4: Cutting Red Tape: Single Windows and Port Community Systems and what it means for BIAT and TFA</w:t>
                        </w:r>
                      </w:p>
                    </w:tc>
                  </w:tr>
                </w:tbl>
                <w:p w14:paraId="4C0487AB" w14:textId="272FD3E2" w:rsidR="00896D92" w:rsidRPr="009752D3" w:rsidRDefault="00896D92" w:rsidP="00896D92">
                  <w:pPr>
                    <w:pStyle w:val="ListParagraph"/>
                    <w:spacing w:after="0"/>
                    <w:rPr>
                      <w:rFonts w:ascii="Arial" w:hAnsi="Arial" w:cs="Arial"/>
                    </w:rPr>
                  </w:pPr>
                </w:p>
              </w:tc>
            </w:tr>
            <w:tr w:rsidR="00896D92" w:rsidRPr="009752D3" w14:paraId="0D7D1CB0" w14:textId="77777777" w:rsidTr="00E92AD8">
              <w:trPr>
                <w:trHeight w:val="242"/>
              </w:trPr>
              <w:tc>
                <w:tcPr>
                  <w:tcW w:w="1654" w:type="dxa"/>
                  <w:tcBorders>
                    <w:top w:val="nil"/>
                    <w:left w:val="nil"/>
                    <w:bottom w:val="nil"/>
                    <w:right w:val="nil"/>
                  </w:tcBorders>
                  <w:tcMar>
                    <w:top w:w="199" w:type="dxa"/>
                    <w:left w:w="39" w:type="dxa"/>
                    <w:bottom w:w="0" w:type="dxa"/>
                    <w:right w:w="39" w:type="dxa"/>
                  </w:tcMar>
                </w:tcPr>
                <w:p w14:paraId="6282E699" w14:textId="77777777" w:rsidR="00896D92" w:rsidRPr="009752D3" w:rsidRDefault="00896D92" w:rsidP="00270D4F">
                  <w:pPr>
                    <w:spacing w:after="0"/>
                    <w:rPr>
                      <w:rFonts w:ascii="Arial" w:hAnsi="Arial" w:cs="Arial"/>
                    </w:rPr>
                  </w:pPr>
                </w:p>
              </w:tc>
              <w:tc>
                <w:tcPr>
                  <w:tcW w:w="7265" w:type="dxa"/>
                  <w:gridSpan w:val="2"/>
                  <w:tcBorders>
                    <w:top w:val="nil"/>
                    <w:left w:val="nil"/>
                    <w:bottom w:val="nil"/>
                    <w:right w:val="nil"/>
                  </w:tcBorders>
                  <w:tcMar>
                    <w:top w:w="199" w:type="dxa"/>
                    <w:left w:w="39" w:type="dxa"/>
                    <w:bottom w:w="0" w:type="dxa"/>
                    <w:right w:w="39" w:type="dxa"/>
                  </w:tcMar>
                </w:tcPr>
                <w:p w14:paraId="6ACABF08" w14:textId="1218AFC2" w:rsidR="00896D92" w:rsidRPr="009752D3" w:rsidRDefault="00896D92" w:rsidP="00625803">
                  <w:pPr>
                    <w:spacing w:after="0"/>
                    <w:ind w:right="-115"/>
                    <w:rPr>
                      <w:rFonts w:ascii="Arial" w:hAnsi="Arial" w:cs="Arial"/>
                    </w:rPr>
                  </w:pPr>
                  <w:r w:rsidRPr="009752D3">
                    <w:rPr>
                      <w:rFonts w:ascii="Arial" w:hAnsi="Arial" w:cs="Arial"/>
                    </w:rPr>
                    <w:t xml:space="preserve">Many African countries have introduced or are about to introduce single window systems for international trade to enable </w:t>
                  </w:r>
                  <w:r w:rsidRPr="009752D3">
                    <w:rPr>
                      <w:rFonts w:ascii="Arial" w:hAnsi="Arial" w:cs="Arial"/>
                      <w:u w:color="252525"/>
                      <w:shd w:val="clear" w:color="auto" w:fill="FFFFFF"/>
                    </w:rPr>
                    <w:t xml:space="preserve">international traders to submit the same regulatory documents like customs declarations </w:t>
                  </w:r>
                  <w:r w:rsidRPr="009752D3">
                    <w:rPr>
                      <w:rFonts w:ascii="Arial" w:hAnsi="Arial" w:cs="Arial"/>
                      <w:i/>
                      <w:iCs/>
                      <w:u w:color="252525"/>
                      <w:shd w:val="clear" w:color="auto" w:fill="FFFFFF"/>
                    </w:rPr>
                    <w:t>at a single location</w:t>
                  </w:r>
                  <w:r w:rsidRPr="009752D3">
                    <w:rPr>
                      <w:rFonts w:ascii="Arial" w:hAnsi="Arial" w:cs="Arial"/>
                      <w:u w:color="252525"/>
                      <w:shd w:val="clear" w:color="auto" w:fill="FFFFFF"/>
                    </w:rPr>
                    <w:t xml:space="preserve">. </w:t>
                  </w:r>
                  <w:r w:rsidRPr="009752D3">
                    <w:rPr>
                      <w:rFonts w:ascii="Arial" w:hAnsi="Arial" w:cs="Arial"/>
                    </w:rPr>
                    <w:t xml:space="preserve">Others have introduced port community and regulatory systems. This session will discuss </w:t>
                  </w:r>
                  <w:r w:rsidRPr="009752D3">
                    <w:rPr>
                      <w:rFonts w:ascii="Arial" w:hAnsi="Arial" w:cs="Arial"/>
                    </w:rPr>
                    <w:lastRenderedPageBreak/>
                    <w:t>lessons learned, with attention to how African Single Windows, the Port management authorities or associations, and national port community systems can support the implementation of Boosting Intra-African Trade (BIAT) and the WTO’s Trade Facilitation Agreement (TFA).</w:t>
                  </w:r>
                </w:p>
                <w:p w14:paraId="18C053DB" w14:textId="77777777" w:rsidR="00006108" w:rsidRPr="009752D3" w:rsidRDefault="00006108" w:rsidP="00625803">
                  <w:pPr>
                    <w:spacing w:after="0"/>
                    <w:ind w:right="-115"/>
                    <w:rPr>
                      <w:rFonts w:ascii="Arial" w:hAnsi="Arial" w:cs="Arial"/>
                    </w:rPr>
                  </w:pPr>
                </w:p>
                <w:p w14:paraId="7F0F797C" w14:textId="262F6C93" w:rsidR="00896D92" w:rsidRPr="009752D3" w:rsidRDefault="00DB0CBE" w:rsidP="00625803">
                  <w:pPr>
                    <w:spacing w:after="0"/>
                    <w:ind w:right="-115"/>
                    <w:rPr>
                      <w:rFonts w:ascii="Arial" w:hAnsi="Arial" w:cs="Arial"/>
                    </w:rPr>
                  </w:pPr>
                  <w:r w:rsidRPr="009752D3">
                    <w:rPr>
                      <w:rFonts w:ascii="Arial" w:hAnsi="Arial" w:cs="Arial"/>
                    </w:rPr>
                    <w:t>Presentation by</w:t>
                  </w:r>
                </w:p>
                <w:p w14:paraId="18B8F293" w14:textId="5D3150E6" w:rsidR="00896D92" w:rsidRPr="00152205" w:rsidRDefault="009752D3" w:rsidP="00625803">
                  <w:pPr>
                    <w:pStyle w:val="ListParagraph"/>
                    <w:numPr>
                      <w:ilvl w:val="0"/>
                      <w:numId w:val="26"/>
                    </w:numPr>
                    <w:spacing w:after="0"/>
                    <w:ind w:left="552" w:right="-115" w:hanging="180"/>
                    <w:rPr>
                      <w:rFonts w:ascii="Arial" w:hAnsi="Arial" w:cs="Arial"/>
                    </w:rPr>
                  </w:pPr>
                  <w:r w:rsidRPr="00152205">
                    <w:rPr>
                      <w:rFonts w:ascii="Arial" w:hAnsi="Arial" w:cs="Arial"/>
                      <w:b/>
                    </w:rPr>
                    <w:t>Mr</w:t>
                  </w:r>
                  <w:r w:rsidR="00896D92" w:rsidRPr="00152205">
                    <w:rPr>
                      <w:rFonts w:ascii="Arial" w:hAnsi="Arial" w:cs="Arial"/>
                      <w:b/>
                    </w:rPr>
                    <w:t xml:space="preserve"> Ibrahima Nour Diagne</w:t>
                  </w:r>
                  <w:r w:rsidR="00896D92" w:rsidRPr="00152205">
                    <w:rPr>
                      <w:rFonts w:ascii="Arial" w:hAnsi="Arial" w:cs="Arial"/>
                    </w:rPr>
                    <w:t>, President of African Alliance for Electronic Commerce (AACE) and CEO of Senegal Single Window, Gainde2000</w:t>
                  </w:r>
                </w:p>
                <w:p w14:paraId="56C5EA92" w14:textId="77777777" w:rsidR="000042FD" w:rsidRPr="009752D3" w:rsidRDefault="000042FD" w:rsidP="00625803">
                  <w:pPr>
                    <w:spacing w:after="0"/>
                    <w:ind w:right="-115"/>
                    <w:rPr>
                      <w:rFonts w:ascii="Arial" w:hAnsi="Arial" w:cs="Arial"/>
                    </w:rPr>
                  </w:pPr>
                </w:p>
                <w:p w14:paraId="20847AB2" w14:textId="221421D0" w:rsidR="00896D92" w:rsidRPr="009752D3" w:rsidRDefault="00896D92" w:rsidP="00625803">
                  <w:pPr>
                    <w:spacing w:after="0"/>
                    <w:ind w:right="-115"/>
                    <w:rPr>
                      <w:rFonts w:ascii="Arial" w:hAnsi="Arial" w:cs="Arial"/>
                    </w:rPr>
                  </w:pPr>
                  <w:r w:rsidRPr="009752D3">
                    <w:rPr>
                      <w:rFonts w:ascii="Arial" w:hAnsi="Arial" w:cs="Arial"/>
                    </w:rPr>
                    <w:t>Panel</w:t>
                  </w:r>
                </w:p>
                <w:p w14:paraId="1563CE3E" w14:textId="48691182" w:rsidR="00896D92" w:rsidRPr="009752D3" w:rsidRDefault="004B053B" w:rsidP="00625803">
                  <w:pPr>
                    <w:pStyle w:val="ListParagraph"/>
                    <w:numPr>
                      <w:ilvl w:val="0"/>
                      <w:numId w:val="10"/>
                    </w:numPr>
                    <w:tabs>
                      <w:tab w:val="left" w:pos="192"/>
                      <w:tab w:val="left" w:pos="462"/>
                    </w:tabs>
                    <w:spacing w:after="0"/>
                    <w:ind w:left="372" w:right="-115" w:hanging="180"/>
                    <w:rPr>
                      <w:rFonts w:ascii="Arial" w:hAnsi="Arial" w:cs="Arial"/>
                    </w:rPr>
                  </w:pPr>
                  <w:bookmarkStart w:id="3" w:name="OLE_LINK56"/>
                  <w:bookmarkStart w:id="4" w:name="OLE_LINK57"/>
                  <w:r w:rsidRPr="009752D3">
                    <w:rPr>
                      <w:rFonts w:ascii="Arial" w:hAnsi="Arial" w:cs="Arial"/>
                      <w:b/>
                    </w:rPr>
                    <w:t>Ms</w:t>
                  </w:r>
                  <w:r w:rsidR="00896D92" w:rsidRPr="009752D3">
                    <w:rPr>
                      <w:rFonts w:ascii="Arial" w:hAnsi="Arial" w:cs="Arial"/>
                      <w:b/>
                    </w:rPr>
                    <w:t xml:space="preserve"> Nozipho Mdawe</w:t>
                  </w:r>
                  <w:r w:rsidR="00896D92" w:rsidRPr="009752D3">
                    <w:rPr>
                      <w:rFonts w:ascii="Arial" w:hAnsi="Arial" w:cs="Arial"/>
                    </w:rPr>
                    <w:t>, Secretary General, Port Management Association of Eastern and Southern Africa (PMAESA)</w:t>
                  </w:r>
                  <w:r w:rsidR="0048711D">
                    <w:rPr>
                      <w:rFonts w:ascii="Arial" w:hAnsi="Arial" w:cs="Arial"/>
                    </w:rPr>
                    <w:t xml:space="preserve"> </w:t>
                  </w:r>
                </w:p>
                <w:bookmarkEnd w:id="3"/>
                <w:bookmarkEnd w:id="4"/>
                <w:p w14:paraId="2EBF618E" w14:textId="049289D0" w:rsidR="00896D92" w:rsidRPr="009752D3" w:rsidRDefault="004B053B" w:rsidP="00625803">
                  <w:pPr>
                    <w:pStyle w:val="ListParagraph"/>
                    <w:numPr>
                      <w:ilvl w:val="0"/>
                      <w:numId w:val="10"/>
                    </w:numPr>
                    <w:tabs>
                      <w:tab w:val="left" w:pos="192"/>
                      <w:tab w:val="left" w:pos="462"/>
                    </w:tabs>
                    <w:spacing w:after="0"/>
                    <w:ind w:left="372" w:right="-115" w:hanging="180"/>
                    <w:rPr>
                      <w:rFonts w:ascii="Arial" w:hAnsi="Arial" w:cs="Arial"/>
                    </w:rPr>
                  </w:pPr>
                  <w:r w:rsidRPr="009752D3">
                    <w:rPr>
                      <w:rFonts w:ascii="Arial" w:hAnsi="Arial" w:cs="Arial"/>
                      <w:b/>
                    </w:rPr>
                    <w:t>Mr</w:t>
                  </w:r>
                  <w:r w:rsidR="00896D92" w:rsidRPr="009752D3">
                    <w:rPr>
                      <w:rFonts w:ascii="Arial" w:hAnsi="Arial" w:cs="Arial"/>
                      <w:b/>
                    </w:rPr>
                    <w:t xml:space="preserve"> Ibrahima Nour Diagne</w:t>
                  </w:r>
                  <w:r w:rsidR="00896D92" w:rsidRPr="009752D3">
                    <w:rPr>
                      <w:rFonts w:ascii="Arial" w:hAnsi="Arial" w:cs="Arial"/>
                    </w:rPr>
                    <w:t>, President of African Alliance for Electronic Commerce (AACE) and CEO of Senegal Single Window, Gainde2000</w:t>
                  </w:r>
                </w:p>
                <w:p w14:paraId="666246B8" w14:textId="48F42501" w:rsidR="00784B2F" w:rsidRPr="009752D3" w:rsidRDefault="009752D3" w:rsidP="00625803">
                  <w:pPr>
                    <w:pStyle w:val="ListParagraph"/>
                    <w:numPr>
                      <w:ilvl w:val="0"/>
                      <w:numId w:val="10"/>
                    </w:numPr>
                    <w:tabs>
                      <w:tab w:val="left" w:pos="192"/>
                      <w:tab w:val="left" w:pos="462"/>
                    </w:tabs>
                    <w:spacing w:after="0"/>
                    <w:ind w:left="372" w:right="-115" w:hanging="180"/>
                    <w:rPr>
                      <w:rFonts w:ascii="Arial" w:hAnsi="Arial" w:cs="Arial"/>
                    </w:rPr>
                  </w:pPr>
                  <w:r>
                    <w:rPr>
                      <w:rFonts w:ascii="Arial" w:hAnsi="Arial" w:cs="Arial"/>
                      <w:b/>
                    </w:rPr>
                    <w:t>Mr</w:t>
                  </w:r>
                  <w:r w:rsidR="00784B2F" w:rsidRPr="009752D3">
                    <w:rPr>
                      <w:rFonts w:ascii="Arial" w:hAnsi="Arial" w:cs="Arial"/>
                      <w:b/>
                    </w:rPr>
                    <w:t xml:space="preserve"> Isidore Biyiha, </w:t>
                  </w:r>
                  <w:r w:rsidR="00784B2F" w:rsidRPr="009752D3">
                    <w:rPr>
                      <w:rFonts w:ascii="Arial" w:hAnsi="Arial" w:cs="Arial"/>
                    </w:rPr>
                    <w:t>Director General Cameroon Single Window</w:t>
                  </w:r>
                </w:p>
                <w:p w14:paraId="2434DF64" w14:textId="52B85DDA" w:rsidR="00A22FA4" w:rsidRDefault="004B053B" w:rsidP="00625803">
                  <w:pPr>
                    <w:pStyle w:val="ListParagraph"/>
                    <w:numPr>
                      <w:ilvl w:val="0"/>
                      <w:numId w:val="10"/>
                    </w:numPr>
                    <w:tabs>
                      <w:tab w:val="left" w:pos="192"/>
                      <w:tab w:val="left" w:pos="462"/>
                    </w:tabs>
                    <w:spacing w:after="0"/>
                    <w:ind w:left="372" w:right="-115" w:hanging="180"/>
                    <w:rPr>
                      <w:rFonts w:ascii="Arial" w:hAnsi="Arial" w:cs="Arial"/>
                    </w:rPr>
                  </w:pPr>
                  <w:r w:rsidRPr="009752D3">
                    <w:rPr>
                      <w:rFonts w:ascii="Arial" w:hAnsi="Arial" w:cs="Arial"/>
                      <w:b/>
                    </w:rPr>
                    <w:t>Mr</w:t>
                  </w:r>
                  <w:r w:rsidR="00896D92" w:rsidRPr="009752D3">
                    <w:rPr>
                      <w:rFonts w:ascii="Arial" w:hAnsi="Arial" w:cs="Arial"/>
                      <w:b/>
                    </w:rPr>
                    <w:t xml:space="preserve"> Michael Luguje</w:t>
                  </w:r>
                  <w:r w:rsidR="00896D92" w:rsidRPr="009752D3">
                    <w:rPr>
                      <w:rFonts w:ascii="Arial" w:hAnsi="Arial" w:cs="Arial"/>
                    </w:rPr>
                    <w:t>, Secretary General, Port Management Association of West and Central Africa (PMAWCA)</w:t>
                  </w:r>
                </w:p>
                <w:p w14:paraId="3B865B51" w14:textId="3E1FAE5E" w:rsidR="00152205" w:rsidRPr="009752D3" w:rsidRDefault="00152205" w:rsidP="00625803">
                  <w:pPr>
                    <w:pStyle w:val="ListParagraph"/>
                    <w:numPr>
                      <w:ilvl w:val="0"/>
                      <w:numId w:val="10"/>
                    </w:numPr>
                    <w:tabs>
                      <w:tab w:val="left" w:pos="192"/>
                      <w:tab w:val="left" w:pos="462"/>
                    </w:tabs>
                    <w:spacing w:after="0"/>
                    <w:ind w:left="372" w:right="-115" w:hanging="180"/>
                    <w:rPr>
                      <w:rFonts w:ascii="Arial" w:hAnsi="Arial" w:cs="Arial"/>
                    </w:rPr>
                  </w:pPr>
                  <w:r w:rsidRPr="00152205">
                    <w:rPr>
                      <w:rFonts w:ascii="Arial" w:hAnsi="Arial" w:cs="Arial"/>
                      <w:b/>
                    </w:rPr>
                    <w:t>Mr Leonard Githinji,</w:t>
                  </w:r>
                  <w:r w:rsidRPr="00152205">
                    <w:rPr>
                      <w:rFonts w:ascii="Arial" w:hAnsi="Arial" w:cs="Arial"/>
                    </w:rPr>
                    <w:t xml:space="preserve"> Regional Sales &amp; Marketing Manager, FEDEX</w:t>
                  </w:r>
                  <w:r>
                    <w:rPr>
                      <w:rFonts w:ascii="Arial" w:hAnsi="Arial" w:cs="Arial"/>
                    </w:rPr>
                    <w:t>, East Africa</w:t>
                  </w:r>
                </w:p>
                <w:p w14:paraId="447F1419" w14:textId="77777777" w:rsidR="0015360C" w:rsidRPr="009752D3" w:rsidRDefault="0015360C" w:rsidP="00143155">
                  <w:pPr>
                    <w:spacing w:after="0"/>
                    <w:ind w:left="372"/>
                    <w:rPr>
                      <w:rFonts w:ascii="Arial" w:hAnsi="Arial" w:cs="Arial"/>
                      <w:b/>
                    </w:rPr>
                  </w:pPr>
                </w:p>
                <w:p w14:paraId="3B40AFCD" w14:textId="480C2B8B" w:rsidR="0015360C" w:rsidRPr="009752D3" w:rsidRDefault="0002524C" w:rsidP="0015360C">
                  <w:pPr>
                    <w:spacing w:after="0"/>
                    <w:rPr>
                      <w:rFonts w:ascii="Arial" w:eastAsia="Arial" w:hAnsi="Arial" w:cs="Arial"/>
                    </w:rPr>
                  </w:pPr>
                  <w:r>
                    <w:rPr>
                      <w:rFonts w:ascii="Arial" w:eastAsia="Arial" w:hAnsi="Arial" w:cs="Arial"/>
                    </w:rPr>
                    <w:t>Chair</w:t>
                  </w:r>
                  <w:r w:rsidR="0015360C" w:rsidRPr="009752D3">
                    <w:rPr>
                      <w:rFonts w:ascii="Arial" w:eastAsia="Arial" w:hAnsi="Arial" w:cs="Arial"/>
                    </w:rPr>
                    <w:t>ed by</w:t>
                  </w:r>
                </w:p>
                <w:p w14:paraId="5B98BC4F" w14:textId="0E4D2FA2" w:rsidR="0015360C" w:rsidRPr="009752D3" w:rsidRDefault="00EF5BCC" w:rsidP="0015360C">
                  <w:pPr>
                    <w:pStyle w:val="ListParagraph"/>
                    <w:numPr>
                      <w:ilvl w:val="0"/>
                      <w:numId w:val="32"/>
                    </w:numPr>
                    <w:spacing w:after="0"/>
                    <w:rPr>
                      <w:rFonts w:ascii="Arial" w:hAnsi="Arial" w:cs="Arial"/>
                    </w:rPr>
                  </w:pPr>
                  <w:r>
                    <w:rPr>
                      <w:rFonts w:ascii="Arial" w:hAnsi="Arial" w:cs="Arial"/>
                      <w:b/>
                      <w:bCs/>
                      <w:lang w:val="en-US"/>
                    </w:rPr>
                    <w:t>Mr</w:t>
                  </w:r>
                  <w:r w:rsidR="00D44B01" w:rsidRPr="009752D3">
                    <w:rPr>
                      <w:rFonts w:ascii="Arial" w:hAnsi="Arial" w:cs="Arial"/>
                      <w:b/>
                      <w:bCs/>
                      <w:lang w:val="en-US"/>
                    </w:rPr>
                    <w:t xml:space="preserve"> Joseph Mwanamveka, </w:t>
                  </w:r>
                  <w:r w:rsidR="00D44B01" w:rsidRPr="009752D3">
                    <w:rPr>
                      <w:rFonts w:ascii="Arial" w:hAnsi="Arial" w:cs="Arial"/>
                      <w:bCs/>
                      <w:lang w:val="en-US"/>
                    </w:rPr>
                    <w:t>Hon</w:t>
                  </w:r>
                  <w:r w:rsidR="0002524C">
                    <w:rPr>
                      <w:rFonts w:ascii="Arial" w:hAnsi="Arial" w:cs="Arial"/>
                      <w:bCs/>
                      <w:lang w:val="en-US"/>
                    </w:rPr>
                    <w:t>.</w:t>
                  </w:r>
                  <w:r w:rsidR="00D44B01" w:rsidRPr="009752D3">
                    <w:rPr>
                      <w:rFonts w:ascii="Arial" w:hAnsi="Arial" w:cs="Arial"/>
                      <w:bCs/>
                      <w:lang w:val="en-US"/>
                    </w:rPr>
                    <w:t xml:space="preserve"> Minister of Commerce and Industry, Malawi</w:t>
                  </w:r>
                </w:p>
              </w:tc>
            </w:tr>
            <w:tr w:rsidR="00896D92" w:rsidRPr="009752D3" w14:paraId="291B7151" w14:textId="77777777" w:rsidTr="00E92AD8">
              <w:trPr>
                <w:trHeight w:val="500"/>
              </w:trPr>
              <w:tc>
                <w:tcPr>
                  <w:tcW w:w="1654" w:type="dxa"/>
                  <w:tcBorders>
                    <w:top w:val="nil"/>
                    <w:left w:val="nil"/>
                    <w:bottom w:val="nil"/>
                    <w:right w:val="nil"/>
                  </w:tcBorders>
                  <w:tcMar>
                    <w:top w:w="199" w:type="dxa"/>
                    <w:left w:w="39" w:type="dxa"/>
                    <w:bottom w:w="0" w:type="dxa"/>
                    <w:right w:w="39" w:type="dxa"/>
                  </w:tcMar>
                </w:tcPr>
                <w:p w14:paraId="0ABECDCC" w14:textId="4EF2C4C3" w:rsidR="00896D92" w:rsidRPr="009752D3" w:rsidRDefault="004337E6" w:rsidP="00896D92">
                  <w:pPr>
                    <w:spacing w:after="0"/>
                    <w:rPr>
                      <w:rFonts w:ascii="Arial" w:hAnsi="Arial" w:cs="Arial"/>
                    </w:rPr>
                  </w:pPr>
                  <w:r>
                    <w:rPr>
                      <w:rFonts w:ascii="Arial" w:hAnsi="Arial" w:cs="Arial"/>
                    </w:rPr>
                    <w:lastRenderedPageBreak/>
                    <w:t>16.30 -</w:t>
                  </w:r>
                  <w:r w:rsidR="00896D92" w:rsidRPr="009752D3">
                    <w:rPr>
                      <w:rFonts w:ascii="Arial" w:hAnsi="Arial" w:cs="Arial"/>
                    </w:rPr>
                    <w:t xml:space="preserve"> 17.30</w:t>
                  </w:r>
                </w:p>
              </w:tc>
              <w:tc>
                <w:tcPr>
                  <w:tcW w:w="7265" w:type="dxa"/>
                  <w:gridSpan w:val="2"/>
                  <w:tcBorders>
                    <w:top w:val="nil"/>
                    <w:left w:val="nil"/>
                    <w:bottom w:val="nil"/>
                    <w:right w:val="nil"/>
                  </w:tcBorders>
                  <w:tcMar>
                    <w:top w:w="199" w:type="dxa"/>
                    <w:left w:w="39" w:type="dxa"/>
                    <w:bottom w:w="0" w:type="dxa"/>
                    <w:right w:w="39" w:type="dxa"/>
                  </w:tcMar>
                </w:tcPr>
                <w:p w14:paraId="3F307BC8" w14:textId="77777777" w:rsidR="0002524C" w:rsidRPr="0002524C" w:rsidRDefault="0002524C" w:rsidP="0002524C">
                  <w:pPr>
                    <w:spacing w:before="100" w:beforeAutospacing="1" w:after="0" w:line="240" w:lineRule="auto"/>
                    <w:rPr>
                      <w:rFonts w:ascii="Times" w:hAnsi="Times"/>
                      <w:lang w:val="en-US" w:eastAsia="en-US"/>
                    </w:rPr>
                  </w:pPr>
                  <w:r w:rsidRPr="0002524C">
                    <w:rPr>
                      <w:rFonts w:ascii="Arial" w:hAnsi="Arial" w:cs="Arial"/>
                      <w:b/>
                      <w:bCs/>
                      <w:lang w:val="en-US" w:eastAsia="en-US"/>
                    </w:rPr>
                    <w:t>Session 5: Importance of Intra-Africa trade in the Global Economy</w:t>
                  </w:r>
                </w:p>
                <w:p w14:paraId="320F9AA9" w14:textId="1BAD06F6" w:rsidR="0002524C" w:rsidRPr="0002524C" w:rsidRDefault="0002524C" w:rsidP="0002524C">
                  <w:pPr>
                    <w:spacing w:before="100" w:beforeAutospacing="1" w:after="0" w:line="240" w:lineRule="auto"/>
                    <w:rPr>
                      <w:rFonts w:ascii="Arial" w:hAnsi="Arial" w:cs="Arial"/>
                      <w:bdr w:val="none" w:sz="0" w:space="0" w:color="auto" w:frame="1"/>
                      <w:lang w:val="en-US" w:eastAsia="en-US"/>
                    </w:rPr>
                  </w:pPr>
                  <w:r w:rsidRPr="0002524C">
                    <w:rPr>
                      <w:rFonts w:ascii="Arial" w:hAnsi="Arial" w:cs="Arial"/>
                      <w:lang w:val="en-US" w:eastAsia="en-US"/>
                    </w:rPr>
                    <w:t>For African economies to thrive Intra-</w:t>
                  </w:r>
                  <w:r w:rsidRPr="0002524C">
                    <w:rPr>
                      <w:rFonts w:ascii="Arial" w:hAnsi="Arial" w:cs="Arial"/>
                      <w:bdr w:val="none" w:sz="0" w:space="0" w:color="auto" w:frame="1"/>
                      <w:lang w:val="en-US" w:eastAsia="en-US"/>
                    </w:rPr>
                    <w:t xml:space="preserve">Africa trade </w:t>
                  </w:r>
                  <w:r w:rsidRPr="0002524C">
                    <w:rPr>
                      <w:rFonts w:ascii="Arial" w:hAnsi="Arial" w:cs="Arial"/>
                      <w:i/>
                      <w:iCs/>
                      <w:bdr w:val="none" w:sz="0" w:space="0" w:color="auto" w:frame="1"/>
                      <w:lang w:val="en-US" w:eastAsia="en-US"/>
                    </w:rPr>
                    <w:t>must</w:t>
                  </w:r>
                  <w:r w:rsidRPr="0002524C">
                    <w:rPr>
                      <w:rFonts w:ascii="Arial" w:hAnsi="Arial" w:cs="Arial"/>
                      <w:bdr w:val="none" w:sz="0" w:space="0" w:color="auto" w:frame="1"/>
                      <w:lang w:val="en-US" w:eastAsia="en-US"/>
                    </w:rPr>
                    <w:t xml:space="preserve"> improve. In fact a prosperous and vibrant African market is important for the future of the global economy at large. In this session a diverse group of thinkers will look at what is at stake for intra-Africa trade and how Africa can harness ‘mega-trends’ such as urbanisation, the growing middle-class and the youth bulge to boost intra-Africa trade across the continent.</w:t>
                  </w:r>
                </w:p>
                <w:p w14:paraId="320D78D3" w14:textId="49E0F930" w:rsidR="005A5F68" w:rsidRPr="009752D3" w:rsidRDefault="005A5F68" w:rsidP="005A5F68">
                  <w:pPr>
                    <w:spacing w:after="0"/>
                    <w:rPr>
                      <w:rFonts w:ascii="Arial" w:eastAsia="Arial Unicode MS" w:hAnsi="Arial" w:cs="Arial"/>
                      <w:u w:color="000000"/>
                      <w:bdr w:val="nil"/>
                      <w:lang w:val="en-US" w:eastAsia="en-US"/>
                    </w:rPr>
                  </w:pPr>
                  <w:r w:rsidRPr="009752D3">
                    <w:rPr>
                      <w:rFonts w:ascii="Arial" w:eastAsia="Arial Unicode MS" w:hAnsi="Arial" w:cs="Arial"/>
                      <w:u w:color="000000"/>
                      <w:bdr w:val="nil"/>
                      <w:lang w:val="en-US" w:eastAsia="en-US"/>
                    </w:rPr>
                    <w:t>Panel</w:t>
                  </w:r>
                </w:p>
                <w:p w14:paraId="59E1A3FC" w14:textId="485915AB" w:rsidR="00B12580" w:rsidRPr="009752D3" w:rsidRDefault="003959CE" w:rsidP="00B12580">
                  <w:pPr>
                    <w:pStyle w:val="ListParagraph"/>
                    <w:numPr>
                      <w:ilvl w:val="0"/>
                      <w:numId w:val="11"/>
                    </w:numPr>
                    <w:spacing w:after="0"/>
                    <w:ind w:left="372"/>
                    <w:rPr>
                      <w:rFonts w:ascii="Arial" w:hAnsi="Arial" w:cs="Arial"/>
                      <w:b/>
                    </w:rPr>
                  </w:pPr>
                  <w:r>
                    <w:rPr>
                      <w:rFonts w:ascii="Arial" w:hAnsi="Arial" w:cs="Arial"/>
                      <w:b/>
                    </w:rPr>
                    <w:t>Mr Immanuel Ngatjizeko</w:t>
                  </w:r>
                  <w:r w:rsidR="00B12580" w:rsidRPr="009752D3">
                    <w:rPr>
                      <w:rFonts w:ascii="Arial" w:hAnsi="Arial" w:cs="Arial"/>
                      <w:b/>
                    </w:rPr>
                    <w:t xml:space="preserve">, </w:t>
                  </w:r>
                  <w:r w:rsidR="00B12580" w:rsidRPr="009752D3">
                    <w:rPr>
                      <w:rFonts w:ascii="Arial" w:hAnsi="Arial" w:cs="Arial"/>
                    </w:rPr>
                    <w:t>Hon.</w:t>
                  </w:r>
                  <w:r w:rsidR="00B12580" w:rsidRPr="009752D3">
                    <w:rPr>
                      <w:rFonts w:ascii="Arial" w:hAnsi="Arial" w:cs="Arial"/>
                      <w:b/>
                    </w:rPr>
                    <w:t xml:space="preserve"> </w:t>
                  </w:r>
                  <w:r>
                    <w:rPr>
                      <w:rFonts w:ascii="Arial" w:hAnsi="Arial" w:cs="Arial"/>
                    </w:rPr>
                    <w:t>Minister of Trade</w:t>
                  </w:r>
                  <w:r w:rsidR="00B12580" w:rsidRPr="009752D3">
                    <w:rPr>
                      <w:rFonts w:ascii="Arial" w:hAnsi="Arial" w:cs="Arial"/>
                    </w:rPr>
                    <w:t>, Namibia</w:t>
                  </w:r>
                </w:p>
                <w:p w14:paraId="590EEA23" w14:textId="3E18E707" w:rsidR="00B12580" w:rsidRPr="009752D3" w:rsidRDefault="00B12580" w:rsidP="005A5F68">
                  <w:pPr>
                    <w:pStyle w:val="ListParagraph"/>
                    <w:numPr>
                      <w:ilvl w:val="0"/>
                      <w:numId w:val="11"/>
                    </w:numPr>
                    <w:spacing w:after="0"/>
                    <w:ind w:left="372"/>
                    <w:rPr>
                      <w:rFonts w:ascii="Arial" w:hAnsi="Arial" w:cs="Arial"/>
                      <w:b/>
                    </w:rPr>
                  </w:pPr>
                  <w:r w:rsidRPr="009752D3">
                    <w:rPr>
                      <w:rFonts w:ascii="Arial" w:hAnsi="Arial" w:cs="Arial"/>
                      <w:b/>
                    </w:rPr>
                    <w:t xml:space="preserve">Hon. Kenneth Lubogo , </w:t>
                  </w:r>
                  <w:r w:rsidRPr="009752D3">
                    <w:rPr>
                      <w:rFonts w:ascii="Arial" w:hAnsi="Arial" w:cs="Arial"/>
                    </w:rPr>
                    <w:t>Chair, Parliamentary Committee on Trade, Uganda</w:t>
                  </w:r>
                </w:p>
                <w:p w14:paraId="131F5473" w14:textId="33D58F3F" w:rsidR="00896D92" w:rsidRPr="009752D3" w:rsidRDefault="004B053B" w:rsidP="005A5F68">
                  <w:pPr>
                    <w:pStyle w:val="ListParagraph"/>
                    <w:numPr>
                      <w:ilvl w:val="0"/>
                      <w:numId w:val="11"/>
                    </w:numPr>
                    <w:spacing w:after="0"/>
                    <w:ind w:left="372"/>
                    <w:rPr>
                      <w:rFonts w:ascii="Arial" w:hAnsi="Arial" w:cs="Arial"/>
                      <w:b/>
                    </w:rPr>
                  </w:pPr>
                  <w:r w:rsidRPr="009752D3">
                    <w:rPr>
                      <w:rFonts w:ascii="Arial" w:hAnsi="Arial" w:cs="Arial"/>
                      <w:b/>
                    </w:rPr>
                    <w:t>Dr</w:t>
                  </w:r>
                  <w:r w:rsidR="00896D92" w:rsidRPr="009752D3">
                    <w:rPr>
                      <w:rFonts w:ascii="Arial" w:hAnsi="Arial" w:cs="Arial"/>
                      <w:b/>
                    </w:rPr>
                    <w:t xml:space="preserve"> Andrew S. Nevin, </w:t>
                  </w:r>
                  <w:r w:rsidR="00896D92" w:rsidRPr="009752D3">
                    <w:rPr>
                      <w:rFonts w:ascii="Arial" w:hAnsi="Arial" w:cs="Arial"/>
                    </w:rPr>
                    <w:t>Partner and Chief Economist PWC Nigeria</w:t>
                  </w:r>
                </w:p>
                <w:p w14:paraId="48F83DD4" w14:textId="4D04BA10" w:rsidR="00770F40" w:rsidRDefault="00770F40" w:rsidP="00143155">
                  <w:pPr>
                    <w:pStyle w:val="ListParagraph"/>
                    <w:numPr>
                      <w:ilvl w:val="0"/>
                      <w:numId w:val="11"/>
                    </w:numPr>
                    <w:spacing w:after="0"/>
                    <w:ind w:left="372"/>
                    <w:rPr>
                      <w:rFonts w:ascii="Arial" w:hAnsi="Arial" w:cs="Arial"/>
                    </w:rPr>
                  </w:pPr>
                  <w:r w:rsidRPr="009752D3">
                    <w:rPr>
                      <w:rFonts w:ascii="Arial" w:hAnsi="Arial" w:cs="Arial"/>
                      <w:b/>
                    </w:rPr>
                    <w:t>Mr Baker Magunda,</w:t>
                  </w:r>
                  <w:r w:rsidRPr="009752D3">
                    <w:rPr>
                      <w:rFonts w:ascii="Arial" w:hAnsi="Arial" w:cs="Arial"/>
                    </w:rPr>
                    <w:t xml:space="preserve"> Mana</w:t>
                  </w:r>
                  <w:r w:rsidR="0002524C">
                    <w:rPr>
                      <w:rFonts w:ascii="Arial" w:hAnsi="Arial" w:cs="Arial"/>
                    </w:rPr>
                    <w:t xml:space="preserve">ging Director, Diageo Ethiopia </w:t>
                  </w:r>
                </w:p>
                <w:p w14:paraId="42AFC20A" w14:textId="719F9430" w:rsidR="0051685A" w:rsidRPr="009752D3" w:rsidRDefault="0048711D" w:rsidP="00143155">
                  <w:pPr>
                    <w:pStyle w:val="ListParagraph"/>
                    <w:numPr>
                      <w:ilvl w:val="0"/>
                      <w:numId w:val="11"/>
                    </w:numPr>
                    <w:spacing w:after="0"/>
                    <w:ind w:left="372"/>
                    <w:rPr>
                      <w:rFonts w:ascii="Arial" w:hAnsi="Arial" w:cs="Arial"/>
                    </w:rPr>
                  </w:pPr>
                  <w:r w:rsidRPr="0048711D">
                    <w:rPr>
                      <w:rFonts w:ascii="Arial" w:hAnsi="Arial" w:cs="Arial"/>
                      <w:b/>
                    </w:rPr>
                    <w:t>Mr Abdel Karim Konate</w:t>
                  </w:r>
                  <w:r>
                    <w:rPr>
                      <w:rFonts w:ascii="Arial" w:hAnsi="Arial" w:cs="Arial"/>
                    </w:rPr>
                    <w:t>, Hon. Minister of Trade, Mali</w:t>
                  </w:r>
                </w:p>
                <w:p w14:paraId="72C63C9A" w14:textId="77777777" w:rsidR="0015360C" w:rsidRPr="00997FCD" w:rsidRDefault="0015360C" w:rsidP="00997FCD">
                  <w:pPr>
                    <w:spacing w:after="0"/>
                    <w:ind w:left="12"/>
                    <w:rPr>
                      <w:rFonts w:ascii="Arial" w:hAnsi="Arial" w:cs="Arial"/>
                      <w:b/>
                    </w:rPr>
                  </w:pPr>
                </w:p>
                <w:p w14:paraId="2D5FEFE7" w14:textId="62B6158F" w:rsidR="00896D92" w:rsidRPr="009752D3" w:rsidRDefault="0015360C" w:rsidP="00270D4F">
                  <w:pPr>
                    <w:spacing w:after="0"/>
                    <w:rPr>
                      <w:rFonts w:ascii="Arial" w:hAnsi="Arial" w:cs="Arial"/>
                    </w:rPr>
                  </w:pPr>
                  <w:r w:rsidRPr="009752D3">
                    <w:rPr>
                      <w:rFonts w:ascii="Arial" w:hAnsi="Arial" w:cs="Arial"/>
                    </w:rPr>
                    <w:t>Moderated by</w:t>
                  </w:r>
                </w:p>
                <w:p w14:paraId="54E9D19E" w14:textId="4E966610" w:rsidR="000042FD" w:rsidRPr="009752D3" w:rsidRDefault="00A86D81" w:rsidP="000042FD">
                  <w:pPr>
                    <w:pStyle w:val="ListParagraph"/>
                    <w:numPr>
                      <w:ilvl w:val="0"/>
                      <w:numId w:val="27"/>
                    </w:numPr>
                    <w:spacing w:after="0"/>
                    <w:rPr>
                      <w:rFonts w:ascii="Arial" w:eastAsia="Arial" w:hAnsi="Arial" w:cs="Arial"/>
                    </w:rPr>
                  </w:pPr>
                  <w:r w:rsidRPr="0042345C">
                    <w:rPr>
                      <w:rFonts w:ascii="Arial" w:eastAsia="Arial" w:hAnsi="Arial" w:cs="Arial"/>
                      <w:b/>
                    </w:rPr>
                    <w:t>Mark Eddo</w:t>
                  </w:r>
                  <w:r w:rsidRPr="0042345C">
                    <w:rPr>
                      <w:rFonts w:ascii="Arial" w:eastAsia="Arial" w:hAnsi="Arial" w:cs="Arial"/>
                    </w:rPr>
                    <w:t>, Founder of Mark Eddo Media &amp; Host of the Pan-African TV show ‘</w:t>
                  </w:r>
                  <w:r w:rsidRPr="0042345C">
                    <w:rPr>
                      <w:rFonts w:ascii="Arial" w:eastAsia="Arial" w:hAnsi="Arial" w:cs="Arial"/>
                      <w:i/>
                    </w:rPr>
                    <w:t>Exchange with Mark Eddo’</w:t>
                  </w:r>
                </w:p>
              </w:tc>
            </w:tr>
            <w:tr w:rsidR="00896D92" w:rsidRPr="009752D3" w14:paraId="599E4274" w14:textId="77777777" w:rsidTr="00E92AD8">
              <w:trPr>
                <w:trHeight w:val="813"/>
              </w:trPr>
              <w:tc>
                <w:tcPr>
                  <w:tcW w:w="1654" w:type="dxa"/>
                  <w:tcBorders>
                    <w:top w:val="nil"/>
                    <w:left w:val="nil"/>
                    <w:bottom w:val="nil"/>
                    <w:right w:val="nil"/>
                  </w:tcBorders>
                  <w:tcMar>
                    <w:top w:w="39" w:type="dxa"/>
                    <w:left w:w="39" w:type="dxa"/>
                    <w:bottom w:w="39" w:type="dxa"/>
                    <w:right w:w="39" w:type="dxa"/>
                  </w:tcMar>
                </w:tcPr>
                <w:p w14:paraId="6AE9160A" w14:textId="0AFF7BF7" w:rsidR="00CE2DFB" w:rsidRPr="009752D3" w:rsidRDefault="00CE2DFB" w:rsidP="00CE2DFB">
                  <w:pPr>
                    <w:spacing w:after="20" w:line="240" w:lineRule="auto"/>
                    <w:rPr>
                      <w:rFonts w:ascii="Arial" w:hAnsi="Arial" w:cs="Arial"/>
                    </w:rPr>
                  </w:pPr>
                  <w:r w:rsidRPr="009752D3">
                    <w:rPr>
                      <w:rFonts w:ascii="Arial" w:hAnsi="Arial" w:cs="Arial"/>
                    </w:rPr>
                    <w:t>17.30</w:t>
                  </w:r>
                </w:p>
                <w:p w14:paraId="7B407900" w14:textId="5D35902E" w:rsidR="00CE2DFB" w:rsidRPr="0002524C" w:rsidRDefault="00CE2DFB" w:rsidP="00CE2DFB">
                  <w:pPr>
                    <w:spacing w:after="20" w:line="240" w:lineRule="auto"/>
                    <w:rPr>
                      <w:rFonts w:ascii="Arial" w:hAnsi="Arial" w:cs="Arial"/>
                      <w:i/>
                    </w:rPr>
                  </w:pPr>
                  <w:r w:rsidRPr="0002524C">
                    <w:rPr>
                      <w:rFonts w:ascii="Arial" w:hAnsi="Arial" w:cs="Arial"/>
                      <w:i/>
                    </w:rPr>
                    <w:t>Nelson Mandela Hall Entrance</w:t>
                  </w:r>
                </w:p>
                <w:p w14:paraId="0F47A8A6" w14:textId="77777777" w:rsidR="00CE2DFB" w:rsidRPr="009752D3" w:rsidRDefault="00CE2DFB" w:rsidP="00CE2DFB">
                  <w:pPr>
                    <w:spacing w:after="20" w:line="240"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574"/>
                  </w:tblGrid>
                  <w:tr w:rsidR="00896D92" w:rsidRPr="009752D3" w14:paraId="0D5D2D3A" w14:textId="77777777" w:rsidTr="00607667">
                    <w:trPr>
                      <w:trHeight w:hRule="exact" w:val="241"/>
                    </w:trPr>
                    <w:tc>
                      <w:tcPr>
                        <w:tcW w:w="1574" w:type="dxa"/>
                        <w:tcMar>
                          <w:top w:w="0" w:type="dxa"/>
                          <w:left w:w="0" w:type="dxa"/>
                          <w:bottom w:w="0" w:type="dxa"/>
                          <w:right w:w="0" w:type="dxa"/>
                        </w:tcMar>
                      </w:tcPr>
                      <w:p w14:paraId="1879A289" w14:textId="1ABCF906" w:rsidR="00896D92" w:rsidRPr="009752D3" w:rsidRDefault="00896D92" w:rsidP="009752D3">
                        <w:pPr>
                          <w:spacing w:after="0"/>
                          <w:rPr>
                            <w:rFonts w:ascii="Arial" w:hAnsi="Arial" w:cs="Arial"/>
                          </w:rPr>
                        </w:pPr>
                      </w:p>
                    </w:tc>
                  </w:tr>
                </w:tbl>
                <w:p w14:paraId="265E3645" w14:textId="118491B9" w:rsidR="00896D92" w:rsidRPr="009752D3" w:rsidRDefault="00896D92" w:rsidP="00270D4F">
                  <w:pPr>
                    <w:spacing w:after="0"/>
                    <w:rPr>
                      <w:rFonts w:ascii="Arial" w:hAnsi="Arial" w:cs="Arial"/>
                    </w:rPr>
                  </w:pPr>
                </w:p>
              </w:tc>
              <w:tc>
                <w:tcPr>
                  <w:tcW w:w="7265" w:type="dxa"/>
                  <w:gridSpan w:val="2"/>
                  <w:tcBorders>
                    <w:top w:val="nil"/>
                    <w:left w:val="nil"/>
                    <w:bottom w:val="nil"/>
                    <w:right w:val="nil"/>
                  </w:tcBorders>
                  <w:tcMar>
                    <w:top w:w="0" w:type="dxa"/>
                    <w:left w:w="39" w:type="dxa"/>
                    <w:bottom w:w="0" w:type="dxa"/>
                    <w:right w:w="39" w:type="dxa"/>
                  </w:tcMar>
                </w:tcPr>
                <w:tbl>
                  <w:tblPr>
                    <w:tblW w:w="0" w:type="auto"/>
                    <w:tblLayout w:type="fixed"/>
                    <w:tblCellMar>
                      <w:left w:w="0" w:type="dxa"/>
                      <w:right w:w="0" w:type="dxa"/>
                    </w:tblCellMar>
                    <w:tblLook w:val="0000" w:firstRow="0" w:lastRow="0" w:firstColumn="0" w:lastColumn="0" w:noHBand="0" w:noVBand="0"/>
                  </w:tblPr>
                  <w:tblGrid>
                    <w:gridCol w:w="7186"/>
                  </w:tblGrid>
                  <w:tr w:rsidR="00896D92" w:rsidRPr="009752D3" w14:paraId="799F1B59" w14:textId="77777777" w:rsidTr="00607667">
                    <w:trPr>
                      <w:trHeight w:hRule="exact" w:val="241"/>
                    </w:trPr>
                    <w:tc>
                      <w:tcPr>
                        <w:tcW w:w="7186" w:type="dxa"/>
                        <w:tcMar>
                          <w:top w:w="0" w:type="dxa"/>
                          <w:left w:w="0" w:type="dxa"/>
                          <w:bottom w:w="0" w:type="dxa"/>
                          <w:right w:w="0" w:type="dxa"/>
                        </w:tcMar>
                      </w:tcPr>
                      <w:p w14:paraId="4A9CBA2D" w14:textId="5EAA1B9E" w:rsidR="00F461A1" w:rsidRPr="009752D3" w:rsidRDefault="009752D3" w:rsidP="00E92AD8">
                        <w:pPr>
                          <w:spacing w:after="0" w:line="240" w:lineRule="auto"/>
                          <w:ind w:left="-168"/>
                          <w:rPr>
                            <w:rFonts w:ascii="Arial" w:hAnsi="Arial" w:cs="Arial"/>
                            <w:b/>
                          </w:rPr>
                        </w:pPr>
                        <w:r>
                          <w:rPr>
                            <w:rFonts w:ascii="Arial" w:hAnsi="Arial" w:cs="Arial"/>
                            <w:b/>
                          </w:rPr>
                          <w:lastRenderedPageBreak/>
                          <w:t xml:space="preserve">     </w:t>
                        </w:r>
                        <w:r w:rsidR="00F461A1" w:rsidRPr="009752D3">
                          <w:rPr>
                            <w:rFonts w:ascii="Arial" w:hAnsi="Arial" w:cs="Arial"/>
                            <w:b/>
                          </w:rPr>
                          <w:t>Group Photo</w:t>
                        </w:r>
                      </w:p>
                    </w:tc>
                  </w:tr>
                </w:tbl>
                <w:p w14:paraId="0754C1DF" w14:textId="4694F169" w:rsidR="00896D92" w:rsidRPr="009752D3" w:rsidRDefault="00896D92" w:rsidP="00A95A34">
                  <w:pPr>
                    <w:spacing w:after="0"/>
                    <w:rPr>
                      <w:rFonts w:ascii="Arial" w:hAnsi="Arial" w:cs="Arial"/>
                    </w:rPr>
                  </w:pPr>
                </w:p>
              </w:tc>
            </w:tr>
            <w:tr w:rsidR="009752D3" w:rsidRPr="009752D3" w14:paraId="509BCFE7" w14:textId="77777777" w:rsidTr="00E92AD8">
              <w:trPr>
                <w:trHeight w:val="1329"/>
              </w:trPr>
              <w:tc>
                <w:tcPr>
                  <w:tcW w:w="1654" w:type="dxa"/>
                  <w:tcBorders>
                    <w:top w:val="nil"/>
                    <w:left w:val="nil"/>
                    <w:bottom w:val="nil"/>
                    <w:right w:val="nil"/>
                  </w:tcBorders>
                  <w:tcMar>
                    <w:top w:w="39" w:type="dxa"/>
                    <w:left w:w="39" w:type="dxa"/>
                    <w:bottom w:w="39" w:type="dxa"/>
                    <w:right w:w="39" w:type="dxa"/>
                  </w:tcMar>
                </w:tcPr>
                <w:p w14:paraId="71BD04B8" w14:textId="273B987A" w:rsidR="009752D3" w:rsidRPr="009752D3" w:rsidRDefault="0002524C" w:rsidP="00270D4F">
                  <w:pPr>
                    <w:spacing w:after="0"/>
                    <w:rPr>
                      <w:rFonts w:ascii="Arial" w:hAnsi="Arial" w:cs="Arial"/>
                    </w:rPr>
                  </w:pPr>
                  <w:r>
                    <w:rPr>
                      <w:rFonts w:ascii="Arial" w:hAnsi="Arial" w:cs="Arial"/>
                    </w:rPr>
                    <w:lastRenderedPageBreak/>
                    <w:t>18.00 -</w:t>
                  </w:r>
                  <w:r w:rsidR="009752D3">
                    <w:rPr>
                      <w:rFonts w:ascii="Arial" w:hAnsi="Arial" w:cs="Arial"/>
                    </w:rPr>
                    <w:t xml:space="preserve"> 20.00</w:t>
                  </w:r>
                </w:p>
              </w:tc>
              <w:tc>
                <w:tcPr>
                  <w:tcW w:w="7265" w:type="dxa"/>
                  <w:gridSpan w:val="2"/>
                  <w:tcBorders>
                    <w:top w:val="nil"/>
                    <w:left w:val="nil"/>
                    <w:bottom w:val="nil"/>
                    <w:right w:val="nil"/>
                  </w:tcBorders>
                  <w:tcMar>
                    <w:top w:w="0" w:type="dxa"/>
                    <w:left w:w="39" w:type="dxa"/>
                    <w:bottom w:w="0" w:type="dxa"/>
                    <w:right w:w="39" w:type="dxa"/>
                  </w:tcMar>
                </w:tcPr>
                <w:p w14:paraId="7EF2CB1E" w14:textId="77777777" w:rsidR="009752D3" w:rsidRPr="009752D3" w:rsidRDefault="009752D3" w:rsidP="00270D4F">
                  <w:pPr>
                    <w:spacing w:after="0"/>
                    <w:rPr>
                      <w:rFonts w:ascii="Arial" w:eastAsia="Arial" w:hAnsi="Arial" w:cs="Arial"/>
                    </w:rPr>
                  </w:pPr>
                  <w:r w:rsidRPr="009752D3">
                    <w:rPr>
                      <w:rFonts w:ascii="Arial" w:eastAsia="Arial" w:hAnsi="Arial" w:cs="Arial"/>
                      <w:b/>
                    </w:rPr>
                    <w:t>ATW2016</w:t>
                  </w:r>
                  <w:r w:rsidRPr="009752D3">
                    <w:rPr>
                      <w:rFonts w:ascii="Arial" w:eastAsia="Arial" w:hAnsi="Arial" w:cs="Arial"/>
                    </w:rPr>
                    <w:t xml:space="preserve"> </w:t>
                  </w:r>
                  <w:r w:rsidRPr="009752D3">
                    <w:rPr>
                      <w:rFonts w:ascii="Arial" w:eastAsia="Arial" w:hAnsi="Arial" w:cs="Arial"/>
                      <w:b/>
                    </w:rPr>
                    <w:t>Cultural Soirée &amp; Cocktail Party</w:t>
                  </w:r>
                  <w:r w:rsidRPr="009752D3">
                    <w:rPr>
                      <w:rFonts w:ascii="Arial" w:eastAsia="Arial" w:hAnsi="Arial" w:cs="Arial"/>
                    </w:rPr>
                    <w:t xml:space="preserve"> </w:t>
                  </w:r>
                </w:p>
                <w:p w14:paraId="43673688" w14:textId="77777777" w:rsidR="009752D3" w:rsidRPr="009752D3" w:rsidRDefault="009752D3" w:rsidP="00270D4F">
                  <w:pPr>
                    <w:spacing w:after="0"/>
                    <w:rPr>
                      <w:rFonts w:ascii="Arial" w:eastAsia="Arial" w:hAnsi="Arial" w:cs="Arial"/>
                    </w:rPr>
                  </w:pPr>
                  <w:r w:rsidRPr="009752D3">
                    <w:rPr>
                      <w:rFonts w:ascii="Arial" w:eastAsia="Arial" w:hAnsi="Arial" w:cs="Arial"/>
                    </w:rPr>
                    <w:t>(Sponsored by Afreximbank)</w:t>
                  </w:r>
                </w:p>
                <w:p w14:paraId="69A3EA54" w14:textId="77777777" w:rsidR="009752D3" w:rsidRPr="009752D3" w:rsidRDefault="009752D3" w:rsidP="00270D4F">
                  <w:pPr>
                    <w:spacing w:after="0"/>
                    <w:rPr>
                      <w:rFonts w:ascii="Arial" w:eastAsia="Arial" w:hAnsi="Arial" w:cs="Arial"/>
                    </w:rPr>
                  </w:pPr>
                </w:p>
                <w:p w14:paraId="7B6AF090" w14:textId="50617A12" w:rsidR="009752D3" w:rsidRPr="009752D3" w:rsidRDefault="009752D3" w:rsidP="00A95A34">
                  <w:pPr>
                    <w:spacing w:after="0"/>
                    <w:rPr>
                      <w:rFonts w:ascii="Arial" w:hAnsi="Arial" w:cs="Arial"/>
                      <w:b/>
                    </w:rPr>
                  </w:pPr>
                  <w:r w:rsidRPr="009752D3">
                    <w:rPr>
                      <w:rFonts w:ascii="Arial" w:hAnsi="Arial" w:cs="Arial"/>
                    </w:rPr>
                    <w:t>End of Day 1</w:t>
                  </w:r>
                </w:p>
              </w:tc>
            </w:tr>
          </w:tbl>
          <w:p w14:paraId="362C51CB" w14:textId="77777777" w:rsidR="0045614E" w:rsidRPr="009752D3" w:rsidRDefault="0045614E" w:rsidP="00270D4F">
            <w:pPr>
              <w:spacing w:after="0"/>
              <w:rPr>
                <w:rFonts w:ascii="Arial" w:hAnsi="Arial" w:cs="Arial"/>
              </w:rPr>
            </w:pPr>
          </w:p>
        </w:tc>
        <w:tc>
          <w:tcPr>
            <w:tcW w:w="28" w:type="dxa"/>
          </w:tcPr>
          <w:p w14:paraId="5D4A9BA8" w14:textId="77777777" w:rsidR="0045614E" w:rsidRPr="009752D3" w:rsidRDefault="0045614E" w:rsidP="00270D4F">
            <w:pPr>
              <w:pStyle w:val="EmptyCellLayoutStyle"/>
              <w:spacing w:after="0"/>
              <w:rPr>
                <w:rFonts w:ascii="Arial" w:hAnsi="Arial" w:cs="Arial"/>
                <w:sz w:val="20"/>
              </w:rPr>
            </w:pPr>
          </w:p>
        </w:tc>
      </w:tr>
    </w:tbl>
    <w:p w14:paraId="240BA93B" w14:textId="69969C1F" w:rsidR="006B32DF" w:rsidRPr="009752D3" w:rsidRDefault="00C8596D" w:rsidP="00270D4F">
      <w:pPr>
        <w:spacing w:after="0"/>
        <w:rPr>
          <w:rFonts w:ascii="Arial" w:hAnsi="Arial" w:cs="Arial"/>
        </w:rPr>
      </w:pPr>
      <w:r w:rsidRPr="009752D3">
        <w:rPr>
          <w:rFonts w:ascii="Arial" w:hAnsi="Arial" w:cs="Arial"/>
        </w:rPr>
        <w:lastRenderedPageBreak/>
        <w:br w:type="page"/>
      </w:r>
    </w:p>
    <w:tbl>
      <w:tblPr>
        <w:tblW w:w="9275" w:type="dxa"/>
        <w:tblCellMar>
          <w:left w:w="0" w:type="dxa"/>
          <w:right w:w="0" w:type="dxa"/>
        </w:tblCellMar>
        <w:tblLook w:val="0000" w:firstRow="0" w:lastRow="0" w:firstColumn="0" w:lastColumn="0" w:noHBand="0" w:noVBand="0"/>
      </w:tblPr>
      <w:tblGrid>
        <w:gridCol w:w="9450"/>
      </w:tblGrid>
      <w:tr w:rsidR="008A2298" w:rsidRPr="009752D3" w14:paraId="06888A26" w14:textId="77777777" w:rsidTr="00E92AD8">
        <w:trPr>
          <w:trHeight w:val="728"/>
        </w:trPr>
        <w:tc>
          <w:tcPr>
            <w:tcW w:w="9275" w:type="dxa"/>
          </w:tcPr>
          <w:tbl>
            <w:tblPr>
              <w:tblW w:w="0" w:type="auto"/>
              <w:tblInd w:w="5" w:type="dxa"/>
              <w:tblBorders>
                <w:top w:val="nil"/>
                <w:left w:val="nil"/>
                <w:bottom w:val="nil"/>
                <w:right w:val="nil"/>
              </w:tblBorders>
              <w:tblCellMar>
                <w:left w:w="0" w:type="dxa"/>
                <w:right w:w="0" w:type="dxa"/>
              </w:tblCellMar>
              <w:tblLook w:val="0000" w:firstRow="0" w:lastRow="0" w:firstColumn="0" w:lastColumn="0" w:noHBand="0" w:noVBand="0"/>
            </w:tblPr>
            <w:tblGrid>
              <w:gridCol w:w="1881"/>
              <w:gridCol w:w="7564"/>
            </w:tblGrid>
            <w:tr w:rsidR="008A2298" w:rsidRPr="009752D3" w14:paraId="60BF4B55" w14:textId="77777777" w:rsidTr="00E92AD8">
              <w:trPr>
                <w:trHeight w:val="591"/>
              </w:trPr>
              <w:tc>
                <w:tcPr>
                  <w:tcW w:w="9450" w:type="dxa"/>
                  <w:gridSpan w:val="2"/>
                  <w:tcBorders>
                    <w:top w:val="nil"/>
                    <w:left w:val="nil"/>
                    <w:bottom w:val="nil"/>
                    <w:right w:val="nil"/>
                  </w:tcBorders>
                  <w:tcMar>
                    <w:top w:w="199" w:type="dxa"/>
                    <w:left w:w="39" w:type="dxa"/>
                    <w:bottom w:w="0" w:type="dxa"/>
                    <w:right w:w="39" w:type="dxa"/>
                  </w:tcMar>
                </w:tcPr>
                <w:p w14:paraId="65E0162B" w14:textId="47851EAE" w:rsidR="008A2298" w:rsidRPr="009752D3" w:rsidRDefault="0002524C" w:rsidP="00E92AD8">
                  <w:pPr>
                    <w:rPr>
                      <w:rFonts w:ascii="Arial" w:hAnsi="Arial" w:cs="Arial"/>
                    </w:rPr>
                  </w:pPr>
                  <w:r>
                    <w:rPr>
                      <w:rFonts w:ascii="Arial" w:hAnsi="Arial" w:cs="Arial"/>
                    </w:rPr>
                    <w:lastRenderedPageBreak/>
                    <w:t xml:space="preserve">Day 2 - </w:t>
                  </w:r>
                  <w:r w:rsidR="008A2298" w:rsidRPr="009752D3">
                    <w:rPr>
                      <w:rFonts w:ascii="Arial" w:hAnsi="Arial" w:cs="Arial"/>
                    </w:rPr>
                    <w:t>Friday, 2 December 2016</w:t>
                  </w:r>
                </w:p>
              </w:tc>
            </w:tr>
            <w:tr w:rsidR="008A2298" w:rsidRPr="009752D3" w14:paraId="4185D8A1" w14:textId="77777777" w:rsidTr="00E92AD8">
              <w:trPr>
                <w:trHeight w:val="295"/>
              </w:trPr>
              <w:tc>
                <w:tcPr>
                  <w:tcW w:w="1882" w:type="dxa"/>
                  <w:tcBorders>
                    <w:top w:val="nil"/>
                    <w:left w:val="nil"/>
                    <w:bottom w:val="nil"/>
                    <w:right w:val="nil"/>
                  </w:tcBorders>
                  <w:tcMar>
                    <w:top w:w="199" w:type="dxa"/>
                    <w:left w:w="39" w:type="dxa"/>
                    <w:bottom w:w="0" w:type="dxa"/>
                    <w:right w:w="39" w:type="dxa"/>
                  </w:tcMar>
                </w:tcPr>
                <w:p w14:paraId="25B9E24F" w14:textId="77777777" w:rsidR="008A2298" w:rsidRPr="009752D3" w:rsidRDefault="008A2298" w:rsidP="00270D4F">
                  <w:pPr>
                    <w:spacing w:after="0"/>
                    <w:rPr>
                      <w:rFonts w:ascii="Arial" w:hAnsi="Arial" w:cs="Arial"/>
                    </w:rPr>
                  </w:pPr>
                  <w:r w:rsidRPr="009752D3">
                    <w:rPr>
                      <w:rFonts w:ascii="Arial" w:eastAsia="Arial" w:hAnsi="Arial" w:cs="Arial"/>
                    </w:rPr>
                    <w:t>09.00 - 09.10</w:t>
                  </w:r>
                </w:p>
              </w:tc>
              <w:tc>
                <w:tcPr>
                  <w:tcW w:w="7568" w:type="dxa"/>
                  <w:tcBorders>
                    <w:top w:val="nil"/>
                    <w:left w:val="nil"/>
                    <w:bottom w:val="nil"/>
                    <w:right w:val="nil"/>
                  </w:tcBorders>
                  <w:tcMar>
                    <w:top w:w="199" w:type="dxa"/>
                    <w:left w:w="39" w:type="dxa"/>
                    <w:bottom w:w="0" w:type="dxa"/>
                    <w:right w:w="39" w:type="dxa"/>
                  </w:tcMar>
                </w:tcPr>
                <w:tbl>
                  <w:tblPr>
                    <w:tblW w:w="0" w:type="auto"/>
                    <w:tblCellMar>
                      <w:left w:w="0" w:type="dxa"/>
                      <w:right w:w="0" w:type="dxa"/>
                    </w:tblCellMar>
                    <w:tblLook w:val="0000" w:firstRow="0" w:lastRow="0" w:firstColumn="0" w:lastColumn="0" w:noHBand="0" w:noVBand="0"/>
                  </w:tblPr>
                  <w:tblGrid>
                    <w:gridCol w:w="6955"/>
                  </w:tblGrid>
                  <w:tr w:rsidR="008A2298" w:rsidRPr="009752D3" w14:paraId="3282CA43" w14:textId="77777777" w:rsidTr="00BE77FD">
                    <w:trPr>
                      <w:trHeight w:hRule="exact" w:val="241"/>
                    </w:trPr>
                    <w:tc>
                      <w:tcPr>
                        <w:tcW w:w="6955" w:type="dxa"/>
                        <w:tcMar>
                          <w:top w:w="0" w:type="dxa"/>
                          <w:left w:w="0" w:type="dxa"/>
                          <w:bottom w:w="0" w:type="dxa"/>
                          <w:right w:w="0" w:type="dxa"/>
                        </w:tcMar>
                      </w:tcPr>
                      <w:p w14:paraId="672BAFC9" w14:textId="77777777" w:rsidR="008A2298" w:rsidRPr="009752D3" w:rsidRDefault="008A2298" w:rsidP="00270D4F">
                        <w:pPr>
                          <w:spacing w:after="0"/>
                          <w:rPr>
                            <w:rFonts w:ascii="Arial" w:eastAsia="Arial" w:hAnsi="Arial" w:cs="Arial"/>
                            <w:b/>
                          </w:rPr>
                        </w:pPr>
                        <w:r w:rsidRPr="009752D3">
                          <w:rPr>
                            <w:rFonts w:ascii="Arial" w:eastAsia="Arial" w:hAnsi="Arial" w:cs="Arial"/>
                            <w:b/>
                          </w:rPr>
                          <w:t xml:space="preserve">Recap on Day One </w:t>
                        </w:r>
                      </w:p>
                      <w:p w14:paraId="1203AFFA" w14:textId="77777777" w:rsidR="008A2298" w:rsidRPr="009752D3" w:rsidRDefault="008A2298" w:rsidP="00270D4F">
                        <w:pPr>
                          <w:spacing w:after="0"/>
                          <w:rPr>
                            <w:rFonts w:ascii="Arial" w:hAnsi="Arial" w:cs="Arial"/>
                            <w:b/>
                          </w:rPr>
                        </w:pPr>
                      </w:p>
                    </w:tc>
                  </w:tr>
                </w:tbl>
                <w:p w14:paraId="5E9627E8" w14:textId="77777777" w:rsidR="008A2298" w:rsidRPr="009752D3" w:rsidRDefault="008A2298" w:rsidP="00270D4F">
                  <w:pPr>
                    <w:spacing w:after="0"/>
                    <w:rPr>
                      <w:rFonts w:ascii="Arial" w:hAnsi="Arial" w:cs="Arial"/>
                    </w:rPr>
                  </w:pPr>
                </w:p>
              </w:tc>
            </w:tr>
            <w:tr w:rsidR="008A2298" w:rsidRPr="009752D3" w14:paraId="7C2F3C3E" w14:textId="77777777" w:rsidTr="00E92AD8">
              <w:trPr>
                <w:trHeight w:val="681"/>
              </w:trPr>
              <w:tc>
                <w:tcPr>
                  <w:tcW w:w="1882" w:type="dxa"/>
                  <w:vMerge w:val="restart"/>
                  <w:tcBorders>
                    <w:top w:val="nil"/>
                    <w:left w:val="nil"/>
                    <w:bottom w:val="nil"/>
                    <w:right w:val="nil"/>
                  </w:tcBorders>
                  <w:tcMar>
                    <w:top w:w="39" w:type="dxa"/>
                    <w:left w:w="39" w:type="dxa"/>
                    <w:bottom w:w="39" w:type="dxa"/>
                    <w:right w:w="39" w:type="dxa"/>
                  </w:tcMar>
                </w:tcPr>
                <w:p w14:paraId="46D4812A" w14:textId="77777777" w:rsidR="008A2298" w:rsidRPr="009752D3" w:rsidRDefault="008A2298" w:rsidP="00270D4F">
                  <w:pPr>
                    <w:spacing w:after="0"/>
                    <w:rPr>
                      <w:rFonts w:ascii="Arial" w:eastAsia="Arial" w:hAnsi="Arial" w:cs="Arial"/>
                    </w:rPr>
                  </w:pPr>
                </w:p>
                <w:p w14:paraId="616BF894" w14:textId="77777777" w:rsidR="008A2298" w:rsidRPr="009752D3" w:rsidRDefault="008A2298" w:rsidP="00270D4F">
                  <w:pPr>
                    <w:spacing w:after="0"/>
                    <w:rPr>
                      <w:rFonts w:ascii="Arial" w:eastAsia="Arial" w:hAnsi="Arial" w:cs="Arial"/>
                    </w:rPr>
                  </w:pPr>
                </w:p>
                <w:p w14:paraId="062C3B2F" w14:textId="77777777" w:rsidR="008A2298" w:rsidRPr="009752D3" w:rsidRDefault="008A2298" w:rsidP="00270D4F">
                  <w:pPr>
                    <w:spacing w:after="0"/>
                    <w:rPr>
                      <w:rFonts w:ascii="Arial" w:eastAsia="Arial" w:hAnsi="Arial" w:cs="Arial"/>
                    </w:rPr>
                  </w:pPr>
                </w:p>
                <w:p w14:paraId="114D652A" w14:textId="77777777" w:rsidR="008A2298" w:rsidRDefault="008A2298" w:rsidP="00270D4F">
                  <w:pPr>
                    <w:spacing w:after="0"/>
                    <w:rPr>
                      <w:rFonts w:ascii="Arial" w:eastAsia="Arial" w:hAnsi="Arial" w:cs="Arial"/>
                    </w:rPr>
                  </w:pPr>
                  <w:r w:rsidRPr="009752D3">
                    <w:rPr>
                      <w:rFonts w:ascii="Arial" w:eastAsia="Arial" w:hAnsi="Arial" w:cs="Arial"/>
                    </w:rPr>
                    <w:t>09.10 - 10.30</w:t>
                  </w:r>
                </w:p>
                <w:p w14:paraId="69E71F63" w14:textId="612EBE58" w:rsidR="009752D3" w:rsidRPr="009752D3" w:rsidRDefault="009752D3" w:rsidP="00270D4F">
                  <w:pPr>
                    <w:spacing w:after="0"/>
                    <w:rPr>
                      <w:rFonts w:ascii="Arial" w:hAnsi="Arial" w:cs="Arial"/>
                    </w:rPr>
                  </w:pPr>
                  <w:r w:rsidRPr="009752D3">
                    <w:rPr>
                      <w:rFonts w:ascii="Arial" w:hAnsi="Arial" w:cs="Arial"/>
                      <w:i/>
                    </w:rPr>
                    <w:t>Nelson Mandela Hall</w:t>
                  </w:r>
                </w:p>
              </w:tc>
              <w:tc>
                <w:tcPr>
                  <w:tcW w:w="7568" w:type="dxa"/>
                  <w:tcBorders>
                    <w:top w:val="nil"/>
                    <w:left w:val="nil"/>
                    <w:bottom w:val="nil"/>
                    <w:right w:val="nil"/>
                  </w:tcBorders>
                  <w:tcMar>
                    <w:top w:w="0" w:type="dxa"/>
                    <w:left w:w="39" w:type="dxa"/>
                    <w:bottom w:w="0" w:type="dxa"/>
                    <w:right w:w="39" w:type="dxa"/>
                  </w:tcMar>
                </w:tcPr>
                <w:p w14:paraId="62AC0456" w14:textId="0C95B883" w:rsidR="008A2298" w:rsidRPr="009752D3" w:rsidRDefault="008A2298" w:rsidP="004653CE">
                  <w:pPr>
                    <w:spacing w:after="0"/>
                    <w:rPr>
                      <w:rFonts w:ascii="Arial" w:hAnsi="Arial" w:cs="Arial"/>
                      <w:i/>
                    </w:rPr>
                  </w:pPr>
                  <w:bookmarkStart w:id="5" w:name="OLE_LINK26"/>
                  <w:bookmarkStart w:id="6" w:name="OLE_LINK27"/>
                  <w:r w:rsidRPr="009752D3">
                    <w:rPr>
                      <w:rFonts w:ascii="Arial" w:hAnsi="Arial" w:cs="Arial"/>
                    </w:rPr>
                    <w:t xml:space="preserve">Lead Moderator </w:t>
                  </w:r>
                  <w:r w:rsidR="00A86D81" w:rsidRPr="0042345C">
                    <w:rPr>
                      <w:rFonts w:ascii="Arial" w:eastAsia="Arial" w:hAnsi="Arial" w:cs="Arial"/>
                      <w:b/>
                    </w:rPr>
                    <w:t>Mark Eddo</w:t>
                  </w:r>
                  <w:r w:rsidR="00A86D81" w:rsidRPr="0042345C">
                    <w:rPr>
                      <w:rFonts w:ascii="Arial" w:eastAsia="Arial" w:hAnsi="Arial" w:cs="Arial"/>
                    </w:rPr>
                    <w:t>, Founder of Mark Eddo Media &amp; Host of the Pan-African TV show ‘</w:t>
                  </w:r>
                  <w:r w:rsidR="00A86D81" w:rsidRPr="0042345C">
                    <w:rPr>
                      <w:rFonts w:ascii="Arial" w:eastAsia="Arial" w:hAnsi="Arial" w:cs="Arial"/>
                      <w:i/>
                    </w:rPr>
                    <w:t>Exchange with Mark Eddo’</w:t>
                  </w:r>
                  <w:bookmarkEnd w:id="5"/>
                  <w:bookmarkEnd w:id="6"/>
                </w:p>
              </w:tc>
            </w:tr>
            <w:tr w:rsidR="008A2298" w:rsidRPr="009752D3" w14:paraId="7E4A23DC" w14:textId="77777777" w:rsidTr="00E92AD8">
              <w:trPr>
                <w:trHeight w:val="5058"/>
              </w:trPr>
              <w:tc>
                <w:tcPr>
                  <w:tcW w:w="1882" w:type="dxa"/>
                  <w:vMerge/>
                  <w:tcBorders>
                    <w:top w:val="nil"/>
                    <w:left w:val="nil"/>
                    <w:bottom w:val="nil"/>
                    <w:right w:val="nil"/>
                  </w:tcBorders>
                  <w:tcMar>
                    <w:top w:w="39" w:type="dxa"/>
                    <w:left w:w="39" w:type="dxa"/>
                    <w:bottom w:w="39" w:type="dxa"/>
                    <w:right w:w="39" w:type="dxa"/>
                  </w:tcMar>
                </w:tcPr>
                <w:p w14:paraId="3B271108" w14:textId="77777777" w:rsidR="008A2298" w:rsidRPr="009752D3" w:rsidRDefault="008A2298" w:rsidP="00270D4F">
                  <w:pPr>
                    <w:spacing w:after="0"/>
                    <w:rPr>
                      <w:rFonts w:ascii="Arial" w:eastAsia="Arial" w:hAnsi="Arial" w:cs="Arial"/>
                    </w:rPr>
                  </w:pPr>
                </w:p>
              </w:tc>
              <w:tc>
                <w:tcPr>
                  <w:tcW w:w="7568" w:type="dxa"/>
                  <w:tcBorders>
                    <w:top w:val="nil"/>
                    <w:left w:val="nil"/>
                    <w:bottom w:val="nil"/>
                    <w:right w:val="nil"/>
                  </w:tcBorders>
                  <w:tcMar>
                    <w:top w:w="0" w:type="dxa"/>
                    <w:left w:w="39" w:type="dxa"/>
                    <w:bottom w:w="0" w:type="dxa"/>
                    <w:right w:w="39" w:type="dxa"/>
                  </w:tcMar>
                </w:tcPr>
                <w:p w14:paraId="64C53925" w14:textId="77777777" w:rsidR="008A2298" w:rsidRPr="009752D3" w:rsidRDefault="008A2298" w:rsidP="00421A0F">
                  <w:pPr>
                    <w:pStyle w:val="Body"/>
                    <w:spacing w:line="276" w:lineRule="auto"/>
                    <w:jc w:val="both"/>
                    <w:rPr>
                      <w:rFonts w:ascii="Arial" w:hAnsi="Arial" w:cs="Arial"/>
                      <w:b/>
                      <w:bCs/>
                      <w:color w:val="auto"/>
                      <w:sz w:val="20"/>
                      <w:szCs w:val="20"/>
                    </w:rPr>
                  </w:pPr>
                  <w:r w:rsidRPr="009752D3">
                    <w:rPr>
                      <w:rFonts w:ascii="Arial" w:eastAsia="Arial" w:hAnsi="Arial" w:cs="Arial"/>
                      <w:b/>
                      <w:color w:val="auto"/>
                      <w:sz w:val="20"/>
                      <w:szCs w:val="20"/>
                    </w:rPr>
                    <w:t xml:space="preserve">Session 6: </w:t>
                  </w:r>
                  <w:bookmarkStart w:id="7" w:name="OLE_LINK15"/>
                  <w:bookmarkStart w:id="8" w:name="OLE_LINK16"/>
                  <w:bookmarkStart w:id="9" w:name="OLE_LINK21"/>
                  <w:r w:rsidRPr="009752D3">
                    <w:rPr>
                      <w:rFonts w:ascii="Arial" w:hAnsi="Arial" w:cs="Arial"/>
                      <w:b/>
                      <w:bCs/>
                      <w:color w:val="auto"/>
                      <w:sz w:val="20"/>
                      <w:szCs w:val="20"/>
                    </w:rPr>
                    <w:t>Financing Trade Facilitation in Africa</w:t>
                  </w:r>
                  <w:bookmarkEnd w:id="7"/>
                  <w:bookmarkEnd w:id="8"/>
                  <w:bookmarkEnd w:id="9"/>
                </w:p>
                <w:p w14:paraId="7D2E2717" w14:textId="77777777" w:rsidR="008A2298" w:rsidRDefault="008A2298" w:rsidP="00270D4F">
                  <w:pPr>
                    <w:spacing w:after="0"/>
                    <w:rPr>
                      <w:rFonts w:ascii="Arial" w:hAnsi="Arial" w:cs="Arial"/>
                    </w:rPr>
                  </w:pPr>
                  <w:r w:rsidRPr="009752D3">
                    <w:rPr>
                      <w:rFonts w:ascii="Arial" w:hAnsi="Arial" w:cs="Arial"/>
                    </w:rPr>
                    <w:t xml:space="preserve">Several donors have already pledged or initiated programs at national and regional level. This session will feature various programs supporting trade facilitation with focus on how the continental integration can be sustainably funded. It will ask the question: </w:t>
                  </w:r>
                  <w:r w:rsidRPr="009752D3">
                    <w:rPr>
                      <w:rFonts w:ascii="Arial" w:hAnsi="Arial" w:cs="Arial"/>
                      <w:i/>
                    </w:rPr>
                    <w:t>How do we enhance accessibility and transparency in funding?</w:t>
                  </w:r>
                  <w:r w:rsidRPr="009752D3">
                    <w:rPr>
                      <w:rFonts w:ascii="Arial" w:hAnsi="Arial" w:cs="Arial"/>
                    </w:rPr>
                    <w:t xml:space="preserve"> The panel will also discuss the extent to which all African regions can be adequately covered by such programs.</w:t>
                  </w:r>
                </w:p>
                <w:p w14:paraId="602A1280" w14:textId="77777777" w:rsidR="00F61219" w:rsidRPr="00342760" w:rsidRDefault="00F61219" w:rsidP="00342760">
                  <w:pPr>
                    <w:spacing w:after="0"/>
                    <w:rPr>
                      <w:rFonts w:ascii="Arial" w:hAnsi="Arial" w:cs="Arial"/>
                    </w:rPr>
                  </w:pPr>
                </w:p>
                <w:p w14:paraId="552F12C8" w14:textId="77777777" w:rsidR="008A2298" w:rsidRPr="009752D3" w:rsidRDefault="008A2298" w:rsidP="00270D4F">
                  <w:pPr>
                    <w:spacing w:after="0"/>
                    <w:rPr>
                      <w:rFonts w:ascii="Arial" w:hAnsi="Arial" w:cs="Arial"/>
                    </w:rPr>
                  </w:pPr>
                  <w:r w:rsidRPr="009752D3">
                    <w:rPr>
                      <w:rFonts w:ascii="Arial" w:hAnsi="Arial" w:cs="Arial"/>
                    </w:rPr>
                    <w:t>Panel</w:t>
                  </w:r>
                </w:p>
                <w:p w14:paraId="2E3905F5" w14:textId="74E27487" w:rsidR="00E92AD8" w:rsidRPr="00E92AD8" w:rsidRDefault="00E92AD8" w:rsidP="00E92AD8">
                  <w:pPr>
                    <w:pStyle w:val="ListParagraph"/>
                    <w:numPr>
                      <w:ilvl w:val="0"/>
                      <w:numId w:val="29"/>
                    </w:numPr>
                    <w:spacing w:after="0"/>
                    <w:rPr>
                      <w:rFonts w:ascii="Arial" w:eastAsia="Arial Unicode MS" w:hAnsi="Arial" w:cs="Arial"/>
                      <w:u w:color="000000"/>
                      <w:bdr w:val="nil"/>
                      <w:lang w:val="en-US" w:eastAsia="en-US"/>
                    </w:rPr>
                  </w:pPr>
                  <w:bookmarkStart w:id="10" w:name="OLE_LINK19"/>
                  <w:bookmarkStart w:id="11" w:name="OLE_LINK20"/>
                  <w:bookmarkStart w:id="12" w:name="OLE_LINK24"/>
                  <w:bookmarkStart w:id="13" w:name="OLE_LINK25"/>
                  <w:r>
                    <w:rPr>
                      <w:rFonts w:ascii="Arial" w:hAnsi="Arial" w:cs="Arial"/>
                      <w:b/>
                    </w:rPr>
                    <w:t xml:space="preserve">Mr Boubou Cisse, </w:t>
                  </w:r>
                  <w:r>
                    <w:rPr>
                      <w:rFonts w:ascii="Arial" w:hAnsi="Arial" w:cs="Arial"/>
                    </w:rPr>
                    <w:t>Hon.</w:t>
                  </w:r>
                  <w:r w:rsidRPr="0051685A">
                    <w:rPr>
                      <w:rFonts w:ascii="Arial" w:hAnsi="Arial" w:cs="Arial"/>
                    </w:rPr>
                    <w:t xml:space="preserve"> Minister of Finance, Mali</w:t>
                  </w:r>
                </w:p>
                <w:p w14:paraId="09F071A1" w14:textId="77777777" w:rsidR="008A2298" w:rsidRPr="009752D3" w:rsidRDefault="008A2298" w:rsidP="00E92AD8">
                  <w:pPr>
                    <w:pStyle w:val="ListParagraph"/>
                    <w:numPr>
                      <w:ilvl w:val="0"/>
                      <w:numId w:val="29"/>
                    </w:numPr>
                    <w:spacing w:after="0"/>
                    <w:rPr>
                      <w:rFonts w:ascii="Arial" w:hAnsi="Arial" w:cs="Arial"/>
                    </w:rPr>
                  </w:pPr>
                  <w:r w:rsidRPr="009752D3">
                    <w:rPr>
                      <w:rFonts w:ascii="Arial" w:eastAsia="Arial" w:hAnsi="Arial" w:cs="Arial"/>
                      <w:b/>
                    </w:rPr>
                    <w:t xml:space="preserve">Mr Eugene Torero, </w:t>
                  </w:r>
                  <w:r w:rsidRPr="009752D3">
                    <w:rPr>
                      <w:rFonts w:ascii="Arial" w:eastAsia="Arial" w:hAnsi="Arial" w:cs="Arial"/>
                    </w:rPr>
                    <w:t>Director Trade Policy Facilitation,</w:t>
                  </w:r>
                  <w:r w:rsidRPr="009752D3">
                    <w:rPr>
                      <w:rFonts w:ascii="Arial" w:eastAsia="Arial" w:hAnsi="Arial" w:cs="Arial"/>
                      <w:b/>
                    </w:rPr>
                    <w:t xml:space="preserve"> </w:t>
                  </w:r>
                  <w:r w:rsidRPr="009752D3">
                    <w:rPr>
                      <w:rFonts w:ascii="Arial" w:eastAsia="Arial" w:hAnsi="Arial" w:cs="Arial"/>
                    </w:rPr>
                    <w:t>Trademark East Africa</w:t>
                  </w:r>
                  <w:bookmarkStart w:id="14" w:name="OLE_LINK17"/>
                  <w:bookmarkStart w:id="15" w:name="OLE_LINK18"/>
                  <w:bookmarkEnd w:id="10"/>
                  <w:bookmarkEnd w:id="11"/>
                  <w:bookmarkEnd w:id="12"/>
                  <w:bookmarkEnd w:id="13"/>
                  <w:r w:rsidRPr="009752D3">
                    <w:rPr>
                      <w:rFonts w:ascii="Arial" w:eastAsia="Arial" w:hAnsi="Arial" w:cs="Arial"/>
                    </w:rPr>
                    <w:t xml:space="preserve">. </w:t>
                  </w:r>
                </w:p>
                <w:p w14:paraId="6843E156" w14:textId="77777777" w:rsidR="008A2298" w:rsidRPr="009752D3" w:rsidRDefault="008A2298" w:rsidP="00E92AD8">
                  <w:pPr>
                    <w:pStyle w:val="ListParagraph"/>
                    <w:numPr>
                      <w:ilvl w:val="0"/>
                      <w:numId w:val="29"/>
                    </w:numPr>
                    <w:spacing w:after="0"/>
                    <w:rPr>
                      <w:rFonts w:ascii="Arial" w:hAnsi="Arial" w:cs="Arial"/>
                    </w:rPr>
                  </w:pPr>
                  <w:r w:rsidRPr="009752D3">
                    <w:rPr>
                      <w:rFonts w:ascii="Arial" w:eastAsia="Arial" w:hAnsi="Arial" w:cs="Arial"/>
                      <w:b/>
                    </w:rPr>
                    <w:t>Mrs Kanayo Awani,</w:t>
                  </w:r>
                  <w:r w:rsidRPr="009752D3">
                    <w:rPr>
                      <w:rFonts w:ascii="Arial" w:eastAsia="Arial" w:hAnsi="Arial" w:cs="Arial"/>
                    </w:rPr>
                    <w:t xml:space="preserve"> Managing Director, Intra-African Trade Initiative, Afreximbank</w:t>
                  </w:r>
                </w:p>
                <w:p w14:paraId="6BB45182" w14:textId="71373D00" w:rsidR="002F38C8" w:rsidRDefault="002F38C8" w:rsidP="00E92AD8">
                  <w:pPr>
                    <w:pStyle w:val="ListParagraph"/>
                    <w:numPr>
                      <w:ilvl w:val="0"/>
                      <w:numId w:val="29"/>
                    </w:numPr>
                    <w:spacing w:after="0"/>
                    <w:rPr>
                      <w:rFonts w:ascii="Arial" w:hAnsi="Arial" w:cs="Arial"/>
                    </w:rPr>
                  </w:pPr>
                  <w:bookmarkStart w:id="16" w:name="OLE_LINK22"/>
                  <w:bookmarkStart w:id="17" w:name="OLE_LINK23"/>
                  <w:bookmarkEnd w:id="14"/>
                  <w:bookmarkEnd w:id="15"/>
                  <w:r w:rsidRPr="009752D3">
                    <w:rPr>
                      <w:rFonts w:ascii="Arial" w:hAnsi="Arial" w:cs="Arial"/>
                      <w:b/>
                    </w:rPr>
                    <w:t>James Cust</w:t>
                  </w:r>
                  <w:r w:rsidRPr="009752D3">
                    <w:rPr>
                      <w:rFonts w:ascii="Arial" w:hAnsi="Arial" w:cs="Arial"/>
                    </w:rPr>
                    <w:t>, Economist, Office of the Chief Economist, Africa Region, World Bank</w:t>
                  </w:r>
                </w:p>
                <w:p w14:paraId="5BC33325" w14:textId="23032A6A" w:rsidR="00997FCD" w:rsidRDefault="00997FCD" w:rsidP="00E92AD8">
                  <w:pPr>
                    <w:pStyle w:val="ListParagraph"/>
                    <w:numPr>
                      <w:ilvl w:val="0"/>
                      <w:numId w:val="29"/>
                    </w:numPr>
                    <w:spacing w:after="0"/>
                    <w:rPr>
                      <w:rFonts w:ascii="Arial" w:hAnsi="Arial" w:cs="Arial"/>
                    </w:rPr>
                  </w:pPr>
                  <w:r>
                    <w:rPr>
                      <w:rFonts w:ascii="Arial" w:hAnsi="Arial" w:cs="Arial"/>
                      <w:b/>
                    </w:rPr>
                    <w:t xml:space="preserve">Uma Kymal, </w:t>
                  </w:r>
                  <w:r w:rsidRPr="00997FCD">
                    <w:rPr>
                      <w:rFonts w:ascii="Arial" w:hAnsi="Arial" w:cs="Arial"/>
                    </w:rPr>
                    <w:t>Director PWC, Dubai</w:t>
                  </w:r>
                </w:p>
                <w:p w14:paraId="16965149" w14:textId="77777777" w:rsidR="00F61219" w:rsidRPr="00F61219" w:rsidRDefault="00F61219" w:rsidP="00F61219">
                  <w:pPr>
                    <w:spacing w:after="0"/>
                    <w:ind w:left="360"/>
                    <w:rPr>
                      <w:rFonts w:ascii="Arial" w:hAnsi="Arial" w:cs="Arial"/>
                    </w:rPr>
                  </w:pPr>
                </w:p>
                <w:bookmarkEnd w:id="16"/>
                <w:bookmarkEnd w:id="17"/>
                <w:p w14:paraId="0C3634DA" w14:textId="262439A4" w:rsidR="00F61219" w:rsidRPr="00F61219" w:rsidRDefault="00E92AD8" w:rsidP="00F61219">
                  <w:pPr>
                    <w:spacing w:after="0"/>
                    <w:rPr>
                      <w:rFonts w:ascii="Arial" w:eastAsia="Arial" w:hAnsi="Arial" w:cs="Arial"/>
                    </w:rPr>
                  </w:pPr>
                  <w:r>
                    <w:rPr>
                      <w:rFonts w:ascii="Arial" w:eastAsia="Arial" w:hAnsi="Arial" w:cs="Arial"/>
                    </w:rPr>
                    <w:t>Moderated</w:t>
                  </w:r>
                  <w:r w:rsidR="00F61219" w:rsidRPr="009752D3">
                    <w:rPr>
                      <w:rFonts w:ascii="Arial" w:eastAsia="Arial" w:hAnsi="Arial" w:cs="Arial"/>
                    </w:rPr>
                    <w:t xml:space="preserve"> by</w:t>
                  </w:r>
                </w:p>
                <w:p w14:paraId="4D818EA5" w14:textId="7148E3D0" w:rsidR="008A2298" w:rsidRPr="00E92AD8" w:rsidRDefault="00E92AD8" w:rsidP="00E92AD8">
                  <w:pPr>
                    <w:pStyle w:val="ListParagraph"/>
                    <w:numPr>
                      <w:ilvl w:val="0"/>
                      <w:numId w:val="29"/>
                    </w:numPr>
                    <w:spacing w:after="0"/>
                    <w:rPr>
                      <w:rFonts w:ascii="Arial" w:hAnsi="Arial" w:cs="Arial"/>
                    </w:rPr>
                  </w:pPr>
                  <w:r>
                    <w:rPr>
                      <w:rFonts w:ascii="Arial" w:hAnsi="Arial" w:cs="Arial"/>
                      <w:b/>
                    </w:rPr>
                    <w:t>Mr Zemedeneh Negatu</w:t>
                  </w:r>
                  <w:r w:rsidRPr="009343BC">
                    <w:rPr>
                      <w:rFonts w:ascii="Arial" w:hAnsi="Arial" w:cs="Arial"/>
                      <w:b/>
                    </w:rPr>
                    <w:t>,</w:t>
                  </w:r>
                  <w:r>
                    <w:rPr>
                      <w:rFonts w:ascii="Arial" w:hAnsi="Arial" w:cs="Arial"/>
                    </w:rPr>
                    <w:t xml:space="preserve"> Managing P</w:t>
                  </w:r>
                  <w:r w:rsidRPr="009343BC">
                    <w:rPr>
                      <w:rFonts w:ascii="Arial" w:hAnsi="Arial" w:cs="Arial"/>
                    </w:rPr>
                    <w:t>artner</w:t>
                  </w:r>
                  <w:r>
                    <w:rPr>
                      <w:rFonts w:ascii="Arial" w:hAnsi="Arial" w:cs="Arial"/>
                    </w:rPr>
                    <w:t xml:space="preserve"> for Ethiopia,</w:t>
                  </w:r>
                  <w:r w:rsidRPr="009343BC">
                    <w:rPr>
                      <w:rFonts w:ascii="Arial" w:hAnsi="Arial" w:cs="Arial"/>
                    </w:rPr>
                    <w:t xml:space="preserve"> Ernst &amp; Young</w:t>
                  </w:r>
                </w:p>
              </w:tc>
            </w:tr>
            <w:tr w:rsidR="008A2298" w:rsidRPr="009752D3" w14:paraId="200B612E" w14:textId="77777777" w:rsidTr="00E92AD8">
              <w:trPr>
                <w:trHeight w:val="242"/>
              </w:trPr>
              <w:tc>
                <w:tcPr>
                  <w:tcW w:w="1882" w:type="dxa"/>
                  <w:tcBorders>
                    <w:top w:val="nil"/>
                    <w:left w:val="nil"/>
                    <w:bottom w:val="nil"/>
                    <w:right w:val="nil"/>
                  </w:tcBorders>
                  <w:tcMar>
                    <w:top w:w="199" w:type="dxa"/>
                    <w:left w:w="39" w:type="dxa"/>
                    <w:bottom w:w="0" w:type="dxa"/>
                    <w:right w:w="39" w:type="dxa"/>
                  </w:tcMar>
                </w:tcPr>
                <w:p w14:paraId="7D4E998B" w14:textId="3AB3259C" w:rsidR="008A2298" w:rsidRPr="009752D3" w:rsidRDefault="004337E6" w:rsidP="00270D4F">
                  <w:pPr>
                    <w:spacing w:after="0"/>
                    <w:rPr>
                      <w:rFonts w:ascii="Arial" w:hAnsi="Arial" w:cs="Arial"/>
                    </w:rPr>
                  </w:pPr>
                  <w:r>
                    <w:rPr>
                      <w:rFonts w:ascii="Arial" w:hAnsi="Arial" w:cs="Arial"/>
                    </w:rPr>
                    <w:t xml:space="preserve">10.30 - </w:t>
                  </w:r>
                  <w:r w:rsidR="008A2298" w:rsidRPr="009752D3">
                    <w:rPr>
                      <w:rFonts w:ascii="Arial" w:hAnsi="Arial" w:cs="Arial"/>
                    </w:rPr>
                    <w:t>11.30</w:t>
                  </w:r>
                </w:p>
              </w:tc>
              <w:tc>
                <w:tcPr>
                  <w:tcW w:w="7568" w:type="dxa"/>
                  <w:tcBorders>
                    <w:top w:val="nil"/>
                    <w:left w:val="nil"/>
                    <w:bottom w:val="nil"/>
                    <w:right w:val="nil"/>
                  </w:tcBorders>
                  <w:tcMar>
                    <w:top w:w="199" w:type="dxa"/>
                    <w:left w:w="39" w:type="dxa"/>
                    <w:bottom w:w="0" w:type="dxa"/>
                    <w:right w:w="39" w:type="dxa"/>
                  </w:tcMar>
                </w:tcPr>
                <w:p w14:paraId="09926C70" w14:textId="00997F87" w:rsidR="008A2298" w:rsidRPr="009752D3" w:rsidRDefault="008A2298" w:rsidP="00E92AD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auto"/>
                      <w:sz w:val="20"/>
                      <w:szCs w:val="20"/>
                      <w:bdr w:val="none" w:sz="0" w:space="0" w:color="auto"/>
                      <w:lang w:val="en-GB" w:eastAsia="en-GB"/>
                    </w:rPr>
                  </w:pPr>
                  <w:r w:rsidRPr="009752D3">
                    <w:rPr>
                      <w:rFonts w:ascii="Arial" w:eastAsia="Times New Roman" w:hAnsi="Arial" w:cs="Arial"/>
                      <w:b/>
                      <w:color w:val="auto"/>
                      <w:sz w:val="20"/>
                      <w:szCs w:val="20"/>
                      <w:bdr w:val="none" w:sz="0" w:space="0" w:color="auto"/>
                      <w:lang w:val="en-GB" w:eastAsia="en-GB"/>
                    </w:rPr>
                    <w:t>Session 7: Nontariff Barriers</w:t>
                  </w:r>
                  <w:r w:rsidRPr="009752D3">
                    <w:rPr>
                      <w:rFonts w:ascii="Arial" w:eastAsia="Times New Roman" w:hAnsi="Arial" w:cs="Arial"/>
                      <w:color w:val="auto"/>
                      <w:sz w:val="20"/>
                      <w:szCs w:val="20"/>
                      <w:bdr w:val="none" w:sz="0" w:space="0" w:color="auto"/>
                      <w:lang w:val="en-GB" w:eastAsia="en-GB"/>
                    </w:rPr>
                    <w:br/>
                    <w:t>Nonta</w:t>
                  </w:r>
                  <w:r w:rsidR="00090954">
                    <w:rPr>
                      <w:rFonts w:ascii="Arial" w:eastAsia="Times New Roman" w:hAnsi="Arial" w:cs="Arial"/>
                      <w:color w:val="auto"/>
                      <w:sz w:val="20"/>
                      <w:szCs w:val="20"/>
                      <w:bdr w:val="none" w:sz="0" w:space="0" w:color="auto"/>
                      <w:lang w:val="en-GB" w:eastAsia="en-GB"/>
                    </w:rPr>
                    <w:t xml:space="preserve">riff barriers (NTBs) are </w:t>
                  </w:r>
                  <w:r w:rsidRPr="009752D3">
                    <w:rPr>
                      <w:rFonts w:ascii="Arial" w:eastAsia="Times New Roman" w:hAnsi="Arial" w:cs="Arial"/>
                      <w:color w:val="auto"/>
                      <w:sz w:val="20"/>
                      <w:szCs w:val="20"/>
                      <w:bdr w:val="none" w:sz="0" w:space="0" w:color="auto"/>
                      <w:lang w:val="en-GB" w:eastAsia="en-GB"/>
                    </w:rPr>
                    <w:t>a key impediment to i</w:t>
                  </w:r>
                  <w:r w:rsidR="00090954">
                    <w:rPr>
                      <w:rFonts w:ascii="Arial" w:eastAsia="Times New Roman" w:hAnsi="Arial" w:cs="Arial"/>
                      <w:color w:val="auto"/>
                      <w:sz w:val="20"/>
                      <w:szCs w:val="20"/>
                      <w:bdr w:val="none" w:sz="0" w:space="0" w:color="auto"/>
                      <w:lang w:val="en-GB" w:eastAsia="en-GB"/>
                    </w:rPr>
                    <w:t>ntra-Africa</w:t>
                  </w:r>
                  <w:r w:rsidRPr="009752D3">
                    <w:rPr>
                      <w:rFonts w:ascii="Arial" w:eastAsia="Times New Roman" w:hAnsi="Arial" w:cs="Arial"/>
                      <w:color w:val="auto"/>
                      <w:sz w:val="20"/>
                      <w:szCs w:val="20"/>
                      <w:bdr w:val="none" w:sz="0" w:space="0" w:color="auto"/>
                      <w:lang w:val="en-GB" w:eastAsia="en-GB"/>
                    </w:rPr>
                    <w:t xml:space="preserve"> trade</w:t>
                  </w:r>
                  <w:r w:rsidR="00090954">
                    <w:rPr>
                      <w:rFonts w:ascii="Arial" w:eastAsia="Times New Roman" w:hAnsi="Arial" w:cs="Arial"/>
                      <w:color w:val="auto"/>
                      <w:sz w:val="20"/>
                      <w:szCs w:val="20"/>
                      <w:bdr w:val="none" w:sz="0" w:space="0" w:color="auto"/>
                      <w:lang w:val="en-GB" w:eastAsia="en-GB"/>
                    </w:rPr>
                    <w:t xml:space="preserve"> raising the costs of doing business on the continent</w:t>
                  </w:r>
                  <w:r w:rsidRPr="009752D3">
                    <w:rPr>
                      <w:rFonts w:ascii="Arial" w:eastAsia="Times New Roman" w:hAnsi="Arial" w:cs="Arial"/>
                      <w:color w:val="auto"/>
                      <w:sz w:val="20"/>
                      <w:szCs w:val="20"/>
                      <w:bdr w:val="none" w:sz="0" w:space="0" w:color="auto"/>
                      <w:lang w:val="en-GB" w:eastAsia="en-GB"/>
                    </w:rPr>
                    <w:t xml:space="preserve">. </w:t>
                  </w:r>
                  <w:r w:rsidR="00113938">
                    <w:rPr>
                      <w:rFonts w:ascii="Arial" w:eastAsia="Times New Roman" w:hAnsi="Arial" w:cs="Arial"/>
                      <w:color w:val="auto"/>
                      <w:sz w:val="20"/>
                      <w:szCs w:val="20"/>
                      <w:bdr w:val="none" w:sz="0" w:space="0" w:color="auto"/>
                      <w:lang w:val="en-GB" w:eastAsia="en-GB"/>
                    </w:rPr>
                    <w:t>In this</w:t>
                  </w:r>
                  <w:r w:rsidR="00090954">
                    <w:rPr>
                      <w:rFonts w:ascii="Arial" w:eastAsia="Times New Roman" w:hAnsi="Arial" w:cs="Arial"/>
                      <w:color w:val="auto"/>
                      <w:sz w:val="20"/>
                      <w:szCs w:val="20"/>
                      <w:bdr w:val="none" w:sz="0" w:space="0" w:color="auto"/>
                      <w:lang w:val="en-GB" w:eastAsia="en-GB"/>
                    </w:rPr>
                    <w:t xml:space="preserve"> session</w:t>
                  </w:r>
                  <w:r w:rsidRPr="009752D3">
                    <w:rPr>
                      <w:rFonts w:ascii="Arial" w:eastAsia="Times New Roman" w:hAnsi="Arial" w:cs="Arial"/>
                      <w:color w:val="auto"/>
                      <w:sz w:val="20"/>
                      <w:szCs w:val="20"/>
                      <w:bdr w:val="none" w:sz="0" w:space="0" w:color="auto"/>
                      <w:lang w:val="en-GB" w:eastAsia="en-GB"/>
                    </w:rPr>
                    <w:t xml:space="preserve"> </w:t>
                  </w:r>
                  <w:r w:rsidR="00113938">
                    <w:rPr>
                      <w:rFonts w:ascii="Arial" w:eastAsia="Times New Roman" w:hAnsi="Arial" w:cs="Arial"/>
                      <w:color w:val="auto"/>
                      <w:sz w:val="20"/>
                      <w:szCs w:val="20"/>
                      <w:bdr w:val="none" w:sz="0" w:space="0" w:color="auto"/>
                      <w:lang w:val="en-GB" w:eastAsia="en-GB"/>
                    </w:rPr>
                    <w:t>delegates will share</w:t>
                  </w:r>
                  <w:r w:rsidRPr="009752D3">
                    <w:rPr>
                      <w:rFonts w:ascii="Arial" w:eastAsia="Times New Roman" w:hAnsi="Arial" w:cs="Arial"/>
                      <w:color w:val="auto"/>
                      <w:sz w:val="20"/>
                      <w:szCs w:val="20"/>
                      <w:bdr w:val="none" w:sz="0" w:space="0" w:color="auto"/>
                      <w:lang w:val="en-GB" w:eastAsia="en-GB"/>
                    </w:rPr>
                    <w:t xml:space="preserve"> experience</w:t>
                  </w:r>
                  <w:r w:rsidR="00113938">
                    <w:rPr>
                      <w:rFonts w:ascii="Arial" w:eastAsia="Times New Roman" w:hAnsi="Arial" w:cs="Arial"/>
                      <w:color w:val="auto"/>
                      <w:sz w:val="20"/>
                      <w:szCs w:val="20"/>
                      <w:bdr w:val="none" w:sz="0" w:space="0" w:color="auto"/>
                      <w:lang w:val="en-GB" w:eastAsia="en-GB"/>
                    </w:rPr>
                    <w:t>s sharing of</w:t>
                  </w:r>
                  <w:r w:rsidR="00090954">
                    <w:rPr>
                      <w:rFonts w:ascii="Arial" w:eastAsia="Times New Roman" w:hAnsi="Arial" w:cs="Arial"/>
                      <w:color w:val="auto"/>
                      <w:sz w:val="20"/>
                      <w:szCs w:val="20"/>
                      <w:bdr w:val="none" w:sz="0" w:space="0" w:color="auto"/>
                      <w:lang w:val="en-GB" w:eastAsia="en-GB"/>
                    </w:rPr>
                    <w:t xml:space="preserve"> how to effectively eliminate NTBs across the continent</w:t>
                  </w:r>
                  <w:r w:rsidRPr="009752D3">
                    <w:rPr>
                      <w:rFonts w:ascii="Arial" w:eastAsia="Times New Roman" w:hAnsi="Arial" w:cs="Arial"/>
                      <w:color w:val="auto"/>
                      <w:sz w:val="20"/>
                      <w:szCs w:val="20"/>
                      <w:bdr w:val="none" w:sz="0" w:space="0" w:color="auto"/>
                      <w:lang w:val="en-GB" w:eastAsia="en-GB"/>
                    </w:rPr>
                    <w:t xml:space="preserve">. </w:t>
                  </w:r>
                  <w:r w:rsidR="00113938">
                    <w:rPr>
                      <w:rFonts w:ascii="Arial" w:eastAsia="Times New Roman" w:hAnsi="Arial" w:cs="Arial"/>
                      <w:color w:val="auto"/>
                      <w:sz w:val="20"/>
                      <w:szCs w:val="20"/>
                      <w:bdr w:val="none" w:sz="0" w:space="0" w:color="auto"/>
                      <w:lang w:val="en-GB" w:eastAsia="en-GB"/>
                    </w:rPr>
                    <w:t>They will discuss</w:t>
                  </w:r>
                  <w:r w:rsidRPr="009752D3">
                    <w:rPr>
                      <w:rFonts w:ascii="Arial" w:eastAsia="Times New Roman" w:hAnsi="Arial" w:cs="Arial"/>
                      <w:color w:val="auto"/>
                      <w:sz w:val="20"/>
                      <w:szCs w:val="20"/>
                      <w:bdr w:val="none" w:sz="0" w:space="0" w:color="auto"/>
                      <w:lang w:val="en-GB" w:eastAsia="en-GB"/>
                    </w:rPr>
                    <w:t xml:space="preserve"> the need for adequate regional NTB removal, and monitoring, as well as</w:t>
                  </w:r>
                  <w:r w:rsidR="00090954">
                    <w:rPr>
                      <w:rFonts w:ascii="Arial" w:eastAsia="Times New Roman" w:hAnsi="Arial" w:cs="Arial"/>
                      <w:color w:val="auto"/>
                      <w:sz w:val="20"/>
                      <w:szCs w:val="20"/>
                      <w:bdr w:val="none" w:sz="0" w:space="0" w:color="auto"/>
                      <w:lang w:val="en-GB" w:eastAsia="en-GB"/>
                    </w:rPr>
                    <w:t xml:space="preserve"> the </w:t>
                  </w:r>
                  <w:r w:rsidRPr="009752D3">
                    <w:rPr>
                      <w:rFonts w:ascii="Arial" w:eastAsia="Times New Roman" w:hAnsi="Arial" w:cs="Arial"/>
                      <w:color w:val="auto"/>
                      <w:sz w:val="20"/>
                      <w:szCs w:val="20"/>
                      <w:bdr w:val="none" w:sz="0" w:space="0" w:color="auto"/>
                      <w:lang w:val="en-GB" w:eastAsia="en-GB"/>
                    </w:rPr>
                    <w:t xml:space="preserve">legal and regulatory reforms </w:t>
                  </w:r>
                  <w:r w:rsidR="00090954">
                    <w:rPr>
                      <w:rFonts w:ascii="Arial" w:eastAsia="Times New Roman" w:hAnsi="Arial" w:cs="Arial"/>
                      <w:color w:val="auto"/>
                      <w:sz w:val="20"/>
                      <w:szCs w:val="20"/>
                      <w:bdr w:val="none" w:sz="0" w:space="0" w:color="auto"/>
                      <w:lang w:val="en-GB" w:eastAsia="en-GB"/>
                    </w:rPr>
                    <w:t>necessary for their removal</w:t>
                  </w:r>
                  <w:r w:rsidRPr="009752D3">
                    <w:rPr>
                      <w:rFonts w:ascii="Arial" w:eastAsia="Times New Roman" w:hAnsi="Arial" w:cs="Arial"/>
                      <w:color w:val="auto"/>
                      <w:sz w:val="20"/>
                      <w:szCs w:val="20"/>
                      <w:bdr w:val="none" w:sz="0" w:space="0" w:color="auto"/>
                      <w:lang w:val="en-GB" w:eastAsia="en-GB"/>
                    </w:rPr>
                    <w:t xml:space="preserve">. </w:t>
                  </w:r>
                </w:p>
                <w:p w14:paraId="11759789" w14:textId="77777777" w:rsidR="008A2298" w:rsidRPr="009752D3" w:rsidRDefault="008A2298" w:rsidP="00E92AD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auto"/>
                      <w:sz w:val="20"/>
                      <w:szCs w:val="20"/>
                      <w:bdr w:val="none" w:sz="0" w:space="0" w:color="auto"/>
                      <w:lang w:val="en-GB" w:eastAsia="en-GB"/>
                    </w:rPr>
                  </w:pPr>
                </w:p>
                <w:p w14:paraId="5D54036D" w14:textId="77777777" w:rsidR="006B32DF" w:rsidRPr="009752D3" w:rsidRDefault="006B32DF" w:rsidP="006B32DF">
                  <w:pPr>
                    <w:spacing w:after="0"/>
                    <w:rPr>
                      <w:rFonts w:ascii="Arial" w:hAnsi="Arial" w:cs="Arial"/>
                      <w:u w:color="222222"/>
                      <w:shd w:val="clear" w:color="auto" w:fill="FFFFFF"/>
                    </w:rPr>
                  </w:pPr>
                  <w:r w:rsidRPr="009752D3">
                    <w:rPr>
                      <w:rFonts w:ascii="Arial" w:hAnsi="Arial" w:cs="Arial"/>
                    </w:rPr>
                    <w:t>Panel</w:t>
                  </w:r>
                  <w:r w:rsidRPr="009752D3">
                    <w:rPr>
                      <w:rFonts w:ascii="Arial" w:hAnsi="Arial" w:cs="Arial"/>
                      <w:b/>
                      <w:u w:color="222222"/>
                      <w:shd w:val="clear" w:color="auto" w:fill="FFFFFF"/>
                    </w:rPr>
                    <w:t xml:space="preserve"> </w:t>
                  </w:r>
                </w:p>
                <w:p w14:paraId="2A48496B" w14:textId="768B8701" w:rsidR="006B32DF" w:rsidRDefault="006B32DF" w:rsidP="006B32DF">
                  <w:pPr>
                    <w:pStyle w:val="ListParagraph"/>
                    <w:numPr>
                      <w:ilvl w:val="0"/>
                      <w:numId w:val="14"/>
                    </w:numPr>
                    <w:spacing w:after="0"/>
                    <w:ind w:left="329"/>
                    <w:rPr>
                      <w:rFonts w:ascii="Arial" w:hAnsi="Arial" w:cs="Arial"/>
                      <w:u w:color="222222"/>
                      <w:shd w:val="clear" w:color="auto" w:fill="FFFFFF"/>
                    </w:rPr>
                  </w:pPr>
                  <w:r w:rsidRPr="009752D3">
                    <w:rPr>
                      <w:rFonts w:ascii="Arial" w:hAnsi="Arial" w:cs="Arial"/>
                      <w:b/>
                      <w:u w:color="222222"/>
                      <w:shd w:val="clear" w:color="auto" w:fill="FFFFFF"/>
                    </w:rPr>
                    <w:t>Mr Willie Shumba,</w:t>
                  </w:r>
                  <w:r w:rsidR="00D15B07">
                    <w:rPr>
                      <w:rFonts w:ascii="Arial" w:hAnsi="Arial" w:cs="Arial"/>
                      <w:u w:color="222222"/>
                      <w:shd w:val="clear" w:color="auto" w:fill="FFFFFF"/>
                    </w:rPr>
                    <w:t xml:space="preserve"> Senior Customs Advisor, AUC</w:t>
                  </w:r>
                </w:p>
                <w:p w14:paraId="60712E61" w14:textId="3B066CF8" w:rsidR="00152205" w:rsidRPr="004337E6" w:rsidRDefault="00ED5640" w:rsidP="006B32DF">
                  <w:pPr>
                    <w:pStyle w:val="ListParagraph"/>
                    <w:numPr>
                      <w:ilvl w:val="0"/>
                      <w:numId w:val="14"/>
                    </w:numPr>
                    <w:spacing w:after="0"/>
                    <w:ind w:left="329"/>
                    <w:rPr>
                      <w:rFonts w:ascii="Arial" w:hAnsi="Arial" w:cs="Arial"/>
                      <w:u w:color="222222"/>
                      <w:shd w:val="clear" w:color="auto" w:fill="FFFFFF"/>
                    </w:rPr>
                  </w:pPr>
                  <w:r w:rsidRPr="004337E6">
                    <w:rPr>
                      <w:rFonts w:ascii="Arial" w:hAnsi="Arial" w:cs="Arial"/>
                      <w:b/>
                      <w:color w:val="000000"/>
                    </w:rPr>
                    <w:t>Mr Abdalla Hassan,</w:t>
                  </w:r>
                  <w:r w:rsidRPr="004337E6">
                    <w:rPr>
                      <w:rFonts w:ascii="Arial" w:hAnsi="Arial" w:cs="Arial"/>
                      <w:color w:val="000000"/>
                    </w:rPr>
                    <w:t xml:space="preserve"> </w:t>
                  </w:r>
                  <w:r w:rsidR="00152205" w:rsidRPr="004337E6">
                    <w:rPr>
                      <w:rFonts w:ascii="Arial" w:hAnsi="Arial" w:cs="Arial"/>
                      <w:color w:val="000000"/>
                    </w:rPr>
                    <w:t xml:space="preserve">Country Manager, </w:t>
                  </w:r>
                  <w:r w:rsidRPr="004337E6">
                    <w:rPr>
                      <w:rFonts w:ascii="Arial" w:hAnsi="Arial" w:cs="Arial"/>
                      <w:color w:val="000000"/>
                    </w:rPr>
                    <w:t>FEDEX, Ethiopia</w:t>
                  </w:r>
                  <w:r w:rsidR="00152205" w:rsidRPr="004337E6">
                    <w:rPr>
                      <w:rFonts w:ascii="Arial" w:hAnsi="Arial" w:cs="Arial"/>
                      <w:color w:val="000000"/>
                    </w:rPr>
                    <w:t xml:space="preserve"> </w:t>
                  </w:r>
                </w:p>
                <w:p w14:paraId="289095A5" w14:textId="5163E8E2" w:rsidR="008A2298" w:rsidRPr="002C2DD9" w:rsidRDefault="00D15B07" w:rsidP="002C2DD9">
                  <w:pPr>
                    <w:pStyle w:val="ListParagraph"/>
                    <w:numPr>
                      <w:ilvl w:val="0"/>
                      <w:numId w:val="14"/>
                    </w:numPr>
                    <w:spacing w:after="0"/>
                    <w:ind w:left="329"/>
                    <w:rPr>
                      <w:rFonts w:ascii="Arial" w:hAnsi="Arial" w:cs="Arial"/>
                      <w:u w:color="222222"/>
                      <w:shd w:val="clear" w:color="auto" w:fill="FFFFFF"/>
                    </w:rPr>
                  </w:pPr>
                  <w:r w:rsidRPr="002C2DD9">
                    <w:rPr>
                      <w:rFonts w:ascii="Arial" w:hAnsi="Arial" w:cs="Arial"/>
                      <w:b/>
                      <w:u w:color="222222"/>
                      <w:shd w:val="clear" w:color="auto" w:fill="FFFFFF"/>
                    </w:rPr>
                    <w:t>Mr Peter Kiguta,</w:t>
                  </w:r>
                  <w:r>
                    <w:rPr>
                      <w:rFonts w:ascii="Arial" w:hAnsi="Arial" w:cs="Arial"/>
                      <w:u w:color="222222"/>
                      <w:shd w:val="clear" w:color="auto" w:fill="FFFFFF"/>
                    </w:rPr>
                    <w:t xml:space="preserve"> Director General, Trade and Customs, EAC</w:t>
                  </w:r>
                </w:p>
                <w:p w14:paraId="6763BC10" w14:textId="779F6DED" w:rsidR="00B12580" w:rsidRDefault="002C2DD9" w:rsidP="006B32DF">
                  <w:pPr>
                    <w:pStyle w:val="ListParagraph"/>
                    <w:numPr>
                      <w:ilvl w:val="0"/>
                      <w:numId w:val="14"/>
                    </w:numPr>
                    <w:spacing w:after="0"/>
                    <w:ind w:left="329"/>
                    <w:rPr>
                      <w:rFonts w:ascii="Arial" w:hAnsi="Arial" w:cs="Arial"/>
                      <w:shd w:val="clear" w:color="auto" w:fill="FFFFFF"/>
                    </w:rPr>
                  </w:pPr>
                  <w:r w:rsidRPr="002C2DD9">
                    <w:rPr>
                      <w:rFonts w:ascii="Arial" w:hAnsi="Arial" w:cs="Arial"/>
                      <w:b/>
                      <w:bCs/>
                    </w:rPr>
                    <w:t xml:space="preserve">Mohammad Saeed, </w:t>
                  </w:r>
                  <w:r w:rsidRPr="002C2DD9">
                    <w:rPr>
                      <w:rFonts w:ascii="Arial" w:hAnsi="Arial" w:cs="Arial"/>
                      <w:bCs/>
                    </w:rPr>
                    <w:t xml:space="preserve">Senior Trade Facilitation </w:t>
                  </w:r>
                  <w:r>
                    <w:rPr>
                      <w:rFonts w:ascii="Arial" w:hAnsi="Arial" w:cs="Arial"/>
                      <w:bCs/>
                    </w:rPr>
                    <w:t>Advisor</w:t>
                  </w:r>
                  <w:r>
                    <w:rPr>
                      <w:rFonts w:ascii="Arial" w:hAnsi="Arial" w:cs="Arial"/>
                    </w:rPr>
                    <w:t xml:space="preserve">, </w:t>
                  </w:r>
                  <w:r w:rsidR="00B12580" w:rsidRPr="002C2DD9">
                    <w:rPr>
                      <w:rFonts w:ascii="Arial" w:hAnsi="Arial" w:cs="Arial"/>
                      <w:shd w:val="clear" w:color="auto" w:fill="FFFFFF"/>
                    </w:rPr>
                    <w:t>ITC</w:t>
                  </w:r>
                </w:p>
                <w:p w14:paraId="1E293200" w14:textId="2D6FD995" w:rsidR="006E1FFA" w:rsidRPr="004636CE" w:rsidRDefault="006E1FFA" w:rsidP="006B32DF">
                  <w:pPr>
                    <w:pStyle w:val="ListParagraph"/>
                    <w:numPr>
                      <w:ilvl w:val="0"/>
                      <w:numId w:val="14"/>
                    </w:numPr>
                    <w:spacing w:after="0"/>
                    <w:ind w:left="329"/>
                    <w:rPr>
                      <w:rFonts w:ascii="Arial" w:hAnsi="Arial" w:cs="Arial"/>
                      <w:shd w:val="clear" w:color="auto" w:fill="FFFFFF"/>
                    </w:rPr>
                  </w:pPr>
                  <w:r>
                    <w:rPr>
                      <w:rFonts w:ascii="Arial" w:hAnsi="Arial" w:cs="Arial"/>
                      <w:b/>
                      <w:bCs/>
                    </w:rPr>
                    <w:t xml:space="preserve">Dr Bonapas Onguglo, </w:t>
                  </w:r>
                  <w:r w:rsidRPr="003C6A6A">
                    <w:rPr>
                      <w:rFonts w:ascii="Arial" w:hAnsi="Arial" w:cs="Arial"/>
                      <w:bCs/>
                    </w:rPr>
                    <w:t>UNCTAD</w:t>
                  </w:r>
                </w:p>
                <w:p w14:paraId="4A566086" w14:textId="6EC1DB8E" w:rsidR="004636CE" w:rsidRPr="00153945" w:rsidRDefault="004636CE" w:rsidP="006B32DF">
                  <w:pPr>
                    <w:pStyle w:val="ListParagraph"/>
                    <w:numPr>
                      <w:ilvl w:val="0"/>
                      <w:numId w:val="14"/>
                    </w:numPr>
                    <w:spacing w:after="0"/>
                    <w:ind w:left="329"/>
                    <w:rPr>
                      <w:rFonts w:ascii="Arial" w:hAnsi="Arial" w:cs="Arial"/>
                      <w:shd w:val="clear" w:color="auto" w:fill="FFFFFF"/>
                    </w:rPr>
                  </w:pPr>
                  <w:r>
                    <w:rPr>
                      <w:rFonts w:ascii="Arial" w:hAnsi="Arial" w:cs="Arial"/>
                      <w:b/>
                      <w:bCs/>
                    </w:rPr>
                    <w:t xml:space="preserve">Mr Peter Kiukulu, </w:t>
                  </w:r>
                  <w:r w:rsidRPr="003C6A6A">
                    <w:rPr>
                      <w:rFonts w:ascii="Arial" w:hAnsi="Arial" w:cs="Arial"/>
                      <w:bCs/>
                    </w:rPr>
                    <w:t>Executive Director, TRAPCA</w:t>
                  </w:r>
                </w:p>
                <w:p w14:paraId="0530DE5C" w14:textId="77777777" w:rsidR="00153945" w:rsidRDefault="00153945" w:rsidP="00153945">
                  <w:pPr>
                    <w:pStyle w:val="ListParagraph"/>
                    <w:spacing w:after="0"/>
                    <w:ind w:left="329"/>
                    <w:rPr>
                      <w:rFonts w:ascii="Arial" w:hAnsi="Arial" w:cs="Arial"/>
                      <w:shd w:val="clear" w:color="auto" w:fill="FFFFFF"/>
                    </w:rPr>
                  </w:pPr>
                </w:p>
                <w:p w14:paraId="19213CE6" w14:textId="77777777" w:rsidR="00153945" w:rsidRPr="00153945" w:rsidRDefault="00153945" w:rsidP="00153945">
                  <w:pPr>
                    <w:spacing w:after="0"/>
                    <w:rPr>
                      <w:rFonts w:ascii="Arial" w:hAnsi="Arial" w:cs="Arial"/>
                      <w:shd w:val="clear" w:color="auto" w:fill="FFFFFF"/>
                    </w:rPr>
                  </w:pPr>
                  <w:r w:rsidRPr="00153945">
                    <w:rPr>
                      <w:rFonts w:ascii="Arial" w:hAnsi="Arial" w:cs="Arial"/>
                      <w:shd w:val="clear" w:color="auto" w:fill="FFFFFF"/>
                    </w:rPr>
                    <w:t>Moderated by</w:t>
                  </w:r>
                </w:p>
                <w:p w14:paraId="400BCEDA" w14:textId="278996D6" w:rsidR="00A269B6" w:rsidRPr="00342760" w:rsidRDefault="00153945" w:rsidP="00153945">
                  <w:pPr>
                    <w:pStyle w:val="ListParagraph"/>
                    <w:numPr>
                      <w:ilvl w:val="0"/>
                      <w:numId w:val="36"/>
                    </w:numPr>
                    <w:spacing w:after="0"/>
                    <w:rPr>
                      <w:rFonts w:ascii="Arial" w:hAnsi="Arial" w:cs="Arial"/>
                      <w:shd w:val="clear" w:color="auto" w:fill="FFFFFF"/>
                    </w:rPr>
                  </w:pPr>
                  <w:r w:rsidRPr="00153945">
                    <w:rPr>
                      <w:rFonts w:ascii="Arial" w:eastAsiaTheme="minorEastAsia" w:hAnsi="Arial" w:cs="Arial"/>
                      <w:b/>
                      <w:lang w:val="en-US" w:eastAsia="en-US"/>
                    </w:rPr>
                    <w:lastRenderedPageBreak/>
                    <w:t>Ms Jacqueline Muna Musiitwa,</w:t>
                  </w:r>
                  <w:r w:rsidRPr="00153945">
                    <w:rPr>
                      <w:rFonts w:ascii="Arial" w:eastAsiaTheme="minorEastAsia" w:hAnsi="Arial" w:cs="Arial"/>
                      <w:lang w:val="en-US" w:eastAsia="en-US"/>
                    </w:rPr>
                    <w:t xml:space="preserve"> </w:t>
                  </w:r>
                  <w:r w:rsidR="00E24C19">
                    <w:rPr>
                      <w:rFonts w:ascii="Arial" w:eastAsiaTheme="minorEastAsia" w:hAnsi="Arial" w:cs="Arial"/>
                      <w:lang w:val="en-US" w:eastAsia="en-US"/>
                    </w:rPr>
                    <w:t xml:space="preserve">Founder Hoja Law Group, </w:t>
                  </w:r>
                  <w:r w:rsidRPr="00153945">
                    <w:rPr>
                      <w:rFonts w:ascii="Arial" w:eastAsiaTheme="minorEastAsia" w:hAnsi="Arial" w:cs="Arial"/>
                      <w:lang w:val="en-US" w:eastAsia="en-US"/>
                    </w:rPr>
                    <w:t>WEF Young Global Leader</w:t>
                  </w:r>
                </w:p>
              </w:tc>
            </w:tr>
          </w:tbl>
          <w:p w14:paraId="50AFE246" w14:textId="04BA36CA" w:rsidR="008A2298" w:rsidRPr="009752D3" w:rsidRDefault="008A2298" w:rsidP="00270D4F">
            <w:pPr>
              <w:pStyle w:val="EmptyCellLayoutStyle"/>
              <w:spacing w:after="0"/>
              <w:rPr>
                <w:rFonts w:ascii="Arial" w:hAnsi="Arial" w:cs="Arial"/>
                <w:sz w:val="20"/>
              </w:rPr>
            </w:pPr>
          </w:p>
        </w:tc>
      </w:tr>
      <w:tr w:rsidR="008A2298" w:rsidRPr="009752D3" w14:paraId="1B66884B" w14:textId="77777777" w:rsidTr="00E92AD8">
        <w:tc>
          <w:tcPr>
            <w:tcW w:w="9275" w:type="dxa"/>
          </w:tcPr>
          <w:p w14:paraId="1172C952" w14:textId="0CD5DCED" w:rsidR="008A2298" w:rsidRPr="009752D3" w:rsidRDefault="008A2298" w:rsidP="008A2298">
            <w:pPr>
              <w:rPr>
                <w:rFonts w:ascii="Arial" w:hAnsi="Arial" w:cs="Arial"/>
              </w:rPr>
            </w:pPr>
          </w:p>
          <w:tbl>
            <w:tblPr>
              <w:tblStyle w:val="TableGrid"/>
              <w:tblW w:w="9450" w:type="dxa"/>
              <w:tblLook w:val="04A0" w:firstRow="1" w:lastRow="0" w:firstColumn="1" w:lastColumn="0" w:noHBand="0" w:noVBand="1"/>
            </w:tblPr>
            <w:tblGrid>
              <w:gridCol w:w="1457"/>
              <w:gridCol w:w="3493"/>
              <w:gridCol w:w="4500"/>
            </w:tblGrid>
            <w:tr w:rsidR="008A2298" w:rsidRPr="009752D3" w14:paraId="7CE812D9" w14:textId="77777777" w:rsidTr="00E92AD8">
              <w:trPr>
                <w:trHeight w:val="84"/>
              </w:trPr>
              <w:tc>
                <w:tcPr>
                  <w:tcW w:w="1457" w:type="dxa"/>
                  <w:tcBorders>
                    <w:top w:val="nil"/>
                    <w:left w:val="nil"/>
                    <w:bottom w:val="nil"/>
                    <w:right w:val="nil"/>
                  </w:tcBorders>
                </w:tcPr>
                <w:p w14:paraId="7BA1F6F3" w14:textId="4D9C1E37" w:rsidR="008A2298" w:rsidRPr="009752D3" w:rsidRDefault="004337E6" w:rsidP="008A2298">
                  <w:pPr>
                    <w:rPr>
                      <w:rFonts w:ascii="Arial" w:hAnsi="Arial" w:cs="Arial"/>
                      <w:sz w:val="20"/>
                      <w:szCs w:val="20"/>
                    </w:rPr>
                  </w:pPr>
                  <w:r>
                    <w:rPr>
                      <w:rFonts w:ascii="Arial" w:hAnsi="Arial" w:cs="Arial"/>
                      <w:sz w:val="20"/>
                      <w:szCs w:val="20"/>
                    </w:rPr>
                    <w:t>11.30 -</w:t>
                  </w:r>
                  <w:r w:rsidR="008A2298" w:rsidRPr="009752D3">
                    <w:rPr>
                      <w:rFonts w:ascii="Arial" w:hAnsi="Arial" w:cs="Arial"/>
                      <w:sz w:val="20"/>
                      <w:szCs w:val="20"/>
                    </w:rPr>
                    <w:t xml:space="preserve"> 12.00</w:t>
                  </w:r>
                </w:p>
              </w:tc>
              <w:tc>
                <w:tcPr>
                  <w:tcW w:w="7993" w:type="dxa"/>
                  <w:gridSpan w:val="2"/>
                  <w:tcBorders>
                    <w:top w:val="nil"/>
                    <w:left w:val="nil"/>
                    <w:bottom w:val="nil"/>
                    <w:right w:val="nil"/>
                  </w:tcBorders>
                </w:tcPr>
                <w:p w14:paraId="0F8BAFE8" w14:textId="3C6CB561" w:rsidR="008A2298" w:rsidRPr="009752D3" w:rsidRDefault="008A2298" w:rsidP="008A2298">
                  <w:pPr>
                    <w:widowControl w:val="0"/>
                    <w:autoSpaceDE w:val="0"/>
                    <w:autoSpaceDN w:val="0"/>
                    <w:adjustRightInd w:val="0"/>
                    <w:jc w:val="both"/>
                    <w:rPr>
                      <w:rFonts w:ascii="Arial" w:eastAsia="Arial" w:hAnsi="Arial" w:cs="Arial"/>
                      <w:i/>
                      <w:sz w:val="20"/>
                      <w:szCs w:val="20"/>
                    </w:rPr>
                  </w:pPr>
                  <w:r w:rsidRPr="009752D3">
                    <w:rPr>
                      <w:rFonts w:ascii="Arial" w:hAnsi="Arial" w:cs="Arial"/>
                      <w:sz w:val="20"/>
                      <w:szCs w:val="20"/>
                    </w:rPr>
                    <w:t>Coffee/ Tea Networking Break</w:t>
                  </w:r>
                  <w:r w:rsidR="00D9194D" w:rsidRPr="009752D3">
                    <w:rPr>
                      <w:rFonts w:ascii="Arial" w:hAnsi="Arial" w:cs="Arial"/>
                      <w:sz w:val="20"/>
                      <w:szCs w:val="20"/>
                    </w:rPr>
                    <w:t xml:space="preserve"> </w:t>
                  </w:r>
                  <w:r w:rsidR="00D9194D" w:rsidRPr="009752D3">
                    <w:rPr>
                      <w:rFonts w:ascii="Arial" w:eastAsia="Arial" w:hAnsi="Arial" w:cs="Arial"/>
                      <w:sz w:val="20"/>
                      <w:szCs w:val="20"/>
                    </w:rPr>
                    <w:t xml:space="preserve">– </w:t>
                  </w:r>
                  <w:r w:rsidR="00D9194D" w:rsidRPr="009752D3">
                    <w:rPr>
                      <w:rFonts w:ascii="Arial" w:eastAsia="Arial" w:hAnsi="Arial" w:cs="Arial"/>
                      <w:b/>
                      <w:i/>
                      <w:sz w:val="20"/>
                      <w:szCs w:val="20"/>
                    </w:rPr>
                    <w:t>Main Lobby</w:t>
                  </w:r>
                </w:p>
              </w:tc>
            </w:tr>
            <w:tr w:rsidR="008A2298" w:rsidRPr="009752D3" w14:paraId="693A971A" w14:textId="77777777" w:rsidTr="00E92AD8">
              <w:tc>
                <w:tcPr>
                  <w:tcW w:w="1457" w:type="dxa"/>
                  <w:tcBorders>
                    <w:top w:val="nil"/>
                    <w:left w:val="nil"/>
                    <w:bottom w:val="nil"/>
                    <w:right w:val="nil"/>
                  </w:tcBorders>
                </w:tcPr>
                <w:p w14:paraId="6E27F82E" w14:textId="77777777" w:rsidR="008A2298" w:rsidRPr="009752D3" w:rsidRDefault="008A2298" w:rsidP="008A2298">
                  <w:pPr>
                    <w:rPr>
                      <w:rFonts w:ascii="Arial" w:hAnsi="Arial" w:cs="Arial"/>
                      <w:sz w:val="20"/>
                      <w:szCs w:val="20"/>
                    </w:rPr>
                  </w:pPr>
                </w:p>
              </w:tc>
              <w:tc>
                <w:tcPr>
                  <w:tcW w:w="7993" w:type="dxa"/>
                  <w:gridSpan w:val="2"/>
                  <w:tcBorders>
                    <w:top w:val="nil"/>
                    <w:left w:val="nil"/>
                    <w:bottom w:val="nil"/>
                    <w:right w:val="nil"/>
                  </w:tcBorders>
                </w:tcPr>
                <w:p w14:paraId="0E68E58A" w14:textId="77777777" w:rsidR="008A2298" w:rsidRPr="009752D3" w:rsidRDefault="008A2298" w:rsidP="008A2298">
                  <w:pPr>
                    <w:widowControl w:val="0"/>
                    <w:autoSpaceDE w:val="0"/>
                    <w:autoSpaceDN w:val="0"/>
                    <w:adjustRightInd w:val="0"/>
                    <w:jc w:val="both"/>
                    <w:rPr>
                      <w:rFonts w:ascii="Arial" w:hAnsi="Arial" w:cs="Arial"/>
                      <w:sz w:val="20"/>
                      <w:szCs w:val="20"/>
                    </w:rPr>
                  </w:pPr>
                </w:p>
              </w:tc>
            </w:tr>
            <w:tr w:rsidR="008A2298" w:rsidRPr="009752D3" w14:paraId="69553E32" w14:textId="77777777" w:rsidTr="00E92AD8">
              <w:tc>
                <w:tcPr>
                  <w:tcW w:w="1457" w:type="dxa"/>
                  <w:tcBorders>
                    <w:top w:val="nil"/>
                    <w:left w:val="nil"/>
                    <w:bottom w:val="nil"/>
                    <w:right w:val="nil"/>
                  </w:tcBorders>
                </w:tcPr>
                <w:p w14:paraId="07C3B497" w14:textId="77777777" w:rsidR="008A2298" w:rsidRPr="009752D3" w:rsidRDefault="008A2298" w:rsidP="008A2298">
                  <w:pPr>
                    <w:rPr>
                      <w:rFonts w:ascii="Arial" w:hAnsi="Arial" w:cs="Arial"/>
                      <w:sz w:val="20"/>
                      <w:szCs w:val="20"/>
                    </w:rPr>
                  </w:pPr>
                </w:p>
              </w:tc>
              <w:tc>
                <w:tcPr>
                  <w:tcW w:w="7993" w:type="dxa"/>
                  <w:gridSpan w:val="2"/>
                  <w:tcBorders>
                    <w:top w:val="nil"/>
                    <w:left w:val="nil"/>
                    <w:bottom w:val="nil"/>
                    <w:right w:val="nil"/>
                  </w:tcBorders>
                </w:tcPr>
                <w:p w14:paraId="79F3A6CB" w14:textId="77777777" w:rsidR="008A2298" w:rsidRPr="009752D3" w:rsidRDefault="008A2298" w:rsidP="008A2298">
                  <w:pPr>
                    <w:widowControl w:val="0"/>
                    <w:autoSpaceDE w:val="0"/>
                    <w:autoSpaceDN w:val="0"/>
                    <w:adjustRightInd w:val="0"/>
                    <w:rPr>
                      <w:rFonts w:ascii="Arial" w:eastAsia="Arial" w:hAnsi="Arial" w:cs="Arial"/>
                      <w:b/>
                      <w:sz w:val="20"/>
                      <w:szCs w:val="20"/>
                    </w:rPr>
                  </w:pPr>
                  <w:r w:rsidRPr="009752D3">
                    <w:rPr>
                      <w:rFonts w:ascii="Arial" w:eastAsia="Arial" w:hAnsi="Arial" w:cs="Arial"/>
                      <w:b/>
                      <w:sz w:val="20"/>
                      <w:szCs w:val="20"/>
                    </w:rPr>
                    <w:t>Parallel Sessions</w:t>
                  </w:r>
                </w:p>
                <w:p w14:paraId="27623BF4" w14:textId="2A901E23" w:rsidR="00B46FA5" w:rsidRPr="00B46FA5" w:rsidRDefault="00B46FA5" w:rsidP="00B46FA5">
                  <w:pPr>
                    <w:rPr>
                      <w:rFonts w:ascii="Arial" w:hAnsi="Arial" w:cs="Arial"/>
                      <w:i/>
                      <w:sz w:val="20"/>
                      <w:szCs w:val="20"/>
                    </w:rPr>
                  </w:pPr>
                  <w:r w:rsidRPr="00B46FA5">
                    <w:rPr>
                      <w:rFonts w:ascii="Arial" w:hAnsi="Arial" w:cs="Arial"/>
                      <w:i/>
                      <w:sz w:val="20"/>
                      <w:szCs w:val="20"/>
                    </w:rPr>
                    <w:t xml:space="preserve">The participants break out into 3 groups for parallel sessions. </w:t>
                  </w:r>
                </w:p>
                <w:p w14:paraId="1352C4D1" w14:textId="77777777" w:rsidR="008A2298" w:rsidRPr="009752D3" w:rsidRDefault="008A2298" w:rsidP="008A2298">
                  <w:pPr>
                    <w:widowControl w:val="0"/>
                    <w:autoSpaceDE w:val="0"/>
                    <w:autoSpaceDN w:val="0"/>
                    <w:adjustRightInd w:val="0"/>
                    <w:rPr>
                      <w:rFonts w:ascii="Arial" w:eastAsia="Arial" w:hAnsi="Arial" w:cs="Arial"/>
                      <w:b/>
                      <w:sz w:val="20"/>
                      <w:szCs w:val="20"/>
                    </w:rPr>
                  </w:pPr>
                </w:p>
              </w:tc>
            </w:tr>
            <w:tr w:rsidR="008A2298" w:rsidRPr="009752D3" w14:paraId="35312B34" w14:textId="77777777" w:rsidTr="00E92AD8">
              <w:tc>
                <w:tcPr>
                  <w:tcW w:w="1457" w:type="dxa"/>
                  <w:tcBorders>
                    <w:top w:val="nil"/>
                    <w:left w:val="nil"/>
                    <w:bottom w:val="nil"/>
                    <w:right w:val="nil"/>
                  </w:tcBorders>
                </w:tcPr>
                <w:p w14:paraId="063FEDD1" w14:textId="28EA7C97" w:rsidR="008A2298" w:rsidRPr="009752D3" w:rsidRDefault="004337E6" w:rsidP="008A2298">
                  <w:pPr>
                    <w:ind w:left="-90"/>
                    <w:rPr>
                      <w:rFonts w:ascii="Arial" w:hAnsi="Arial" w:cs="Arial"/>
                      <w:sz w:val="20"/>
                      <w:szCs w:val="20"/>
                    </w:rPr>
                  </w:pPr>
                  <w:r>
                    <w:rPr>
                      <w:rFonts w:ascii="Arial" w:hAnsi="Arial" w:cs="Arial"/>
                      <w:sz w:val="20"/>
                      <w:szCs w:val="20"/>
                    </w:rPr>
                    <w:t>12.00 -</w:t>
                  </w:r>
                  <w:r w:rsidR="008A2298" w:rsidRPr="009752D3">
                    <w:rPr>
                      <w:rFonts w:ascii="Arial" w:hAnsi="Arial" w:cs="Arial"/>
                      <w:sz w:val="20"/>
                      <w:szCs w:val="20"/>
                    </w:rPr>
                    <w:t xml:space="preserve"> 13.00</w:t>
                  </w:r>
                </w:p>
                <w:p w14:paraId="5D9322BF" w14:textId="77777777" w:rsidR="008A2298" w:rsidRPr="009752D3" w:rsidRDefault="008A2298" w:rsidP="008A2298">
                  <w:pPr>
                    <w:ind w:left="-90"/>
                    <w:rPr>
                      <w:rFonts w:ascii="Arial" w:hAnsi="Arial" w:cs="Arial"/>
                      <w:sz w:val="20"/>
                      <w:szCs w:val="20"/>
                    </w:rPr>
                  </w:pPr>
                </w:p>
                <w:p w14:paraId="70A8DF96" w14:textId="1D0C2443" w:rsidR="008A2298" w:rsidRPr="009752D3" w:rsidRDefault="008A2298" w:rsidP="008A2298">
                  <w:pPr>
                    <w:ind w:left="-90"/>
                    <w:rPr>
                      <w:rFonts w:ascii="Arial" w:hAnsi="Arial" w:cs="Arial"/>
                      <w:i/>
                      <w:sz w:val="20"/>
                      <w:szCs w:val="20"/>
                    </w:rPr>
                  </w:pPr>
                </w:p>
              </w:tc>
              <w:tc>
                <w:tcPr>
                  <w:tcW w:w="3493" w:type="dxa"/>
                  <w:tcBorders>
                    <w:top w:val="nil"/>
                    <w:left w:val="nil"/>
                    <w:bottom w:val="nil"/>
                    <w:right w:val="nil"/>
                  </w:tcBorders>
                </w:tcPr>
                <w:p w14:paraId="19967468" w14:textId="77777777" w:rsidR="008A2298" w:rsidRPr="009752D3" w:rsidRDefault="008A2298" w:rsidP="008A2298">
                  <w:pPr>
                    <w:rPr>
                      <w:rFonts w:ascii="Arial" w:hAnsi="Arial" w:cs="Arial"/>
                      <w:b/>
                      <w:sz w:val="20"/>
                      <w:szCs w:val="20"/>
                    </w:rPr>
                  </w:pPr>
                  <w:r w:rsidRPr="009752D3">
                    <w:rPr>
                      <w:rFonts w:ascii="Arial" w:hAnsi="Arial" w:cs="Arial"/>
                      <w:b/>
                      <w:sz w:val="20"/>
                      <w:szCs w:val="20"/>
                    </w:rPr>
                    <w:t>Session 8a.</w:t>
                  </w:r>
                </w:p>
                <w:p w14:paraId="3BFC7773" w14:textId="77777777" w:rsidR="008A2298" w:rsidRPr="009752D3" w:rsidRDefault="008A2298" w:rsidP="008A2298">
                  <w:pPr>
                    <w:rPr>
                      <w:rFonts w:ascii="Arial" w:hAnsi="Arial" w:cs="Arial"/>
                      <w:b/>
                      <w:bCs/>
                      <w:iCs/>
                      <w:sz w:val="20"/>
                      <w:szCs w:val="20"/>
                    </w:rPr>
                  </w:pPr>
                </w:p>
                <w:p w14:paraId="5F7F3D0F" w14:textId="6B1103B6" w:rsidR="008A2298" w:rsidRPr="009752D3" w:rsidRDefault="008A2298" w:rsidP="008A2298">
                  <w:pPr>
                    <w:ind w:right="109"/>
                    <w:rPr>
                      <w:rFonts w:ascii="Arial" w:hAnsi="Arial" w:cs="Arial"/>
                      <w:sz w:val="20"/>
                      <w:szCs w:val="20"/>
                    </w:rPr>
                  </w:pPr>
                  <w:r w:rsidRPr="009752D3">
                    <w:rPr>
                      <w:rFonts w:ascii="Arial" w:hAnsi="Arial" w:cs="Arial"/>
                      <w:b/>
                      <w:bCs/>
                      <w:iCs/>
                      <w:sz w:val="20"/>
                      <w:szCs w:val="20"/>
                    </w:rPr>
                    <w:t xml:space="preserve">Customs Reforms and the </w:t>
                  </w:r>
                  <w:r w:rsidR="004337E6">
                    <w:rPr>
                      <w:rFonts w:ascii="Arial" w:hAnsi="Arial" w:cs="Arial"/>
                      <w:b/>
                      <w:bCs/>
                      <w:iCs/>
                      <w:sz w:val="20"/>
                      <w:szCs w:val="20"/>
                    </w:rPr>
                    <w:t xml:space="preserve">AU’s </w:t>
                  </w:r>
                  <w:r w:rsidRPr="009752D3">
                    <w:rPr>
                      <w:rFonts w:ascii="Arial" w:hAnsi="Arial" w:cs="Arial"/>
                      <w:b/>
                      <w:bCs/>
                      <w:iCs/>
                      <w:sz w:val="20"/>
                      <w:szCs w:val="20"/>
                    </w:rPr>
                    <w:t xml:space="preserve">Boosting Intra-Africa Trade </w:t>
                  </w:r>
                  <w:r w:rsidRPr="004337E6">
                    <w:rPr>
                      <w:rFonts w:ascii="Arial" w:hAnsi="Arial" w:cs="Arial"/>
                      <w:b/>
                      <w:bCs/>
                      <w:iCs/>
                      <w:sz w:val="20"/>
                      <w:szCs w:val="20"/>
                    </w:rPr>
                    <w:t>Initiative</w:t>
                  </w:r>
                  <w:r w:rsidRPr="004337E6">
                    <w:rPr>
                      <w:rFonts w:ascii="Arial" w:hAnsi="Arial" w:cs="Arial"/>
                      <w:b/>
                      <w:sz w:val="20"/>
                      <w:szCs w:val="20"/>
                    </w:rPr>
                    <w:t xml:space="preserve"> </w:t>
                  </w:r>
                  <w:r w:rsidR="004337E6" w:rsidRPr="004337E6">
                    <w:rPr>
                      <w:rFonts w:ascii="Arial" w:hAnsi="Arial" w:cs="Arial"/>
                      <w:b/>
                      <w:sz w:val="20"/>
                      <w:szCs w:val="20"/>
                    </w:rPr>
                    <w:t>(BIAT)</w:t>
                  </w:r>
                </w:p>
                <w:p w14:paraId="2F5650D3" w14:textId="77777777" w:rsidR="008A2298" w:rsidRPr="009752D3" w:rsidRDefault="008A2298" w:rsidP="008A2298">
                  <w:pPr>
                    <w:ind w:right="109"/>
                    <w:rPr>
                      <w:rFonts w:ascii="Arial" w:hAnsi="Arial" w:cs="Arial"/>
                      <w:sz w:val="20"/>
                      <w:szCs w:val="20"/>
                    </w:rPr>
                  </w:pPr>
                </w:p>
                <w:p w14:paraId="281179C4" w14:textId="7BF67797" w:rsidR="008A2298" w:rsidRPr="004337E6" w:rsidRDefault="008A2298" w:rsidP="004337E6">
                  <w:pPr>
                    <w:ind w:right="109"/>
                    <w:rPr>
                      <w:rFonts w:ascii="Arial" w:eastAsia="Arial" w:hAnsi="Arial" w:cs="Arial"/>
                      <w:i/>
                      <w:sz w:val="20"/>
                      <w:szCs w:val="20"/>
                    </w:rPr>
                  </w:pPr>
                  <w:r w:rsidRPr="009752D3">
                    <w:rPr>
                      <w:rFonts w:ascii="Arial" w:hAnsi="Arial" w:cs="Arial"/>
                      <w:sz w:val="20"/>
                      <w:szCs w:val="20"/>
                    </w:rPr>
                    <w:t xml:space="preserve">Intra-Africa trade makes up only 16% of total trade in Africa. Yet, as African countries grow and produce more, there are clear opportunities to change this. What can policymakers do about a set of challenges ranging from border control to transport links? This session will feature best practices and lessons learned by customs administrations and international organizations in customs reforms. Attention in this session will be placed on the BIAT and relevant Articles of the TFA. </w:t>
                  </w:r>
                </w:p>
              </w:tc>
              <w:tc>
                <w:tcPr>
                  <w:tcW w:w="4500" w:type="dxa"/>
                  <w:tcBorders>
                    <w:top w:val="nil"/>
                    <w:left w:val="nil"/>
                    <w:bottom w:val="nil"/>
                    <w:right w:val="nil"/>
                  </w:tcBorders>
                </w:tcPr>
                <w:p w14:paraId="41791E62" w14:textId="77777777" w:rsidR="008A2298" w:rsidRPr="009752D3" w:rsidRDefault="008A2298" w:rsidP="00024C16">
                  <w:pPr>
                    <w:ind w:right="-108"/>
                    <w:rPr>
                      <w:rFonts w:ascii="Arial" w:hAnsi="Arial" w:cs="Arial"/>
                      <w:sz w:val="20"/>
                      <w:szCs w:val="20"/>
                    </w:rPr>
                  </w:pPr>
                  <w:r w:rsidRPr="009752D3">
                    <w:rPr>
                      <w:rFonts w:ascii="Arial" w:hAnsi="Arial" w:cs="Arial"/>
                      <w:sz w:val="20"/>
                      <w:szCs w:val="20"/>
                    </w:rPr>
                    <w:t>Panel</w:t>
                  </w:r>
                </w:p>
                <w:p w14:paraId="5E8F68B2" w14:textId="77777777" w:rsidR="008A2298" w:rsidRPr="009752D3" w:rsidRDefault="008A2298" w:rsidP="00024C16">
                  <w:pPr>
                    <w:pStyle w:val="ListParagraph"/>
                    <w:numPr>
                      <w:ilvl w:val="0"/>
                      <w:numId w:val="30"/>
                    </w:numPr>
                    <w:ind w:left="72" w:right="-108" w:hanging="180"/>
                    <w:rPr>
                      <w:rFonts w:ascii="Arial" w:hAnsi="Arial" w:cs="Arial"/>
                      <w:sz w:val="20"/>
                      <w:szCs w:val="20"/>
                    </w:rPr>
                  </w:pPr>
                  <w:r w:rsidRPr="009752D3">
                    <w:rPr>
                      <w:rFonts w:ascii="Arial" w:hAnsi="Arial" w:cs="Arial"/>
                      <w:b/>
                      <w:bCs/>
                      <w:sz w:val="20"/>
                      <w:szCs w:val="20"/>
                    </w:rPr>
                    <w:t>Mr Kunio Mikuriya</w:t>
                  </w:r>
                  <w:r w:rsidRPr="009752D3">
                    <w:rPr>
                      <w:rFonts w:ascii="Arial" w:hAnsi="Arial" w:cs="Arial"/>
                      <w:bCs/>
                      <w:sz w:val="20"/>
                      <w:szCs w:val="20"/>
                    </w:rPr>
                    <w:t>, Secretary General of the World Customs Organization (WCO)</w:t>
                  </w:r>
                </w:p>
                <w:p w14:paraId="3EB05F5D" w14:textId="77777777" w:rsidR="008A2298" w:rsidRPr="009752D3" w:rsidRDefault="008A2298" w:rsidP="00024C16">
                  <w:pPr>
                    <w:pStyle w:val="ListParagraph"/>
                    <w:numPr>
                      <w:ilvl w:val="0"/>
                      <w:numId w:val="16"/>
                    </w:numPr>
                    <w:ind w:left="72" w:right="-108" w:hanging="180"/>
                    <w:rPr>
                      <w:rFonts w:ascii="Arial" w:hAnsi="Arial" w:cs="Arial"/>
                      <w:sz w:val="20"/>
                      <w:szCs w:val="20"/>
                    </w:rPr>
                  </w:pPr>
                  <w:r w:rsidRPr="009752D3">
                    <w:rPr>
                      <w:rFonts w:ascii="Arial" w:hAnsi="Arial" w:cs="Arial"/>
                      <w:b/>
                      <w:bCs/>
                      <w:sz w:val="20"/>
                      <w:szCs w:val="20"/>
                    </w:rPr>
                    <w:t xml:space="preserve">Mr Happias Kuzvinzwa, </w:t>
                  </w:r>
                  <w:r w:rsidRPr="009752D3">
                    <w:rPr>
                      <w:rFonts w:ascii="Arial" w:hAnsi="Arial" w:cs="Arial"/>
                      <w:bCs/>
                      <w:sz w:val="20"/>
                      <w:szCs w:val="20"/>
                    </w:rPr>
                    <w:t>Chairperson of the AU sub-committee of Director General of Customs</w:t>
                  </w:r>
                </w:p>
                <w:p w14:paraId="0F473F71" w14:textId="77777777" w:rsidR="008A2298" w:rsidRPr="009752D3" w:rsidRDefault="008A2298" w:rsidP="00024C16">
                  <w:pPr>
                    <w:pStyle w:val="ListParagraph"/>
                    <w:numPr>
                      <w:ilvl w:val="0"/>
                      <w:numId w:val="16"/>
                    </w:numPr>
                    <w:ind w:left="72" w:right="-108" w:hanging="180"/>
                    <w:rPr>
                      <w:rFonts w:ascii="Arial" w:hAnsi="Arial" w:cs="Arial"/>
                      <w:sz w:val="20"/>
                      <w:szCs w:val="20"/>
                    </w:rPr>
                  </w:pPr>
                  <w:r w:rsidRPr="009752D3">
                    <w:rPr>
                      <w:rFonts w:ascii="Arial" w:hAnsi="Arial" w:cs="Arial"/>
                      <w:b/>
                      <w:sz w:val="20"/>
                      <w:szCs w:val="20"/>
                    </w:rPr>
                    <w:t>Dr Thembinkosi Mhlongo</w:t>
                  </w:r>
                  <w:r w:rsidRPr="009752D3">
                    <w:rPr>
                      <w:rFonts w:ascii="Arial" w:hAnsi="Arial" w:cs="Arial"/>
                      <w:sz w:val="20"/>
                      <w:szCs w:val="20"/>
                    </w:rPr>
                    <w:t xml:space="preserve">, </w:t>
                  </w:r>
                  <w:r w:rsidRPr="009752D3">
                    <w:rPr>
                      <w:rFonts w:ascii="Arial" w:hAnsi="Arial" w:cs="Arial"/>
                      <w:bCs/>
                      <w:sz w:val="20"/>
                      <w:szCs w:val="20"/>
                    </w:rPr>
                    <w:t>Deputy</w:t>
                  </w:r>
                  <w:r w:rsidRPr="009752D3">
                    <w:rPr>
                      <w:rFonts w:ascii="Arial" w:hAnsi="Arial" w:cs="Arial"/>
                      <w:sz w:val="20"/>
                      <w:szCs w:val="20"/>
                    </w:rPr>
                    <w:t xml:space="preserve"> Executive Secretary for Regional Integration, SADC</w:t>
                  </w:r>
                </w:p>
                <w:p w14:paraId="3B597E8F" w14:textId="43F48EDA" w:rsidR="008A2298" w:rsidRPr="009752D3" w:rsidRDefault="008A2298" w:rsidP="00024C16">
                  <w:pPr>
                    <w:pStyle w:val="ListParagraph"/>
                    <w:numPr>
                      <w:ilvl w:val="0"/>
                      <w:numId w:val="16"/>
                    </w:numPr>
                    <w:ind w:left="72" w:right="-108" w:hanging="180"/>
                    <w:rPr>
                      <w:rFonts w:ascii="Arial" w:hAnsi="Arial" w:cs="Arial"/>
                      <w:sz w:val="20"/>
                      <w:szCs w:val="20"/>
                    </w:rPr>
                  </w:pPr>
                  <w:r w:rsidRPr="009752D3">
                    <w:rPr>
                      <w:rFonts w:ascii="Arial" w:hAnsi="Arial" w:cs="Arial"/>
                      <w:b/>
                      <w:sz w:val="20"/>
                      <w:szCs w:val="20"/>
                    </w:rPr>
                    <w:t>Mr Edwin Fongod Nuvaga</w:t>
                  </w:r>
                  <w:r w:rsidRPr="009752D3">
                    <w:rPr>
                      <w:rFonts w:ascii="Arial" w:hAnsi="Arial" w:cs="Arial"/>
                      <w:sz w:val="20"/>
                      <w:szCs w:val="20"/>
                    </w:rPr>
                    <w:t>, Managing Dir</w:t>
                  </w:r>
                  <w:r w:rsidR="004337E6">
                    <w:rPr>
                      <w:rFonts w:ascii="Arial" w:hAnsi="Arial" w:cs="Arial"/>
                      <w:sz w:val="20"/>
                      <w:szCs w:val="20"/>
                    </w:rPr>
                    <w:t>ector of Customs, Cameroon</w:t>
                  </w:r>
                </w:p>
                <w:p w14:paraId="72728CED" w14:textId="28A1BDA3" w:rsidR="002B0A2A" w:rsidRPr="009752D3" w:rsidRDefault="002B0A2A" w:rsidP="009752D3">
                  <w:pPr>
                    <w:pStyle w:val="ListParagraph"/>
                    <w:numPr>
                      <w:ilvl w:val="0"/>
                      <w:numId w:val="16"/>
                    </w:numPr>
                    <w:ind w:left="72" w:right="-108" w:hanging="180"/>
                    <w:rPr>
                      <w:rFonts w:ascii="Arial" w:hAnsi="Arial" w:cs="Arial"/>
                      <w:sz w:val="20"/>
                      <w:szCs w:val="20"/>
                    </w:rPr>
                  </w:pPr>
                  <w:r w:rsidRPr="009752D3">
                    <w:rPr>
                      <w:rFonts w:ascii="Arial" w:hAnsi="Arial" w:cs="Arial"/>
                      <w:b/>
                      <w:sz w:val="20"/>
                      <w:szCs w:val="20"/>
                    </w:rPr>
                    <w:t xml:space="preserve">Mr </w:t>
                  </w:r>
                  <w:r w:rsidRPr="009752D3">
                    <w:rPr>
                      <w:rFonts w:ascii="Arial" w:hAnsi="Arial" w:cs="Arial"/>
                      <w:b/>
                      <w:noProof/>
                      <w:sz w:val="20"/>
                      <w:szCs w:val="20"/>
                    </w:rPr>
                    <w:t>Ato. Beker Shale</w:t>
                  </w:r>
                  <w:r w:rsidRPr="009752D3">
                    <w:rPr>
                      <w:rFonts w:ascii="Arial" w:hAnsi="Arial" w:cs="Arial"/>
                      <w:sz w:val="20"/>
                      <w:szCs w:val="20"/>
                    </w:rPr>
                    <w:t xml:space="preserve">, </w:t>
                  </w:r>
                  <w:r w:rsidRPr="009752D3">
                    <w:rPr>
                      <w:rFonts w:ascii="Arial" w:hAnsi="Arial" w:cs="Arial"/>
                      <w:bCs/>
                      <w:sz w:val="20"/>
                      <w:szCs w:val="20"/>
                    </w:rPr>
                    <w:t>Director General</w:t>
                  </w:r>
                  <w:r w:rsidRPr="009752D3">
                    <w:rPr>
                      <w:rFonts w:ascii="Arial" w:hAnsi="Arial" w:cs="Arial"/>
                      <w:sz w:val="20"/>
                      <w:szCs w:val="20"/>
                    </w:rPr>
                    <w:t xml:space="preserve"> of the </w:t>
                  </w:r>
                  <w:r w:rsidRPr="009752D3">
                    <w:rPr>
                      <w:rFonts w:ascii="Arial" w:hAnsi="Arial" w:cs="Arial"/>
                      <w:bCs/>
                      <w:sz w:val="20"/>
                      <w:szCs w:val="20"/>
                    </w:rPr>
                    <w:t>Ethiopia</w:t>
                  </w:r>
                  <w:r w:rsidRPr="009752D3">
                    <w:rPr>
                      <w:rFonts w:ascii="Arial" w:hAnsi="Arial" w:cs="Arial"/>
                      <w:sz w:val="20"/>
                      <w:szCs w:val="20"/>
                    </w:rPr>
                    <w:t xml:space="preserve"> Revenue and </w:t>
                  </w:r>
                  <w:r w:rsidRPr="009752D3">
                    <w:rPr>
                      <w:rFonts w:ascii="Arial" w:hAnsi="Arial" w:cs="Arial"/>
                      <w:bCs/>
                      <w:sz w:val="20"/>
                      <w:szCs w:val="20"/>
                    </w:rPr>
                    <w:t>Customs</w:t>
                  </w:r>
                  <w:r w:rsidRPr="009752D3">
                    <w:rPr>
                      <w:rFonts w:ascii="Arial" w:hAnsi="Arial" w:cs="Arial"/>
                      <w:sz w:val="20"/>
                      <w:szCs w:val="20"/>
                    </w:rPr>
                    <w:t xml:space="preserve"> Authority (ERCA)</w:t>
                  </w:r>
                </w:p>
                <w:p w14:paraId="4D156598" w14:textId="4E9CF0F3" w:rsidR="008A2298" w:rsidRPr="009752D3" w:rsidRDefault="008A2298" w:rsidP="00024C16">
                  <w:pPr>
                    <w:pStyle w:val="ListParagraph"/>
                    <w:numPr>
                      <w:ilvl w:val="0"/>
                      <w:numId w:val="16"/>
                    </w:numPr>
                    <w:ind w:left="72" w:right="-108" w:hanging="180"/>
                    <w:rPr>
                      <w:rFonts w:ascii="Arial" w:hAnsi="Arial" w:cs="Arial"/>
                      <w:sz w:val="20"/>
                      <w:szCs w:val="20"/>
                    </w:rPr>
                  </w:pPr>
                  <w:r w:rsidRPr="009752D3">
                    <w:rPr>
                      <w:rFonts w:ascii="Arial" w:hAnsi="Arial" w:cs="Arial"/>
                      <w:b/>
                      <w:sz w:val="20"/>
                      <w:szCs w:val="20"/>
                    </w:rPr>
                    <w:t>Mr Papa Ousmane Gueye</w:t>
                  </w:r>
                  <w:r w:rsidRPr="009752D3">
                    <w:rPr>
                      <w:rFonts w:ascii="Arial" w:hAnsi="Arial" w:cs="Arial"/>
                      <w:sz w:val="20"/>
                      <w:szCs w:val="20"/>
                    </w:rPr>
                    <w:t xml:space="preserve">, Director General of </w:t>
                  </w:r>
                  <w:r w:rsidR="004337E6">
                    <w:rPr>
                      <w:rFonts w:ascii="Arial" w:hAnsi="Arial" w:cs="Arial"/>
                      <w:bCs/>
                      <w:sz w:val="20"/>
                      <w:szCs w:val="20"/>
                    </w:rPr>
                    <w:t>Customs, Senegal</w:t>
                  </w:r>
                </w:p>
                <w:p w14:paraId="48E768B0" w14:textId="77777777" w:rsidR="008A2298" w:rsidRPr="009752D3" w:rsidRDefault="008A2298" w:rsidP="00024C16">
                  <w:pPr>
                    <w:ind w:left="-34" w:right="-108"/>
                    <w:rPr>
                      <w:rFonts w:ascii="Arial" w:hAnsi="Arial" w:cs="Arial"/>
                      <w:sz w:val="20"/>
                      <w:szCs w:val="20"/>
                    </w:rPr>
                  </w:pPr>
                </w:p>
                <w:p w14:paraId="70A7F410" w14:textId="77777777" w:rsidR="008A2298" w:rsidRPr="009752D3" w:rsidRDefault="008A2298" w:rsidP="00024C16">
                  <w:pPr>
                    <w:ind w:right="-108"/>
                    <w:rPr>
                      <w:rFonts w:ascii="Arial" w:eastAsia="Arial" w:hAnsi="Arial" w:cs="Arial"/>
                      <w:sz w:val="20"/>
                      <w:szCs w:val="20"/>
                    </w:rPr>
                  </w:pPr>
                  <w:r w:rsidRPr="009752D3">
                    <w:rPr>
                      <w:rFonts w:ascii="Arial" w:eastAsia="Arial" w:hAnsi="Arial" w:cs="Arial"/>
                      <w:sz w:val="20"/>
                      <w:szCs w:val="20"/>
                    </w:rPr>
                    <w:t>Moderated by</w:t>
                  </w:r>
                </w:p>
                <w:p w14:paraId="764AF8A1" w14:textId="77777777" w:rsidR="008A2298" w:rsidRPr="009752D3" w:rsidRDefault="008A2298" w:rsidP="00024C16">
                  <w:pPr>
                    <w:ind w:right="-108"/>
                    <w:rPr>
                      <w:rFonts w:ascii="Arial" w:hAnsi="Arial" w:cs="Arial"/>
                      <w:sz w:val="20"/>
                      <w:szCs w:val="20"/>
                    </w:rPr>
                  </w:pPr>
                  <w:r w:rsidRPr="009752D3">
                    <w:rPr>
                      <w:rFonts w:ascii="Arial" w:hAnsi="Arial" w:cs="Arial"/>
                      <w:b/>
                      <w:sz w:val="20"/>
                      <w:szCs w:val="20"/>
                    </w:rPr>
                    <w:t xml:space="preserve">Mr Joseph Atta-Mensah, </w:t>
                  </w:r>
                  <w:r w:rsidRPr="009752D3">
                    <w:rPr>
                      <w:rFonts w:ascii="Arial" w:hAnsi="Arial" w:cs="Arial"/>
                      <w:sz w:val="20"/>
                      <w:szCs w:val="20"/>
                    </w:rPr>
                    <w:t>Principal Economic Adviser, UNECA</w:t>
                  </w:r>
                </w:p>
              </w:tc>
            </w:tr>
            <w:tr w:rsidR="008A2298" w:rsidRPr="009752D3" w14:paraId="3C27AFFC" w14:textId="77777777" w:rsidTr="00E92AD8">
              <w:tc>
                <w:tcPr>
                  <w:tcW w:w="1457" w:type="dxa"/>
                  <w:tcBorders>
                    <w:top w:val="nil"/>
                    <w:left w:val="nil"/>
                    <w:bottom w:val="nil"/>
                    <w:right w:val="nil"/>
                  </w:tcBorders>
                </w:tcPr>
                <w:p w14:paraId="3A534754" w14:textId="77777777" w:rsidR="008A2298" w:rsidRPr="009752D3" w:rsidRDefault="008A2298" w:rsidP="008A2298">
                  <w:pPr>
                    <w:rPr>
                      <w:rFonts w:ascii="Arial" w:hAnsi="Arial" w:cs="Arial"/>
                      <w:sz w:val="20"/>
                      <w:szCs w:val="20"/>
                    </w:rPr>
                  </w:pPr>
                </w:p>
              </w:tc>
              <w:tc>
                <w:tcPr>
                  <w:tcW w:w="3493" w:type="dxa"/>
                  <w:tcBorders>
                    <w:top w:val="nil"/>
                    <w:left w:val="nil"/>
                    <w:bottom w:val="nil"/>
                    <w:right w:val="nil"/>
                  </w:tcBorders>
                </w:tcPr>
                <w:p w14:paraId="27E42866" w14:textId="77777777" w:rsidR="008A2298" w:rsidRPr="009752D3" w:rsidRDefault="008A2298" w:rsidP="008A2298">
                  <w:pPr>
                    <w:rPr>
                      <w:rFonts w:ascii="Arial" w:hAnsi="Arial" w:cs="Arial"/>
                      <w:b/>
                      <w:bCs/>
                      <w:iCs/>
                      <w:sz w:val="20"/>
                      <w:szCs w:val="20"/>
                    </w:rPr>
                  </w:pPr>
                </w:p>
              </w:tc>
              <w:tc>
                <w:tcPr>
                  <w:tcW w:w="4500" w:type="dxa"/>
                  <w:tcBorders>
                    <w:top w:val="nil"/>
                    <w:left w:val="nil"/>
                    <w:bottom w:val="nil"/>
                    <w:right w:val="nil"/>
                  </w:tcBorders>
                </w:tcPr>
                <w:p w14:paraId="76EEA472" w14:textId="77777777" w:rsidR="008A2298" w:rsidRPr="009752D3" w:rsidRDefault="008A2298" w:rsidP="008A2298">
                  <w:pPr>
                    <w:rPr>
                      <w:rFonts w:ascii="Arial" w:hAnsi="Arial" w:cs="Arial"/>
                      <w:sz w:val="20"/>
                      <w:szCs w:val="20"/>
                    </w:rPr>
                  </w:pPr>
                </w:p>
              </w:tc>
            </w:tr>
            <w:tr w:rsidR="008A2298" w:rsidRPr="009752D3" w14:paraId="425D34F2" w14:textId="77777777" w:rsidTr="00E92AD8">
              <w:tc>
                <w:tcPr>
                  <w:tcW w:w="1457" w:type="dxa"/>
                  <w:tcBorders>
                    <w:top w:val="nil"/>
                    <w:left w:val="nil"/>
                    <w:bottom w:val="nil"/>
                    <w:right w:val="nil"/>
                  </w:tcBorders>
                </w:tcPr>
                <w:p w14:paraId="59973914" w14:textId="69693236" w:rsidR="008A2298" w:rsidRPr="009752D3" w:rsidRDefault="004337E6" w:rsidP="008A2298">
                  <w:pPr>
                    <w:ind w:left="-90"/>
                    <w:rPr>
                      <w:rFonts w:ascii="Arial" w:hAnsi="Arial" w:cs="Arial"/>
                      <w:sz w:val="20"/>
                      <w:szCs w:val="20"/>
                    </w:rPr>
                  </w:pPr>
                  <w:r>
                    <w:rPr>
                      <w:rFonts w:ascii="Arial" w:hAnsi="Arial" w:cs="Arial"/>
                      <w:sz w:val="20"/>
                      <w:szCs w:val="20"/>
                    </w:rPr>
                    <w:t>12.00 -</w:t>
                  </w:r>
                  <w:r w:rsidR="008A2298" w:rsidRPr="009752D3">
                    <w:rPr>
                      <w:rFonts w:ascii="Arial" w:hAnsi="Arial" w:cs="Arial"/>
                      <w:sz w:val="20"/>
                      <w:szCs w:val="20"/>
                    </w:rPr>
                    <w:t xml:space="preserve"> 13.00</w:t>
                  </w:r>
                </w:p>
                <w:p w14:paraId="197588A3" w14:textId="77777777" w:rsidR="008A2298" w:rsidRPr="009752D3" w:rsidRDefault="008A2298" w:rsidP="008A2298">
                  <w:pPr>
                    <w:ind w:left="-90"/>
                    <w:rPr>
                      <w:rFonts w:ascii="Arial" w:hAnsi="Arial" w:cs="Arial"/>
                      <w:sz w:val="20"/>
                      <w:szCs w:val="20"/>
                    </w:rPr>
                  </w:pPr>
                </w:p>
                <w:p w14:paraId="4D079CEC" w14:textId="75D7E106" w:rsidR="008A2298" w:rsidRPr="009752D3" w:rsidRDefault="008A2298" w:rsidP="008A2298">
                  <w:pPr>
                    <w:rPr>
                      <w:rFonts w:ascii="Arial" w:hAnsi="Arial" w:cs="Arial"/>
                      <w:sz w:val="20"/>
                      <w:szCs w:val="20"/>
                    </w:rPr>
                  </w:pPr>
                </w:p>
              </w:tc>
              <w:tc>
                <w:tcPr>
                  <w:tcW w:w="3493" w:type="dxa"/>
                  <w:tcBorders>
                    <w:top w:val="nil"/>
                    <w:left w:val="nil"/>
                    <w:bottom w:val="nil"/>
                    <w:right w:val="nil"/>
                  </w:tcBorders>
                </w:tcPr>
                <w:p w14:paraId="381BDD0E" w14:textId="77777777" w:rsidR="008A2298" w:rsidRPr="009752D3" w:rsidRDefault="008A2298" w:rsidP="008A2298">
                  <w:pPr>
                    <w:rPr>
                      <w:rFonts w:ascii="Arial" w:hAnsi="Arial" w:cs="Arial"/>
                      <w:b/>
                      <w:sz w:val="20"/>
                      <w:szCs w:val="20"/>
                    </w:rPr>
                  </w:pPr>
                  <w:r w:rsidRPr="009752D3">
                    <w:rPr>
                      <w:rFonts w:ascii="Arial" w:hAnsi="Arial" w:cs="Arial"/>
                      <w:b/>
                      <w:sz w:val="20"/>
                      <w:szCs w:val="20"/>
                    </w:rPr>
                    <w:t>Session 8b.</w:t>
                  </w:r>
                </w:p>
                <w:p w14:paraId="1FFC3B54" w14:textId="77777777" w:rsidR="008A2298" w:rsidRPr="009752D3" w:rsidRDefault="008A2298" w:rsidP="008A2298">
                  <w:pPr>
                    <w:rPr>
                      <w:rFonts w:ascii="Arial" w:hAnsi="Arial" w:cs="Arial"/>
                      <w:b/>
                      <w:bCs/>
                      <w:sz w:val="20"/>
                      <w:szCs w:val="20"/>
                    </w:rPr>
                  </w:pPr>
                </w:p>
                <w:p w14:paraId="2A7CC5CE" w14:textId="77777777" w:rsidR="008A2298" w:rsidRPr="009752D3" w:rsidRDefault="008A2298" w:rsidP="008A2298">
                  <w:pPr>
                    <w:rPr>
                      <w:rFonts w:ascii="Arial" w:hAnsi="Arial" w:cs="Arial"/>
                      <w:sz w:val="20"/>
                      <w:szCs w:val="20"/>
                    </w:rPr>
                  </w:pPr>
                  <w:r w:rsidRPr="009752D3">
                    <w:rPr>
                      <w:rFonts w:ascii="Arial" w:hAnsi="Arial" w:cs="Arial"/>
                      <w:b/>
                      <w:bCs/>
                      <w:sz w:val="20"/>
                      <w:szCs w:val="20"/>
                    </w:rPr>
                    <w:t>Transformative Transport Corridor Facilitation</w:t>
                  </w:r>
                  <w:r w:rsidRPr="009752D3">
                    <w:rPr>
                      <w:rFonts w:ascii="Arial" w:hAnsi="Arial" w:cs="Arial"/>
                      <w:sz w:val="20"/>
                      <w:szCs w:val="20"/>
                    </w:rPr>
                    <w:t xml:space="preserve"> </w:t>
                  </w:r>
                </w:p>
                <w:p w14:paraId="0FBD43D5" w14:textId="77777777" w:rsidR="008A2298" w:rsidRPr="009752D3" w:rsidRDefault="008A2298" w:rsidP="008A2298">
                  <w:pPr>
                    <w:rPr>
                      <w:rFonts w:ascii="Arial" w:hAnsi="Arial" w:cs="Arial"/>
                      <w:sz w:val="20"/>
                      <w:szCs w:val="20"/>
                    </w:rPr>
                  </w:pPr>
                </w:p>
                <w:p w14:paraId="6AE00D9B" w14:textId="77777777" w:rsidR="008A2298" w:rsidRPr="009752D3" w:rsidRDefault="008A2298" w:rsidP="008A2298">
                  <w:pPr>
                    <w:rPr>
                      <w:rFonts w:ascii="Arial" w:hAnsi="Arial" w:cs="Arial"/>
                      <w:b/>
                      <w:bCs/>
                      <w:iCs/>
                      <w:sz w:val="20"/>
                      <w:szCs w:val="20"/>
                    </w:rPr>
                  </w:pPr>
                  <w:r w:rsidRPr="009752D3">
                    <w:rPr>
                      <w:rFonts w:ascii="Arial" w:hAnsi="Arial" w:cs="Arial"/>
                      <w:sz w:val="20"/>
                      <w:szCs w:val="20"/>
                    </w:rPr>
                    <w:t>Trade and transport corridors are often the only channels for connecting landlocked developing countries with regional and international market. Research has shown that trade procedures and transit regimes are the most binding impediments to intra-regional trade. African countries and their development partners have invested heavily in corridors such as the Abidjan-Lagos corridor, the Northern Corridor, and the Douala-Ndjamena-Bangui corridor. This session will share experiences that simplified trade and transit procedures at gateway ports and land-border crossings along these corridors. It will also discuss the transport dimension of the TFA.</w:t>
                  </w:r>
                </w:p>
              </w:tc>
              <w:tc>
                <w:tcPr>
                  <w:tcW w:w="4500" w:type="dxa"/>
                  <w:tcBorders>
                    <w:top w:val="nil"/>
                    <w:left w:val="nil"/>
                    <w:bottom w:val="nil"/>
                    <w:right w:val="nil"/>
                  </w:tcBorders>
                </w:tcPr>
                <w:p w14:paraId="3076DB3C" w14:textId="77777777" w:rsidR="008A2298" w:rsidRPr="009752D3" w:rsidRDefault="008A2298" w:rsidP="008A2298">
                  <w:pPr>
                    <w:rPr>
                      <w:rFonts w:ascii="Arial" w:eastAsia="Arial" w:hAnsi="Arial" w:cs="Arial"/>
                      <w:i/>
                      <w:sz w:val="20"/>
                      <w:szCs w:val="20"/>
                    </w:rPr>
                  </w:pPr>
                  <w:r w:rsidRPr="009752D3">
                    <w:rPr>
                      <w:rFonts w:ascii="Arial" w:eastAsia="Arial" w:hAnsi="Arial" w:cs="Arial"/>
                      <w:i/>
                      <w:sz w:val="20"/>
                      <w:szCs w:val="20"/>
                    </w:rPr>
                    <w:t>Video: ‘The Corridors of Trade’ (5 minutes) followed by panel discussion</w:t>
                  </w:r>
                </w:p>
                <w:p w14:paraId="5AC5643D" w14:textId="77777777" w:rsidR="008A2298" w:rsidRPr="009752D3" w:rsidRDefault="008A2298" w:rsidP="008A2298">
                  <w:pPr>
                    <w:rPr>
                      <w:rFonts w:ascii="Arial" w:eastAsia="Arial" w:hAnsi="Arial" w:cs="Arial"/>
                      <w:i/>
                      <w:sz w:val="20"/>
                      <w:szCs w:val="20"/>
                    </w:rPr>
                  </w:pPr>
                </w:p>
                <w:p w14:paraId="61A35106" w14:textId="77777777" w:rsidR="008A2298" w:rsidRPr="009752D3" w:rsidRDefault="008A2298" w:rsidP="008A2298">
                  <w:pPr>
                    <w:rPr>
                      <w:rFonts w:ascii="Arial" w:hAnsi="Arial" w:cs="Arial"/>
                      <w:sz w:val="20"/>
                      <w:szCs w:val="20"/>
                    </w:rPr>
                  </w:pPr>
                  <w:r w:rsidRPr="009752D3">
                    <w:rPr>
                      <w:rFonts w:ascii="Arial" w:hAnsi="Arial" w:cs="Arial"/>
                      <w:sz w:val="20"/>
                      <w:szCs w:val="20"/>
                    </w:rPr>
                    <w:t>Panel</w:t>
                  </w:r>
                </w:p>
                <w:p w14:paraId="51B20D6A" w14:textId="36B97AAB" w:rsidR="00CA0926" w:rsidRPr="00CA0926" w:rsidRDefault="00CA0926" w:rsidP="00CA0926">
                  <w:pPr>
                    <w:pStyle w:val="ListParagraph"/>
                    <w:numPr>
                      <w:ilvl w:val="0"/>
                      <w:numId w:val="14"/>
                    </w:numPr>
                    <w:ind w:left="167" w:hanging="159"/>
                    <w:rPr>
                      <w:rFonts w:ascii="Arial" w:eastAsia="Arial" w:hAnsi="Arial" w:cs="Arial"/>
                      <w:sz w:val="20"/>
                      <w:szCs w:val="20"/>
                    </w:rPr>
                  </w:pPr>
                  <w:r w:rsidRPr="00CA0926">
                    <w:rPr>
                      <w:rFonts w:ascii="Arial" w:eastAsia="Arial" w:hAnsi="Arial" w:cs="Arial"/>
                      <w:b/>
                      <w:sz w:val="20"/>
                      <w:szCs w:val="20"/>
                    </w:rPr>
                    <w:t>Mr Joseph Mwanamveka,</w:t>
                  </w:r>
                  <w:r w:rsidRPr="00CA0926">
                    <w:rPr>
                      <w:rFonts w:ascii="Arial" w:eastAsia="Arial" w:hAnsi="Arial" w:cs="Arial"/>
                      <w:sz w:val="20"/>
                      <w:szCs w:val="20"/>
                    </w:rPr>
                    <w:t xml:space="preserve"> Hon. Minister of Commerce and Industry, Malawi</w:t>
                  </w:r>
                </w:p>
                <w:p w14:paraId="418DC2F7" w14:textId="1565C2FF" w:rsidR="008A2298" w:rsidRPr="009752D3" w:rsidRDefault="008A2298" w:rsidP="00CA0926">
                  <w:pPr>
                    <w:pStyle w:val="ListParagraph"/>
                    <w:numPr>
                      <w:ilvl w:val="0"/>
                      <w:numId w:val="14"/>
                    </w:numPr>
                    <w:ind w:left="167" w:hanging="159"/>
                    <w:rPr>
                      <w:rFonts w:ascii="Arial" w:eastAsia="Arial" w:hAnsi="Arial" w:cs="Arial"/>
                      <w:sz w:val="20"/>
                      <w:szCs w:val="20"/>
                    </w:rPr>
                  </w:pPr>
                  <w:r w:rsidRPr="009752D3">
                    <w:rPr>
                      <w:rFonts w:ascii="Arial" w:hAnsi="Arial" w:cs="Arial"/>
                      <w:b/>
                      <w:sz w:val="20"/>
                      <w:szCs w:val="20"/>
                    </w:rPr>
                    <w:t xml:space="preserve">Geoffrey White, </w:t>
                  </w:r>
                  <w:r w:rsidRPr="009752D3">
                    <w:rPr>
                      <w:rFonts w:ascii="Arial" w:hAnsi="Arial" w:cs="Arial"/>
                      <w:sz w:val="20"/>
                      <w:szCs w:val="20"/>
                    </w:rPr>
                    <w:t>CEO for Africa, A</w:t>
                  </w:r>
                  <w:r w:rsidR="004337E6" w:rsidRPr="009752D3">
                    <w:rPr>
                      <w:rFonts w:ascii="Arial" w:hAnsi="Arial" w:cs="Arial"/>
                      <w:sz w:val="20"/>
                      <w:szCs w:val="20"/>
                    </w:rPr>
                    <w:t>gility</w:t>
                  </w:r>
                </w:p>
                <w:p w14:paraId="767D50E6" w14:textId="77777777" w:rsidR="008A2298" w:rsidRPr="009752D3" w:rsidRDefault="008A2298" w:rsidP="00CA0926">
                  <w:pPr>
                    <w:pStyle w:val="ListParagraph"/>
                    <w:numPr>
                      <w:ilvl w:val="0"/>
                      <w:numId w:val="14"/>
                    </w:numPr>
                    <w:ind w:left="167" w:hanging="159"/>
                    <w:rPr>
                      <w:rFonts w:ascii="Arial" w:eastAsia="Arial" w:hAnsi="Arial" w:cs="Arial"/>
                      <w:sz w:val="20"/>
                      <w:szCs w:val="20"/>
                    </w:rPr>
                  </w:pPr>
                  <w:r w:rsidRPr="009752D3">
                    <w:rPr>
                      <w:rFonts w:ascii="Arial" w:eastAsia="Arial" w:hAnsi="Arial" w:cs="Arial"/>
                      <w:b/>
                      <w:sz w:val="20"/>
                      <w:szCs w:val="20"/>
                    </w:rPr>
                    <w:t xml:space="preserve"> Mr Johnny Smith</w:t>
                  </w:r>
                  <w:r w:rsidRPr="009752D3">
                    <w:rPr>
                      <w:rFonts w:ascii="Arial" w:eastAsia="Arial" w:hAnsi="Arial" w:cs="Arial"/>
                      <w:sz w:val="20"/>
                      <w:szCs w:val="20"/>
                    </w:rPr>
                    <w:t>, President, African Corridor management Alliance (ACMA) and CEO of Walvis bay Corridor Group</w:t>
                  </w:r>
                </w:p>
                <w:p w14:paraId="40957939" w14:textId="77777777" w:rsidR="008A2298" w:rsidRPr="009752D3" w:rsidRDefault="008A2298" w:rsidP="00CA0926">
                  <w:pPr>
                    <w:pStyle w:val="ListParagraph"/>
                    <w:numPr>
                      <w:ilvl w:val="0"/>
                      <w:numId w:val="14"/>
                    </w:numPr>
                    <w:ind w:left="167" w:hanging="159"/>
                    <w:rPr>
                      <w:rFonts w:ascii="Arial" w:eastAsia="Arial" w:hAnsi="Arial" w:cs="Arial"/>
                      <w:sz w:val="20"/>
                      <w:szCs w:val="20"/>
                    </w:rPr>
                  </w:pPr>
                  <w:r w:rsidRPr="009752D3">
                    <w:rPr>
                      <w:rFonts w:ascii="Arial" w:eastAsia="Arial" w:hAnsi="Arial" w:cs="Arial"/>
                      <w:b/>
                      <w:sz w:val="20"/>
                      <w:szCs w:val="20"/>
                    </w:rPr>
                    <w:t>Mr Donat Bagula</w:t>
                  </w:r>
                  <w:r w:rsidRPr="009752D3">
                    <w:rPr>
                      <w:rFonts w:ascii="Arial" w:eastAsia="Arial" w:hAnsi="Arial" w:cs="Arial"/>
                      <w:sz w:val="20"/>
                      <w:szCs w:val="20"/>
                    </w:rPr>
                    <w:t>, Executive Secretary of Transit Transport Coordination of the Northern Corridor</w:t>
                  </w:r>
                </w:p>
                <w:p w14:paraId="41584850" w14:textId="77777777" w:rsidR="008A2298" w:rsidRPr="009752D3" w:rsidRDefault="008A2298" w:rsidP="00CA0926">
                  <w:pPr>
                    <w:pStyle w:val="ListParagraph"/>
                    <w:numPr>
                      <w:ilvl w:val="0"/>
                      <w:numId w:val="14"/>
                    </w:numPr>
                    <w:ind w:left="167" w:hanging="159"/>
                    <w:rPr>
                      <w:rFonts w:ascii="Arial" w:eastAsia="Arial" w:hAnsi="Arial" w:cs="Arial"/>
                      <w:sz w:val="20"/>
                      <w:szCs w:val="20"/>
                    </w:rPr>
                  </w:pPr>
                  <w:r w:rsidRPr="009752D3">
                    <w:rPr>
                      <w:rFonts w:ascii="Arial" w:eastAsia="Arial" w:hAnsi="Arial" w:cs="Arial"/>
                      <w:b/>
                      <w:sz w:val="20"/>
                      <w:szCs w:val="20"/>
                    </w:rPr>
                    <w:t>Mr Justin Bayili</w:t>
                  </w:r>
                  <w:r w:rsidRPr="009752D3">
                    <w:rPr>
                      <w:rFonts w:ascii="Arial" w:eastAsia="Arial" w:hAnsi="Arial" w:cs="Arial"/>
                      <w:sz w:val="20"/>
                      <w:szCs w:val="20"/>
                    </w:rPr>
                    <w:t>, Managing Director of Borderless Alliance</w:t>
                  </w:r>
                </w:p>
                <w:p w14:paraId="72DAFF46" w14:textId="77777777" w:rsidR="008A2298" w:rsidRPr="009752D3" w:rsidRDefault="008A2298" w:rsidP="00CA0926">
                  <w:pPr>
                    <w:pStyle w:val="ListParagraph"/>
                    <w:numPr>
                      <w:ilvl w:val="0"/>
                      <w:numId w:val="14"/>
                    </w:numPr>
                    <w:ind w:left="167" w:hanging="159"/>
                    <w:rPr>
                      <w:rFonts w:ascii="Arial" w:eastAsia="Arial" w:hAnsi="Arial" w:cs="Arial"/>
                      <w:sz w:val="20"/>
                      <w:szCs w:val="20"/>
                    </w:rPr>
                  </w:pPr>
                  <w:r w:rsidRPr="009752D3">
                    <w:rPr>
                      <w:rFonts w:ascii="Arial" w:eastAsia="Arial" w:hAnsi="Arial" w:cs="Arial"/>
                      <w:b/>
                      <w:sz w:val="20"/>
                      <w:szCs w:val="20"/>
                    </w:rPr>
                    <w:t xml:space="preserve">Dr David Luke, </w:t>
                  </w:r>
                  <w:r w:rsidRPr="009752D3">
                    <w:rPr>
                      <w:rFonts w:ascii="Arial" w:eastAsia="Arial" w:hAnsi="Arial" w:cs="Arial"/>
                      <w:sz w:val="20"/>
                      <w:szCs w:val="20"/>
                    </w:rPr>
                    <w:t>Coordinator,</w:t>
                  </w:r>
                  <w:r w:rsidRPr="009752D3">
                    <w:rPr>
                      <w:rFonts w:ascii="Arial" w:eastAsia="Arial" w:hAnsi="Arial" w:cs="Arial"/>
                      <w:b/>
                      <w:sz w:val="20"/>
                      <w:szCs w:val="20"/>
                    </w:rPr>
                    <w:t xml:space="preserve"> </w:t>
                  </w:r>
                  <w:r w:rsidRPr="009752D3">
                    <w:rPr>
                      <w:rFonts w:ascii="Arial" w:eastAsia="Arial" w:hAnsi="Arial" w:cs="Arial"/>
                      <w:sz w:val="20"/>
                      <w:szCs w:val="20"/>
                    </w:rPr>
                    <w:t>Africa Trade policy Centre of UNECA</w:t>
                  </w:r>
                </w:p>
                <w:p w14:paraId="639873B4" w14:textId="2050AAB8" w:rsidR="00CA0926" w:rsidRPr="00CA0926" w:rsidRDefault="008A2298" w:rsidP="00CA0926">
                  <w:pPr>
                    <w:pStyle w:val="ListParagraph"/>
                    <w:numPr>
                      <w:ilvl w:val="0"/>
                      <w:numId w:val="14"/>
                    </w:numPr>
                    <w:ind w:left="167" w:hanging="159"/>
                    <w:rPr>
                      <w:rFonts w:ascii="Arial" w:eastAsia="Arial" w:hAnsi="Arial" w:cs="Arial"/>
                      <w:sz w:val="20"/>
                      <w:szCs w:val="20"/>
                    </w:rPr>
                  </w:pPr>
                  <w:r w:rsidRPr="009752D3">
                    <w:rPr>
                      <w:rFonts w:ascii="Arial" w:hAnsi="Arial" w:cs="Arial"/>
                      <w:b/>
                      <w:bCs/>
                      <w:sz w:val="20"/>
                      <w:szCs w:val="20"/>
                    </w:rPr>
                    <w:t xml:space="preserve">Mr Deo Rugwiza Magera, </w:t>
                  </w:r>
                  <w:r w:rsidRPr="009752D3">
                    <w:rPr>
                      <w:rFonts w:ascii="Arial" w:hAnsi="Arial" w:cs="Arial"/>
                      <w:bCs/>
                      <w:sz w:val="20"/>
                      <w:szCs w:val="20"/>
                    </w:rPr>
                    <w:t>Director General of customs of the Democratic Republic of Congo and former Chairperson of the AU sub-committee of Director General of customs</w:t>
                  </w:r>
                </w:p>
                <w:p w14:paraId="0AB04CC7" w14:textId="77777777" w:rsidR="008A2298" w:rsidRPr="009752D3" w:rsidRDefault="008A2298" w:rsidP="008A2298">
                  <w:pPr>
                    <w:ind w:left="-34"/>
                    <w:rPr>
                      <w:rFonts w:ascii="Arial" w:eastAsia="Arial" w:hAnsi="Arial" w:cs="Arial"/>
                      <w:sz w:val="20"/>
                      <w:szCs w:val="20"/>
                    </w:rPr>
                  </w:pPr>
                </w:p>
                <w:p w14:paraId="287E1F00" w14:textId="77777777" w:rsidR="008A2298" w:rsidRPr="009752D3" w:rsidRDefault="008A2298" w:rsidP="008A2298">
                  <w:pPr>
                    <w:pStyle w:val="Body"/>
                    <w:spacing w:line="276" w:lineRule="auto"/>
                    <w:jc w:val="both"/>
                    <w:rPr>
                      <w:rFonts w:ascii="Arial" w:hAnsi="Arial" w:cs="Arial"/>
                      <w:bCs/>
                      <w:color w:val="auto"/>
                      <w:sz w:val="20"/>
                      <w:szCs w:val="20"/>
                    </w:rPr>
                  </w:pPr>
                  <w:r w:rsidRPr="009752D3">
                    <w:rPr>
                      <w:rFonts w:ascii="Arial" w:hAnsi="Arial" w:cs="Arial"/>
                      <w:bCs/>
                      <w:color w:val="auto"/>
                      <w:sz w:val="20"/>
                      <w:szCs w:val="20"/>
                    </w:rPr>
                    <w:t>Moderated by</w:t>
                  </w:r>
                </w:p>
                <w:p w14:paraId="0977F907" w14:textId="1CDF635E" w:rsidR="008A2298" w:rsidRPr="009752D3" w:rsidRDefault="008A2298" w:rsidP="008A2298">
                  <w:pPr>
                    <w:rPr>
                      <w:rFonts w:ascii="Arial" w:eastAsia="Arial" w:hAnsi="Arial" w:cs="Arial"/>
                      <w:sz w:val="20"/>
                      <w:szCs w:val="20"/>
                    </w:rPr>
                  </w:pPr>
                  <w:r w:rsidRPr="009752D3">
                    <w:rPr>
                      <w:rFonts w:ascii="Arial" w:eastAsia="Arial" w:hAnsi="Arial" w:cs="Arial"/>
                      <w:b/>
                      <w:sz w:val="20"/>
                      <w:szCs w:val="20"/>
                    </w:rPr>
                    <w:t>H.E. Dr Elham Ibrahim,</w:t>
                  </w:r>
                  <w:r w:rsidRPr="009752D3">
                    <w:rPr>
                      <w:rFonts w:ascii="Arial" w:eastAsia="Arial" w:hAnsi="Arial" w:cs="Arial"/>
                      <w:sz w:val="20"/>
                      <w:szCs w:val="20"/>
                    </w:rPr>
                    <w:t xml:space="preserve"> Commissioner for Infr</w:t>
                  </w:r>
                  <w:r w:rsidR="00DD2978">
                    <w:rPr>
                      <w:rFonts w:ascii="Arial" w:eastAsia="Arial" w:hAnsi="Arial" w:cs="Arial"/>
                      <w:sz w:val="20"/>
                      <w:szCs w:val="20"/>
                    </w:rPr>
                    <w:t>astructure and Energy, AUC</w:t>
                  </w:r>
                </w:p>
                <w:p w14:paraId="5A993398" w14:textId="77777777" w:rsidR="008A2298" w:rsidRPr="009752D3" w:rsidRDefault="008A2298" w:rsidP="008A2298">
                  <w:pPr>
                    <w:rPr>
                      <w:rFonts w:ascii="Arial" w:hAnsi="Arial" w:cs="Arial"/>
                      <w:sz w:val="20"/>
                      <w:szCs w:val="20"/>
                    </w:rPr>
                  </w:pPr>
                </w:p>
              </w:tc>
            </w:tr>
            <w:tr w:rsidR="00B46FA5" w:rsidRPr="009752D3" w14:paraId="58ED9EC5" w14:textId="3C44E411" w:rsidTr="00E92AD8">
              <w:tc>
                <w:tcPr>
                  <w:tcW w:w="1457" w:type="dxa"/>
                  <w:tcBorders>
                    <w:top w:val="nil"/>
                    <w:left w:val="nil"/>
                    <w:bottom w:val="nil"/>
                    <w:right w:val="nil"/>
                  </w:tcBorders>
                </w:tcPr>
                <w:p w14:paraId="61D1F587" w14:textId="18866EE7" w:rsidR="00B46FA5" w:rsidRDefault="00B46FA5" w:rsidP="00B46FA5">
                  <w:pPr>
                    <w:ind w:left="-90"/>
                    <w:rPr>
                      <w:rFonts w:ascii="Arial" w:hAnsi="Arial" w:cs="Arial"/>
                      <w:sz w:val="20"/>
                      <w:szCs w:val="20"/>
                    </w:rPr>
                  </w:pPr>
                  <w:r>
                    <w:rPr>
                      <w:rFonts w:ascii="Arial" w:hAnsi="Arial" w:cs="Arial"/>
                      <w:sz w:val="20"/>
                      <w:szCs w:val="20"/>
                    </w:rPr>
                    <w:t>12.00 -</w:t>
                  </w:r>
                  <w:r w:rsidRPr="009752D3">
                    <w:rPr>
                      <w:rFonts w:ascii="Arial" w:hAnsi="Arial" w:cs="Arial"/>
                      <w:sz w:val="20"/>
                      <w:szCs w:val="20"/>
                    </w:rPr>
                    <w:t xml:space="preserve"> 13.00</w:t>
                  </w:r>
                </w:p>
                <w:p w14:paraId="4EC51BA7" w14:textId="77777777" w:rsidR="00B46FA5" w:rsidRDefault="00B46FA5" w:rsidP="008A2298">
                  <w:pPr>
                    <w:rPr>
                      <w:rFonts w:ascii="Arial" w:hAnsi="Arial" w:cs="Arial"/>
                      <w:i/>
                      <w:sz w:val="20"/>
                      <w:szCs w:val="20"/>
                    </w:rPr>
                  </w:pPr>
                </w:p>
                <w:p w14:paraId="0CC502E1" w14:textId="2DEF6125" w:rsidR="00B46FA5" w:rsidRPr="009752D3" w:rsidRDefault="00B46FA5" w:rsidP="008A2298">
                  <w:pPr>
                    <w:rPr>
                      <w:rFonts w:ascii="Arial" w:hAnsi="Arial" w:cs="Arial"/>
                      <w:sz w:val="20"/>
                      <w:szCs w:val="20"/>
                    </w:rPr>
                  </w:pPr>
                  <w:r w:rsidRPr="009752D3">
                    <w:rPr>
                      <w:rFonts w:ascii="Arial" w:hAnsi="Arial" w:cs="Arial"/>
                      <w:i/>
                      <w:sz w:val="20"/>
                      <w:szCs w:val="20"/>
                    </w:rPr>
                    <w:t>Nelson Mandela Hall</w:t>
                  </w:r>
                </w:p>
              </w:tc>
              <w:tc>
                <w:tcPr>
                  <w:tcW w:w="3493" w:type="dxa"/>
                  <w:tcBorders>
                    <w:top w:val="nil"/>
                    <w:left w:val="nil"/>
                    <w:bottom w:val="nil"/>
                    <w:right w:val="nil"/>
                  </w:tcBorders>
                </w:tcPr>
                <w:p w14:paraId="661BC4AA" w14:textId="77777777" w:rsidR="00B46FA5" w:rsidRDefault="00B46FA5" w:rsidP="00B46FA5">
                  <w:pPr>
                    <w:widowControl w:val="0"/>
                    <w:autoSpaceDE w:val="0"/>
                    <w:autoSpaceDN w:val="0"/>
                    <w:adjustRightInd w:val="0"/>
                    <w:rPr>
                      <w:rFonts w:ascii="Arial" w:hAnsi="Arial" w:cs="Arial"/>
                      <w:b/>
                      <w:bCs/>
                      <w:sz w:val="20"/>
                      <w:szCs w:val="20"/>
                    </w:rPr>
                  </w:pPr>
                  <w:r>
                    <w:rPr>
                      <w:rFonts w:ascii="Arial" w:hAnsi="Arial" w:cs="Arial"/>
                      <w:b/>
                      <w:bCs/>
                      <w:sz w:val="20"/>
                      <w:szCs w:val="20"/>
                    </w:rPr>
                    <w:t>Session 8c.</w:t>
                  </w:r>
                </w:p>
                <w:p w14:paraId="585C5029" w14:textId="77777777" w:rsidR="00B46FA5" w:rsidRDefault="00B46FA5" w:rsidP="00B46FA5">
                  <w:pPr>
                    <w:widowControl w:val="0"/>
                    <w:autoSpaceDE w:val="0"/>
                    <w:autoSpaceDN w:val="0"/>
                    <w:adjustRightInd w:val="0"/>
                    <w:rPr>
                      <w:rFonts w:ascii="Arial" w:hAnsi="Arial" w:cs="Arial"/>
                      <w:b/>
                      <w:bCs/>
                      <w:sz w:val="20"/>
                      <w:szCs w:val="20"/>
                    </w:rPr>
                  </w:pPr>
                </w:p>
                <w:p w14:paraId="44F8BA04" w14:textId="50B50CFF" w:rsidR="00B46FA5" w:rsidRPr="00342760" w:rsidRDefault="00D1217F" w:rsidP="00B46FA5">
                  <w:pPr>
                    <w:widowControl w:val="0"/>
                    <w:autoSpaceDE w:val="0"/>
                    <w:autoSpaceDN w:val="0"/>
                    <w:adjustRightInd w:val="0"/>
                    <w:ind w:right="-115"/>
                    <w:rPr>
                      <w:rFonts w:ascii="Arial" w:hAnsi="Arial" w:cs="Arial"/>
                      <w:b/>
                      <w:sz w:val="20"/>
                      <w:szCs w:val="20"/>
                    </w:rPr>
                  </w:pPr>
                  <w:r>
                    <w:rPr>
                      <w:rFonts w:ascii="Arial" w:hAnsi="Arial" w:cs="Arial"/>
                      <w:b/>
                      <w:bCs/>
                      <w:sz w:val="20"/>
                      <w:szCs w:val="20"/>
                    </w:rPr>
                    <w:t>Initiative Toward Trade Facilitation</w:t>
                  </w:r>
                </w:p>
                <w:p w14:paraId="4B0FAA54" w14:textId="6E2CC682" w:rsidR="009343BC" w:rsidRPr="008A2298" w:rsidRDefault="00B46FA5" w:rsidP="009343BC">
                  <w:pPr>
                    <w:spacing w:before="100" w:beforeAutospacing="1" w:after="100" w:afterAutospacing="1"/>
                    <w:jc w:val="both"/>
                    <w:rPr>
                      <w:rFonts w:ascii="Arial" w:hAnsi="Arial" w:cs="Arial"/>
                      <w:sz w:val="20"/>
                      <w:szCs w:val="20"/>
                    </w:rPr>
                  </w:pPr>
                  <w:r w:rsidRPr="00342760">
                    <w:rPr>
                      <w:rFonts w:ascii="Arial" w:hAnsi="Arial" w:cs="Arial"/>
                      <w:i/>
                      <w:iCs/>
                      <w:sz w:val="20"/>
                      <w:szCs w:val="20"/>
                    </w:rPr>
                    <w:t>This session was developed in partnership with COMESA RIA</w:t>
                  </w:r>
                </w:p>
                <w:p w14:paraId="29DC9361" w14:textId="77777777" w:rsidR="00B46FA5" w:rsidRDefault="009343BC" w:rsidP="009343BC">
                  <w:pPr>
                    <w:rPr>
                      <w:rFonts w:ascii="Arial" w:hAnsi="Arial" w:cs="Arial"/>
                      <w:sz w:val="20"/>
                      <w:szCs w:val="20"/>
                    </w:rPr>
                  </w:pPr>
                  <w:r w:rsidRPr="008A2298">
                    <w:rPr>
                      <w:rFonts w:ascii="Arial" w:hAnsi="Arial" w:cs="Arial"/>
                      <w:sz w:val="20"/>
                      <w:szCs w:val="20"/>
                    </w:rPr>
                    <w:t xml:space="preserve">This session will look at the harmonization of rules and regulations around trade as well as the main costs affecting trade between African countries such as infrastructure and transportation. With real examples of transactions that have measurably reduced costs, it will address </w:t>
                  </w:r>
                  <w:r w:rsidRPr="008A2298">
                    <w:rPr>
                      <w:rFonts w:ascii="Arial" w:eastAsia="Arial Unicode MS" w:hAnsi="Arial" w:cs="Arial"/>
                      <w:sz w:val="20"/>
                      <w:szCs w:val="20"/>
                      <w:u w:color="000000"/>
                      <w:bdr w:val="nil"/>
                    </w:rPr>
                    <w:t xml:space="preserve">the </w:t>
                  </w:r>
                  <w:r w:rsidRPr="008A2298">
                    <w:rPr>
                      <w:rFonts w:ascii="Arial" w:hAnsi="Arial" w:cs="Arial"/>
                      <w:sz w:val="20"/>
                      <w:szCs w:val="20"/>
                    </w:rPr>
                    <w:t>funding support provided by regional Financial Institutions to investors working in infrastructure.</w:t>
                  </w:r>
                </w:p>
                <w:p w14:paraId="7D0C38D8" w14:textId="60153D46" w:rsidR="009343BC" w:rsidRPr="009752D3" w:rsidRDefault="009343BC" w:rsidP="009343BC">
                  <w:pPr>
                    <w:rPr>
                      <w:rFonts w:ascii="Arial" w:hAnsi="Arial" w:cs="Arial"/>
                      <w:sz w:val="20"/>
                      <w:szCs w:val="20"/>
                    </w:rPr>
                  </w:pPr>
                </w:p>
              </w:tc>
              <w:tc>
                <w:tcPr>
                  <w:tcW w:w="4500" w:type="dxa"/>
                  <w:tcBorders>
                    <w:top w:val="nil"/>
                    <w:left w:val="nil"/>
                    <w:bottom w:val="nil"/>
                    <w:right w:val="nil"/>
                  </w:tcBorders>
                </w:tcPr>
                <w:p w14:paraId="17D6714A" w14:textId="77777777" w:rsidR="00B46FA5" w:rsidRPr="00342760" w:rsidRDefault="00B46FA5" w:rsidP="00B46FA5">
                  <w:pPr>
                    <w:spacing w:before="100" w:beforeAutospacing="1" w:after="100" w:afterAutospacing="1"/>
                    <w:rPr>
                      <w:rFonts w:ascii="Arial" w:hAnsi="Arial" w:cs="Arial"/>
                      <w:sz w:val="20"/>
                      <w:szCs w:val="20"/>
                    </w:rPr>
                  </w:pPr>
                  <w:r w:rsidRPr="00342760">
                    <w:rPr>
                      <w:rFonts w:ascii="Arial" w:hAnsi="Arial" w:cs="Arial"/>
                      <w:sz w:val="20"/>
                      <w:szCs w:val="20"/>
                    </w:rPr>
                    <w:t>This session with feature perspectives from:</w:t>
                  </w:r>
                </w:p>
                <w:p w14:paraId="18C4E047" w14:textId="77777777" w:rsidR="00B46FA5" w:rsidRPr="00342760" w:rsidRDefault="00B46FA5" w:rsidP="00B845A5">
                  <w:pPr>
                    <w:pStyle w:val="ListParagraph"/>
                    <w:numPr>
                      <w:ilvl w:val="0"/>
                      <w:numId w:val="37"/>
                    </w:numPr>
                    <w:spacing w:before="100" w:beforeAutospacing="1" w:after="100" w:afterAutospacing="1"/>
                    <w:ind w:left="162" w:hanging="198"/>
                    <w:rPr>
                      <w:rFonts w:ascii="Arial" w:hAnsi="Arial" w:cs="Arial"/>
                      <w:sz w:val="20"/>
                      <w:szCs w:val="20"/>
                    </w:rPr>
                  </w:pPr>
                  <w:r w:rsidRPr="00342760">
                    <w:rPr>
                      <w:rFonts w:ascii="Arial" w:hAnsi="Arial" w:cs="Arial"/>
                      <w:b/>
                      <w:bCs/>
                      <w:sz w:val="20"/>
                      <w:szCs w:val="20"/>
                    </w:rPr>
                    <w:t>Mr Abdel Karim Konate</w:t>
                  </w:r>
                  <w:r w:rsidRPr="00342760">
                    <w:rPr>
                      <w:rFonts w:ascii="Arial" w:hAnsi="Arial" w:cs="Arial"/>
                      <w:sz w:val="20"/>
                      <w:szCs w:val="20"/>
                    </w:rPr>
                    <w:t>, Hon. Minister of Trade, Mali</w:t>
                  </w:r>
                </w:p>
                <w:p w14:paraId="53DCC6B4" w14:textId="77777777" w:rsidR="00B46FA5" w:rsidRPr="00342760" w:rsidRDefault="00B46FA5" w:rsidP="00B845A5">
                  <w:pPr>
                    <w:pStyle w:val="ListParagraph"/>
                    <w:numPr>
                      <w:ilvl w:val="0"/>
                      <w:numId w:val="37"/>
                    </w:numPr>
                    <w:spacing w:before="100" w:beforeAutospacing="1" w:after="100" w:afterAutospacing="1"/>
                    <w:ind w:left="162" w:hanging="198"/>
                    <w:rPr>
                      <w:rFonts w:ascii="Arial" w:hAnsi="Arial" w:cs="Arial"/>
                      <w:sz w:val="20"/>
                      <w:szCs w:val="20"/>
                    </w:rPr>
                  </w:pPr>
                  <w:r w:rsidRPr="00342760">
                    <w:rPr>
                      <w:rFonts w:ascii="Arial" w:hAnsi="Arial" w:cs="Arial"/>
                      <w:b/>
                      <w:bCs/>
                      <w:sz w:val="20"/>
                      <w:szCs w:val="20"/>
                    </w:rPr>
                    <w:t>Mr Abdel-Hamid Mamdouh</w:t>
                  </w:r>
                  <w:r w:rsidRPr="00342760">
                    <w:rPr>
                      <w:rFonts w:ascii="Arial" w:hAnsi="Arial" w:cs="Arial"/>
                      <w:sz w:val="20"/>
                      <w:szCs w:val="20"/>
                    </w:rPr>
                    <w:t xml:space="preserve">, Director, WTO </w:t>
                  </w:r>
                </w:p>
                <w:p w14:paraId="57BFC919" w14:textId="77777777" w:rsidR="00B46FA5" w:rsidRPr="00342760" w:rsidRDefault="00B46FA5" w:rsidP="00B845A5">
                  <w:pPr>
                    <w:pStyle w:val="ListParagraph"/>
                    <w:numPr>
                      <w:ilvl w:val="0"/>
                      <w:numId w:val="37"/>
                    </w:numPr>
                    <w:spacing w:before="100" w:beforeAutospacing="1" w:after="100" w:afterAutospacing="1"/>
                    <w:ind w:left="162" w:hanging="198"/>
                    <w:rPr>
                      <w:rFonts w:ascii="Arial" w:hAnsi="Arial" w:cs="Arial"/>
                      <w:sz w:val="20"/>
                      <w:szCs w:val="20"/>
                    </w:rPr>
                  </w:pPr>
                  <w:r w:rsidRPr="00342760">
                    <w:rPr>
                      <w:rFonts w:ascii="Arial" w:hAnsi="Arial" w:cs="Arial"/>
                      <w:b/>
                      <w:bCs/>
                      <w:sz w:val="20"/>
                      <w:szCs w:val="20"/>
                    </w:rPr>
                    <w:t>Dr Maged George,</w:t>
                  </w:r>
                  <w:r w:rsidRPr="00342760">
                    <w:rPr>
                      <w:rFonts w:ascii="Arial" w:hAnsi="Arial" w:cs="Arial"/>
                      <w:sz w:val="20"/>
                      <w:szCs w:val="20"/>
                    </w:rPr>
                    <w:t xml:space="preserve"> Pharmaceutical Export Council, Egypt </w:t>
                  </w:r>
                </w:p>
                <w:p w14:paraId="73929886" w14:textId="77777777" w:rsidR="00B46FA5" w:rsidRDefault="00B46FA5" w:rsidP="00B845A5">
                  <w:pPr>
                    <w:pStyle w:val="ListParagraph"/>
                    <w:numPr>
                      <w:ilvl w:val="0"/>
                      <w:numId w:val="37"/>
                    </w:numPr>
                    <w:spacing w:before="100" w:beforeAutospacing="1" w:after="100" w:afterAutospacing="1"/>
                    <w:ind w:left="162" w:hanging="198"/>
                    <w:rPr>
                      <w:rFonts w:ascii="Arial" w:hAnsi="Arial" w:cs="Arial"/>
                      <w:sz w:val="20"/>
                      <w:szCs w:val="20"/>
                    </w:rPr>
                  </w:pPr>
                  <w:r w:rsidRPr="00342760">
                    <w:rPr>
                      <w:rFonts w:ascii="Arial" w:hAnsi="Arial" w:cs="Arial"/>
                      <w:b/>
                      <w:bCs/>
                      <w:sz w:val="20"/>
                      <w:szCs w:val="20"/>
                    </w:rPr>
                    <w:t>Mr Mohy Hafez</w:t>
                  </w:r>
                  <w:r w:rsidRPr="00342760">
                    <w:rPr>
                      <w:rFonts w:ascii="Arial" w:hAnsi="Arial" w:cs="Arial"/>
                      <w:sz w:val="20"/>
                      <w:szCs w:val="20"/>
                    </w:rPr>
                    <w:t>, Founder, Chairman and C</w:t>
                  </w:r>
                  <w:r>
                    <w:rPr>
                      <w:rFonts w:ascii="Arial" w:hAnsi="Arial" w:cs="Arial"/>
                      <w:sz w:val="20"/>
                      <w:szCs w:val="20"/>
                    </w:rPr>
                    <w:t xml:space="preserve">hief Executive Officer of Delta </w:t>
                  </w:r>
                  <w:r w:rsidRPr="00342760">
                    <w:rPr>
                      <w:rFonts w:ascii="Arial" w:hAnsi="Arial" w:cs="Arial"/>
                      <w:sz w:val="20"/>
                      <w:szCs w:val="20"/>
                    </w:rPr>
                    <w:t>Pharma Bio</w:t>
                  </w:r>
                </w:p>
                <w:p w14:paraId="59F241B7" w14:textId="77777777" w:rsidR="00B46FA5" w:rsidRPr="00B46FA5" w:rsidRDefault="00B46FA5" w:rsidP="00B845A5">
                  <w:pPr>
                    <w:pStyle w:val="ListParagraph"/>
                    <w:numPr>
                      <w:ilvl w:val="0"/>
                      <w:numId w:val="37"/>
                    </w:numPr>
                    <w:ind w:left="162" w:hanging="198"/>
                    <w:rPr>
                      <w:rFonts w:ascii="Arial" w:eastAsia="Arial" w:hAnsi="Arial" w:cs="Arial"/>
                      <w:b/>
                      <w:sz w:val="20"/>
                      <w:szCs w:val="20"/>
                    </w:rPr>
                  </w:pPr>
                  <w:r w:rsidRPr="00B46FA5">
                    <w:rPr>
                      <w:rFonts w:ascii="Arial" w:eastAsia="Arial" w:hAnsi="Arial" w:cs="Arial"/>
                      <w:b/>
                      <w:sz w:val="20"/>
                      <w:szCs w:val="20"/>
                    </w:rPr>
                    <w:t xml:space="preserve">Amb. Chiedu Osakwe, </w:t>
                  </w:r>
                  <w:r w:rsidRPr="00B46FA5">
                    <w:rPr>
                      <w:rFonts w:ascii="Arial" w:eastAsia="Arial" w:hAnsi="Arial" w:cs="Arial"/>
                      <w:sz w:val="20"/>
                      <w:szCs w:val="20"/>
                    </w:rPr>
                    <w:t>Chief Trade Negotiator, Nigeria</w:t>
                  </w:r>
                </w:p>
                <w:p w14:paraId="3DCFFF31" w14:textId="74178085" w:rsidR="00B46FA5" w:rsidRDefault="00B845A5" w:rsidP="00B845A5">
                  <w:pPr>
                    <w:pStyle w:val="ListParagraph"/>
                    <w:numPr>
                      <w:ilvl w:val="0"/>
                      <w:numId w:val="37"/>
                    </w:numPr>
                    <w:spacing w:before="100" w:beforeAutospacing="1" w:after="100" w:afterAutospacing="1"/>
                    <w:ind w:left="162" w:hanging="198"/>
                    <w:rPr>
                      <w:rFonts w:ascii="Arial" w:hAnsi="Arial" w:cs="Arial"/>
                      <w:sz w:val="20"/>
                      <w:szCs w:val="20"/>
                    </w:rPr>
                  </w:pPr>
                  <w:r>
                    <w:rPr>
                      <w:rFonts w:ascii="Arial" w:hAnsi="Arial" w:cs="Arial"/>
                      <w:b/>
                      <w:sz w:val="20"/>
                      <w:szCs w:val="20"/>
                    </w:rPr>
                    <w:t>Mr</w:t>
                  </w:r>
                  <w:r w:rsidR="00B46FA5" w:rsidRPr="00D1217F">
                    <w:rPr>
                      <w:rFonts w:ascii="Arial" w:hAnsi="Arial" w:cs="Arial"/>
                      <w:b/>
                      <w:sz w:val="20"/>
                      <w:szCs w:val="20"/>
                    </w:rPr>
                    <w:t xml:space="preserve"> Jacob </w:t>
                  </w:r>
                  <w:r w:rsidR="00D1217F" w:rsidRPr="00D1217F">
                    <w:rPr>
                      <w:rFonts w:ascii="Arial" w:hAnsi="Arial" w:cs="Arial"/>
                      <w:b/>
                      <w:sz w:val="20"/>
                      <w:szCs w:val="20"/>
                    </w:rPr>
                    <w:t>Kotcho</w:t>
                  </w:r>
                  <w:r w:rsidR="00D1217F">
                    <w:rPr>
                      <w:rFonts w:ascii="Arial" w:hAnsi="Arial" w:cs="Arial"/>
                      <w:sz w:val="20"/>
                      <w:szCs w:val="20"/>
                    </w:rPr>
                    <w:t>, ECEAS</w:t>
                  </w:r>
                </w:p>
                <w:p w14:paraId="72B0D0DC" w14:textId="7A77E17C" w:rsidR="00B845A5" w:rsidRPr="00B845A5" w:rsidRDefault="00B845A5" w:rsidP="00B845A5">
                  <w:pPr>
                    <w:pStyle w:val="ListParagraph"/>
                    <w:numPr>
                      <w:ilvl w:val="0"/>
                      <w:numId w:val="37"/>
                    </w:numPr>
                    <w:shd w:val="clear" w:color="auto" w:fill="FFFFFF"/>
                    <w:spacing w:before="100" w:beforeAutospacing="1"/>
                    <w:ind w:left="162" w:hanging="198"/>
                    <w:jc w:val="both"/>
                    <w:rPr>
                      <w:rFonts w:ascii="Arial" w:hAnsi="Arial" w:cs="Arial"/>
                      <w:bCs/>
                      <w:color w:val="000000"/>
                      <w:sz w:val="20"/>
                      <w:szCs w:val="20"/>
                    </w:rPr>
                  </w:pPr>
                  <w:r w:rsidRPr="00B845A5">
                    <w:rPr>
                      <w:rFonts w:ascii="Arial" w:hAnsi="Arial" w:cs="Arial"/>
                      <w:b/>
                      <w:bCs/>
                      <w:color w:val="000000"/>
                      <w:sz w:val="20"/>
                      <w:szCs w:val="20"/>
                    </w:rPr>
                    <w:t>Dr Gbenga Gregory Obideyi,</w:t>
                  </w:r>
                  <w:r w:rsidRPr="00B845A5">
                    <w:rPr>
                      <w:rFonts w:ascii="Arial" w:hAnsi="Arial" w:cs="Arial"/>
                      <w:bCs/>
                      <w:color w:val="000000"/>
                      <w:sz w:val="20"/>
                      <w:szCs w:val="20"/>
                    </w:rPr>
                    <w:t xml:space="preserve"> Director for Trade, ECOWAS Commission</w:t>
                  </w:r>
                </w:p>
                <w:p w14:paraId="2F4E09C4" w14:textId="77777777" w:rsidR="009343BC" w:rsidRDefault="009343BC" w:rsidP="008A2298">
                  <w:pPr>
                    <w:rPr>
                      <w:rFonts w:ascii="Arial" w:hAnsi="Arial" w:cs="Arial"/>
                      <w:sz w:val="20"/>
                      <w:szCs w:val="20"/>
                    </w:rPr>
                  </w:pPr>
                </w:p>
                <w:p w14:paraId="320D5147" w14:textId="30966FC1" w:rsidR="00B46FA5" w:rsidRPr="009343BC" w:rsidRDefault="009343BC" w:rsidP="008A2298">
                  <w:pPr>
                    <w:rPr>
                      <w:rFonts w:ascii="Arial" w:hAnsi="Arial" w:cs="Arial"/>
                      <w:sz w:val="20"/>
                      <w:szCs w:val="20"/>
                    </w:rPr>
                  </w:pPr>
                  <w:r w:rsidRPr="009343BC">
                    <w:rPr>
                      <w:rFonts w:ascii="Arial" w:hAnsi="Arial" w:cs="Arial"/>
                      <w:sz w:val="20"/>
                      <w:szCs w:val="20"/>
                    </w:rPr>
                    <w:t>Moderated by</w:t>
                  </w:r>
                </w:p>
                <w:p w14:paraId="39EE385E" w14:textId="64BB9DFF" w:rsidR="00B845A5" w:rsidRPr="009343BC" w:rsidRDefault="00BD0E49" w:rsidP="00BD0E49">
                  <w:pPr>
                    <w:pStyle w:val="ListParagraph"/>
                    <w:numPr>
                      <w:ilvl w:val="0"/>
                      <w:numId w:val="40"/>
                    </w:numPr>
                    <w:rPr>
                      <w:rFonts w:ascii="Arial" w:hAnsi="Arial" w:cs="Arial"/>
                      <w:sz w:val="20"/>
                      <w:szCs w:val="20"/>
                    </w:rPr>
                  </w:pPr>
                  <w:r>
                    <w:rPr>
                      <w:rFonts w:ascii="Arial" w:hAnsi="Arial" w:cs="Arial"/>
                      <w:b/>
                      <w:sz w:val="20"/>
                      <w:szCs w:val="20"/>
                    </w:rPr>
                    <w:t>Mr Zemedeneh</w:t>
                  </w:r>
                  <w:r w:rsidR="00333F6A">
                    <w:rPr>
                      <w:rFonts w:ascii="Arial" w:hAnsi="Arial" w:cs="Arial"/>
                      <w:b/>
                      <w:sz w:val="20"/>
                      <w:szCs w:val="20"/>
                    </w:rPr>
                    <w:t xml:space="preserve"> Negatu</w:t>
                  </w:r>
                  <w:r w:rsidR="009343BC" w:rsidRPr="009343BC">
                    <w:rPr>
                      <w:rFonts w:ascii="Arial" w:hAnsi="Arial" w:cs="Arial"/>
                      <w:b/>
                      <w:sz w:val="20"/>
                      <w:szCs w:val="20"/>
                    </w:rPr>
                    <w:t>,</w:t>
                  </w:r>
                  <w:r>
                    <w:rPr>
                      <w:rFonts w:ascii="Arial" w:hAnsi="Arial" w:cs="Arial"/>
                      <w:sz w:val="20"/>
                      <w:szCs w:val="20"/>
                    </w:rPr>
                    <w:t xml:space="preserve"> Managing P</w:t>
                  </w:r>
                  <w:r w:rsidR="009343BC" w:rsidRPr="009343BC">
                    <w:rPr>
                      <w:rFonts w:ascii="Arial" w:hAnsi="Arial" w:cs="Arial"/>
                      <w:sz w:val="20"/>
                      <w:szCs w:val="20"/>
                    </w:rPr>
                    <w:t>artner</w:t>
                  </w:r>
                  <w:r w:rsidR="00333F6A">
                    <w:rPr>
                      <w:rFonts w:ascii="Arial" w:hAnsi="Arial" w:cs="Arial"/>
                      <w:sz w:val="20"/>
                      <w:szCs w:val="20"/>
                    </w:rPr>
                    <w:t xml:space="preserve"> for Ethiopia</w:t>
                  </w:r>
                  <w:r>
                    <w:rPr>
                      <w:rFonts w:ascii="Arial" w:hAnsi="Arial" w:cs="Arial"/>
                      <w:sz w:val="20"/>
                      <w:szCs w:val="20"/>
                    </w:rPr>
                    <w:t>,</w:t>
                  </w:r>
                  <w:r w:rsidR="009343BC" w:rsidRPr="009343BC">
                    <w:rPr>
                      <w:rFonts w:ascii="Arial" w:hAnsi="Arial" w:cs="Arial"/>
                      <w:sz w:val="20"/>
                      <w:szCs w:val="20"/>
                    </w:rPr>
                    <w:t xml:space="preserve"> Ernst &amp; Young</w:t>
                  </w:r>
                </w:p>
              </w:tc>
            </w:tr>
            <w:tr w:rsidR="009343BC" w:rsidRPr="009752D3" w14:paraId="1E0A0956" w14:textId="2EE35310" w:rsidTr="00E92AD8">
              <w:tc>
                <w:tcPr>
                  <w:tcW w:w="1457" w:type="dxa"/>
                  <w:tcBorders>
                    <w:top w:val="nil"/>
                    <w:left w:val="nil"/>
                    <w:bottom w:val="nil"/>
                    <w:right w:val="nil"/>
                  </w:tcBorders>
                </w:tcPr>
                <w:p w14:paraId="07A5927B" w14:textId="77777777" w:rsidR="009343BC" w:rsidRDefault="009343BC" w:rsidP="008A2298">
                  <w:pPr>
                    <w:rPr>
                      <w:rFonts w:ascii="Arial" w:hAnsi="Arial" w:cs="Arial"/>
                      <w:sz w:val="20"/>
                      <w:szCs w:val="20"/>
                    </w:rPr>
                  </w:pPr>
                </w:p>
                <w:p w14:paraId="75F11EF8" w14:textId="77777777" w:rsidR="009343BC" w:rsidRDefault="009343BC" w:rsidP="008A2298">
                  <w:pPr>
                    <w:rPr>
                      <w:rFonts w:ascii="Arial" w:hAnsi="Arial" w:cs="Arial"/>
                      <w:sz w:val="20"/>
                      <w:szCs w:val="20"/>
                    </w:rPr>
                  </w:pPr>
                </w:p>
                <w:p w14:paraId="573E5393" w14:textId="195B0BFE" w:rsidR="009343BC" w:rsidRDefault="00625803" w:rsidP="008A2298">
                  <w:pPr>
                    <w:rPr>
                      <w:rFonts w:ascii="Arial" w:hAnsi="Arial" w:cs="Arial"/>
                      <w:sz w:val="20"/>
                      <w:szCs w:val="20"/>
                    </w:rPr>
                  </w:pPr>
                  <w:r>
                    <w:rPr>
                      <w:rFonts w:ascii="Arial" w:hAnsi="Arial" w:cs="Arial"/>
                      <w:sz w:val="20"/>
                      <w:szCs w:val="20"/>
                    </w:rPr>
                    <w:t>13.00 - 13.45</w:t>
                  </w:r>
                </w:p>
                <w:p w14:paraId="2CC854D7" w14:textId="77777777" w:rsidR="009343BC" w:rsidRPr="009752D3" w:rsidRDefault="009343BC" w:rsidP="009343BC">
                  <w:pPr>
                    <w:rPr>
                      <w:rFonts w:ascii="Arial" w:hAnsi="Arial" w:cs="Arial"/>
                      <w:sz w:val="20"/>
                      <w:szCs w:val="20"/>
                    </w:rPr>
                  </w:pPr>
                </w:p>
                <w:p w14:paraId="0EF32C62" w14:textId="1C6B88AF" w:rsidR="009343BC" w:rsidRDefault="009343BC" w:rsidP="009343BC">
                  <w:pPr>
                    <w:rPr>
                      <w:rFonts w:ascii="Arial" w:hAnsi="Arial" w:cs="Arial"/>
                    </w:rPr>
                  </w:pPr>
                  <w:r w:rsidRPr="009752D3">
                    <w:rPr>
                      <w:rFonts w:ascii="Arial" w:hAnsi="Arial" w:cs="Arial"/>
                      <w:i/>
                      <w:sz w:val="20"/>
                      <w:szCs w:val="20"/>
                    </w:rPr>
                    <w:t>Nelson Mandela Hall</w:t>
                  </w:r>
                </w:p>
              </w:tc>
              <w:tc>
                <w:tcPr>
                  <w:tcW w:w="7993" w:type="dxa"/>
                  <w:gridSpan w:val="2"/>
                  <w:tcBorders>
                    <w:top w:val="nil"/>
                    <w:left w:val="nil"/>
                    <w:bottom w:val="nil"/>
                    <w:right w:val="nil"/>
                  </w:tcBorders>
                </w:tcPr>
                <w:p w14:paraId="31D65C74" w14:textId="77777777" w:rsidR="009343BC" w:rsidRPr="009752D3" w:rsidRDefault="009343BC" w:rsidP="009343BC">
                  <w:pPr>
                    <w:rPr>
                      <w:rFonts w:ascii="Arial" w:eastAsia="Arial" w:hAnsi="Arial" w:cs="Arial"/>
                      <w:b/>
                      <w:sz w:val="20"/>
                      <w:szCs w:val="20"/>
                    </w:rPr>
                  </w:pPr>
                  <w:r w:rsidRPr="009752D3">
                    <w:rPr>
                      <w:rFonts w:ascii="Arial" w:eastAsia="Arial" w:hAnsi="Arial" w:cs="Arial"/>
                      <w:b/>
                      <w:sz w:val="20"/>
                      <w:szCs w:val="20"/>
                    </w:rPr>
                    <w:t xml:space="preserve">Plenary Session </w:t>
                  </w:r>
                </w:p>
                <w:p w14:paraId="046F0318" w14:textId="77777777" w:rsidR="009343BC" w:rsidRDefault="009343BC" w:rsidP="009343BC">
                  <w:pPr>
                    <w:rPr>
                      <w:rFonts w:ascii="Arial" w:eastAsia="Arial" w:hAnsi="Arial" w:cs="Arial"/>
                      <w:b/>
                      <w:sz w:val="20"/>
                      <w:szCs w:val="20"/>
                    </w:rPr>
                  </w:pPr>
                </w:p>
                <w:p w14:paraId="2607F859" w14:textId="77777777" w:rsidR="009343BC" w:rsidRPr="009343BC" w:rsidRDefault="009343BC" w:rsidP="009343BC">
                  <w:pPr>
                    <w:rPr>
                      <w:rFonts w:ascii="Arial" w:eastAsia="Arial" w:hAnsi="Arial" w:cs="Arial"/>
                      <w:b/>
                      <w:sz w:val="20"/>
                      <w:szCs w:val="20"/>
                    </w:rPr>
                  </w:pPr>
                  <w:r w:rsidRPr="009343BC">
                    <w:rPr>
                      <w:rFonts w:ascii="Arial" w:eastAsia="Arial" w:hAnsi="Arial" w:cs="Arial"/>
                      <w:b/>
                      <w:sz w:val="20"/>
                      <w:szCs w:val="20"/>
                    </w:rPr>
                    <w:t>Session 9</w:t>
                  </w:r>
                </w:p>
                <w:p w14:paraId="1A7B6F67" w14:textId="77777777" w:rsidR="009343BC" w:rsidRDefault="009343BC" w:rsidP="009343BC">
                  <w:pPr>
                    <w:rPr>
                      <w:rFonts w:ascii="Arial" w:eastAsia="Arial" w:hAnsi="Arial" w:cs="Arial"/>
                      <w:b/>
                    </w:rPr>
                  </w:pPr>
                </w:p>
                <w:p w14:paraId="17759900" w14:textId="553B1C84" w:rsidR="00625803" w:rsidRPr="00625803" w:rsidRDefault="009343BC" w:rsidP="00625803">
                  <w:pPr>
                    <w:spacing w:after="80"/>
                    <w:rPr>
                      <w:rFonts w:ascii="Arial" w:eastAsia="Arial" w:hAnsi="Arial" w:cs="Arial"/>
                      <w:b/>
                    </w:rPr>
                  </w:pPr>
                  <w:r w:rsidRPr="00342760">
                    <w:rPr>
                      <w:rFonts w:ascii="Arial" w:hAnsi="Arial" w:cs="Arial"/>
                      <w:sz w:val="20"/>
                      <w:szCs w:val="20"/>
                    </w:rPr>
                    <w:t>In the final session of the first ever Africa Trade Week, all stakeholders will come together to reflect on the discussions through the week and map out the way forward for using the establishment of the CFT</w:t>
                  </w:r>
                  <w:r>
                    <w:rPr>
                      <w:rFonts w:ascii="Arial" w:hAnsi="Arial" w:cs="Arial"/>
                      <w:sz w:val="20"/>
                      <w:szCs w:val="20"/>
                    </w:rPr>
                    <w:t>A and trade facilitation initiatives </w:t>
                  </w:r>
                  <w:r w:rsidRPr="00342760">
                    <w:rPr>
                      <w:rFonts w:ascii="Arial" w:hAnsi="Arial" w:cs="Arial"/>
                      <w:sz w:val="20"/>
                      <w:szCs w:val="20"/>
                    </w:rPr>
                    <w:t>to boost intra-Africa trade. The session will reflect on how to bes</w:t>
                  </w:r>
                  <w:r>
                    <w:rPr>
                      <w:rFonts w:ascii="Arial" w:hAnsi="Arial" w:cs="Arial"/>
                      <w:sz w:val="20"/>
                      <w:szCs w:val="20"/>
                    </w:rPr>
                    <w:t xml:space="preserve">t implement the </w:t>
                  </w:r>
                  <w:r w:rsidRPr="00342760">
                    <w:rPr>
                      <w:rFonts w:ascii="Arial" w:hAnsi="Arial" w:cs="Arial"/>
                      <w:sz w:val="20"/>
                      <w:szCs w:val="20"/>
                    </w:rPr>
                    <w:t>recommendat</w:t>
                  </w:r>
                  <w:r>
                    <w:rPr>
                      <w:rFonts w:ascii="Arial" w:hAnsi="Arial" w:cs="Arial"/>
                      <w:sz w:val="20"/>
                      <w:szCs w:val="20"/>
                    </w:rPr>
                    <w:t>ions from the different panels</w:t>
                  </w:r>
                  <w:r w:rsidRPr="00342760">
                    <w:rPr>
                      <w:rFonts w:ascii="Arial" w:hAnsi="Arial" w:cs="Arial"/>
                      <w:sz w:val="20"/>
                      <w:szCs w:val="20"/>
                    </w:rPr>
                    <w:t xml:space="preserve">. It will look at how improvements can be measured and benchmarked and how this new ATW 2016 multi-stakeholder group can work together to boost trade efforts. </w:t>
                  </w:r>
                </w:p>
                <w:p w14:paraId="2ED2DD48" w14:textId="0557E194" w:rsidR="009343BC" w:rsidRDefault="00625803" w:rsidP="00625803">
                  <w:pPr>
                    <w:pStyle w:val="Body"/>
                    <w:spacing w:line="276" w:lineRule="auto"/>
                    <w:rPr>
                      <w:rFonts w:ascii="Arial" w:hAnsi="Arial" w:cs="Arial"/>
                      <w:color w:val="auto"/>
                      <w:sz w:val="20"/>
                      <w:szCs w:val="20"/>
                      <w:lang w:eastAsia="en-CA"/>
                    </w:rPr>
                  </w:pPr>
                  <w:r>
                    <w:rPr>
                      <w:rFonts w:ascii="Arial" w:hAnsi="Arial" w:cs="Arial"/>
                      <w:color w:val="auto"/>
                      <w:sz w:val="20"/>
                      <w:szCs w:val="20"/>
                      <w:lang w:eastAsia="en-CA"/>
                    </w:rPr>
                    <w:t>Panel</w:t>
                  </w:r>
                </w:p>
                <w:p w14:paraId="48F02198" w14:textId="77777777" w:rsidR="009343BC" w:rsidRPr="00625803" w:rsidRDefault="009343BC" w:rsidP="00625803">
                  <w:pPr>
                    <w:pStyle w:val="Body"/>
                    <w:numPr>
                      <w:ilvl w:val="0"/>
                      <w:numId w:val="40"/>
                    </w:numPr>
                    <w:ind w:left="145" w:hanging="125"/>
                    <w:rPr>
                      <w:rFonts w:ascii="Arial" w:hAnsi="Arial" w:cs="Arial"/>
                      <w:b/>
                      <w:color w:val="auto"/>
                      <w:sz w:val="20"/>
                      <w:szCs w:val="20"/>
                      <w:lang w:eastAsia="en-CA"/>
                    </w:rPr>
                  </w:pPr>
                  <w:r w:rsidRPr="00625803">
                    <w:rPr>
                      <w:rFonts w:ascii="Arial" w:hAnsi="Arial" w:cs="Arial"/>
                      <w:b/>
                      <w:color w:val="auto"/>
                      <w:sz w:val="20"/>
                      <w:szCs w:val="20"/>
                      <w:lang w:eastAsia="en-CA"/>
                    </w:rPr>
                    <w:t xml:space="preserve">AUC </w:t>
                  </w:r>
                </w:p>
                <w:p w14:paraId="0938A5FE" w14:textId="750BC3D0" w:rsidR="00625803" w:rsidRPr="00625803" w:rsidRDefault="00625803" w:rsidP="00625803">
                  <w:pPr>
                    <w:pStyle w:val="Body"/>
                    <w:numPr>
                      <w:ilvl w:val="0"/>
                      <w:numId w:val="40"/>
                    </w:numPr>
                    <w:ind w:left="145" w:hanging="125"/>
                    <w:rPr>
                      <w:rFonts w:ascii="Arial" w:hAnsi="Arial" w:cs="Arial"/>
                      <w:b/>
                      <w:color w:val="auto"/>
                      <w:sz w:val="20"/>
                      <w:szCs w:val="20"/>
                      <w:lang w:eastAsia="en-CA"/>
                    </w:rPr>
                  </w:pPr>
                  <w:r w:rsidRPr="00625803">
                    <w:rPr>
                      <w:rFonts w:ascii="Arial" w:hAnsi="Arial" w:cs="Arial"/>
                      <w:b/>
                      <w:color w:val="auto"/>
                      <w:sz w:val="20"/>
                      <w:szCs w:val="20"/>
                      <w:lang w:eastAsia="en-CA"/>
                    </w:rPr>
                    <w:t>UNECA</w:t>
                  </w:r>
                </w:p>
                <w:p w14:paraId="03479185" w14:textId="449AFF15" w:rsidR="009343BC" w:rsidRPr="00625803" w:rsidRDefault="009343BC" w:rsidP="00625803">
                  <w:pPr>
                    <w:pStyle w:val="Body"/>
                    <w:numPr>
                      <w:ilvl w:val="0"/>
                      <w:numId w:val="40"/>
                    </w:numPr>
                    <w:ind w:left="145" w:hanging="125"/>
                    <w:rPr>
                      <w:rFonts w:ascii="Arial" w:hAnsi="Arial" w:cs="Arial"/>
                      <w:b/>
                      <w:color w:val="auto"/>
                      <w:sz w:val="20"/>
                      <w:szCs w:val="20"/>
                      <w:lang w:eastAsia="en-CA"/>
                    </w:rPr>
                  </w:pPr>
                  <w:r w:rsidRPr="00625803">
                    <w:rPr>
                      <w:rFonts w:ascii="Arial" w:hAnsi="Arial" w:cs="Arial"/>
                      <w:b/>
                      <w:color w:val="auto"/>
                      <w:sz w:val="20"/>
                      <w:szCs w:val="20"/>
                      <w:lang w:eastAsia="en-CA"/>
                    </w:rPr>
                    <w:t>G</w:t>
                  </w:r>
                  <w:r w:rsidR="00625803" w:rsidRPr="00625803">
                    <w:rPr>
                      <w:rFonts w:ascii="Arial" w:hAnsi="Arial" w:cs="Arial"/>
                      <w:b/>
                      <w:color w:val="auto"/>
                      <w:sz w:val="20"/>
                      <w:szCs w:val="20"/>
                      <w:lang w:eastAsia="en-CA"/>
                    </w:rPr>
                    <w:t>overnment Representatives</w:t>
                  </w:r>
                </w:p>
                <w:p w14:paraId="1DB10EA2" w14:textId="36029D35" w:rsidR="009343BC" w:rsidRPr="00625803" w:rsidRDefault="00625803" w:rsidP="00625803">
                  <w:pPr>
                    <w:pStyle w:val="Body"/>
                    <w:numPr>
                      <w:ilvl w:val="0"/>
                      <w:numId w:val="40"/>
                    </w:numPr>
                    <w:ind w:left="145" w:hanging="125"/>
                    <w:rPr>
                      <w:rFonts w:ascii="Arial" w:hAnsi="Arial" w:cs="Arial"/>
                      <w:b/>
                      <w:color w:val="auto"/>
                      <w:sz w:val="20"/>
                      <w:szCs w:val="20"/>
                      <w:lang w:eastAsia="en-CA"/>
                    </w:rPr>
                  </w:pPr>
                  <w:r>
                    <w:rPr>
                      <w:rFonts w:ascii="Arial" w:hAnsi="Arial" w:cs="Arial"/>
                      <w:b/>
                      <w:color w:val="auto"/>
                      <w:sz w:val="20"/>
                      <w:szCs w:val="20"/>
                      <w:lang w:eastAsia="en-CA"/>
                    </w:rPr>
                    <w:t>Afr</w:t>
                  </w:r>
                  <w:r w:rsidR="009343BC" w:rsidRPr="00625803">
                    <w:rPr>
                      <w:rFonts w:ascii="Arial" w:hAnsi="Arial" w:cs="Arial"/>
                      <w:b/>
                      <w:color w:val="auto"/>
                      <w:sz w:val="20"/>
                      <w:szCs w:val="20"/>
                      <w:lang w:eastAsia="en-CA"/>
                    </w:rPr>
                    <w:t>eximbank</w:t>
                  </w:r>
                </w:p>
                <w:p w14:paraId="1DBBD2A1" w14:textId="68864D12" w:rsidR="009343BC" w:rsidRPr="00625803" w:rsidRDefault="009343BC" w:rsidP="00625803">
                  <w:pPr>
                    <w:pStyle w:val="Body"/>
                    <w:numPr>
                      <w:ilvl w:val="0"/>
                      <w:numId w:val="40"/>
                    </w:numPr>
                    <w:ind w:left="145" w:hanging="125"/>
                    <w:rPr>
                      <w:rFonts w:ascii="Arial" w:hAnsi="Arial" w:cs="Arial"/>
                      <w:b/>
                      <w:color w:val="auto"/>
                      <w:sz w:val="20"/>
                      <w:szCs w:val="20"/>
                      <w:lang w:eastAsia="en-CA"/>
                    </w:rPr>
                  </w:pPr>
                  <w:r w:rsidRPr="00625803">
                    <w:rPr>
                      <w:rFonts w:ascii="Arial" w:hAnsi="Arial" w:cs="Arial"/>
                      <w:b/>
                      <w:color w:val="auto"/>
                      <w:sz w:val="20"/>
                      <w:szCs w:val="20"/>
                      <w:lang w:eastAsia="en-CA"/>
                    </w:rPr>
                    <w:t>Private sector stakeholder</w:t>
                  </w:r>
                </w:p>
                <w:p w14:paraId="61F66BAC" w14:textId="4D29BCC1" w:rsidR="009343BC" w:rsidRPr="00625803" w:rsidRDefault="009343BC" w:rsidP="00625803">
                  <w:pPr>
                    <w:pStyle w:val="ListParagraph"/>
                    <w:numPr>
                      <w:ilvl w:val="0"/>
                      <w:numId w:val="40"/>
                    </w:numPr>
                    <w:ind w:left="145" w:hanging="125"/>
                    <w:rPr>
                      <w:rFonts w:ascii="Arial" w:hAnsi="Arial" w:cs="Arial"/>
                      <w:b/>
                      <w:sz w:val="20"/>
                      <w:szCs w:val="20"/>
                    </w:rPr>
                  </w:pPr>
                  <w:r w:rsidRPr="00625803">
                    <w:rPr>
                      <w:rFonts w:ascii="Arial" w:eastAsia="Arial" w:hAnsi="Arial" w:cs="Arial"/>
                      <w:b/>
                      <w:sz w:val="20"/>
                      <w:szCs w:val="20"/>
                    </w:rPr>
                    <w:t>Representatives for Regional Economic Communities (RECs)</w:t>
                  </w:r>
                </w:p>
              </w:tc>
            </w:tr>
            <w:tr w:rsidR="008A2298" w:rsidRPr="009752D3" w14:paraId="4D343C47" w14:textId="77777777" w:rsidTr="00E92AD8">
              <w:tc>
                <w:tcPr>
                  <w:tcW w:w="1457" w:type="dxa"/>
                  <w:tcBorders>
                    <w:top w:val="nil"/>
                    <w:left w:val="nil"/>
                    <w:bottom w:val="nil"/>
                    <w:right w:val="nil"/>
                  </w:tcBorders>
                </w:tcPr>
                <w:p w14:paraId="2EF0BF6A" w14:textId="2C8B1E1E" w:rsidR="008A2298" w:rsidRPr="009752D3" w:rsidRDefault="008A2298" w:rsidP="00B845A5">
                  <w:pPr>
                    <w:rPr>
                      <w:rFonts w:ascii="Arial" w:hAnsi="Arial" w:cs="Arial"/>
                      <w:sz w:val="20"/>
                      <w:szCs w:val="20"/>
                    </w:rPr>
                  </w:pPr>
                </w:p>
              </w:tc>
              <w:tc>
                <w:tcPr>
                  <w:tcW w:w="7993" w:type="dxa"/>
                  <w:gridSpan w:val="2"/>
                  <w:tcBorders>
                    <w:top w:val="nil"/>
                    <w:left w:val="nil"/>
                    <w:bottom w:val="nil"/>
                    <w:right w:val="nil"/>
                  </w:tcBorders>
                </w:tcPr>
                <w:p w14:paraId="031CA736" w14:textId="77777777" w:rsidR="008A2298" w:rsidRPr="009752D3" w:rsidRDefault="008A2298" w:rsidP="008A2298">
                  <w:pPr>
                    <w:rPr>
                      <w:rFonts w:ascii="Arial" w:eastAsia="Arial" w:hAnsi="Arial" w:cs="Arial"/>
                      <w:b/>
                      <w:sz w:val="20"/>
                      <w:szCs w:val="20"/>
                    </w:rPr>
                  </w:pPr>
                </w:p>
                <w:p w14:paraId="4A6C4F99" w14:textId="77777777" w:rsidR="008A2298" w:rsidRPr="00625803" w:rsidRDefault="00625803" w:rsidP="009343BC">
                  <w:pPr>
                    <w:rPr>
                      <w:rFonts w:ascii="Arial" w:eastAsia="Arial" w:hAnsi="Arial" w:cs="Arial"/>
                      <w:sz w:val="20"/>
                      <w:szCs w:val="20"/>
                    </w:rPr>
                  </w:pPr>
                  <w:r w:rsidRPr="00625803">
                    <w:rPr>
                      <w:rFonts w:ascii="Arial" w:eastAsia="Arial" w:hAnsi="Arial" w:cs="Arial"/>
                      <w:sz w:val="20"/>
                      <w:szCs w:val="20"/>
                    </w:rPr>
                    <w:t>Closing Statement by</w:t>
                  </w:r>
                </w:p>
                <w:p w14:paraId="1D56AF29" w14:textId="77777777" w:rsidR="00625803" w:rsidRPr="008A2298" w:rsidRDefault="00625803" w:rsidP="00625803">
                  <w:pPr>
                    <w:rPr>
                      <w:rFonts w:ascii="Arial" w:hAnsi="Arial" w:cs="Arial"/>
                      <w:sz w:val="20"/>
                      <w:szCs w:val="20"/>
                      <w:lang w:eastAsia="en-CA"/>
                    </w:rPr>
                  </w:pPr>
                  <w:r w:rsidRPr="008A2298">
                    <w:rPr>
                      <w:rFonts w:ascii="Arial" w:hAnsi="Arial" w:cs="Arial"/>
                      <w:b/>
                      <w:sz w:val="20"/>
                      <w:szCs w:val="20"/>
                      <w:lang w:eastAsia="en-CA"/>
                    </w:rPr>
                    <w:t>H.E. Mrs Fatima Haram Acyl</w:t>
                  </w:r>
                  <w:r w:rsidRPr="008A2298">
                    <w:rPr>
                      <w:rFonts w:ascii="Arial" w:hAnsi="Arial" w:cs="Arial"/>
                      <w:sz w:val="20"/>
                      <w:szCs w:val="20"/>
                      <w:lang w:eastAsia="en-CA"/>
                    </w:rPr>
                    <w:t>, Commissioner for Trade and Industry</w:t>
                  </w:r>
                </w:p>
                <w:p w14:paraId="218A6681" w14:textId="77777777" w:rsidR="00625803" w:rsidRDefault="00625803" w:rsidP="00625803">
                  <w:pPr>
                    <w:pStyle w:val="Body"/>
                    <w:spacing w:line="276" w:lineRule="auto"/>
                    <w:rPr>
                      <w:rFonts w:ascii="Arial" w:hAnsi="Arial" w:cs="Arial"/>
                      <w:color w:val="auto"/>
                      <w:sz w:val="20"/>
                      <w:szCs w:val="20"/>
                      <w:lang w:eastAsia="en-CA"/>
                    </w:rPr>
                  </w:pPr>
                  <w:r w:rsidRPr="008A2298">
                    <w:rPr>
                      <w:rFonts w:ascii="Arial" w:hAnsi="Arial" w:cs="Arial"/>
                      <w:color w:val="auto"/>
                      <w:sz w:val="20"/>
                      <w:szCs w:val="20"/>
                      <w:lang w:eastAsia="en-CA"/>
                    </w:rPr>
                    <w:t>African Union Commission (AUC)</w:t>
                  </w:r>
                </w:p>
                <w:p w14:paraId="1F8944AC" w14:textId="77777777" w:rsidR="00625803" w:rsidRDefault="00625803" w:rsidP="00625803">
                  <w:pPr>
                    <w:pStyle w:val="Body"/>
                    <w:spacing w:line="276" w:lineRule="auto"/>
                    <w:rPr>
                      <w:rFonts w:ascii="Arial" w:hAnsi="Arial" w:cs="Arial"/>
                      <w:color w:val="auto"/>
                      <w:sz w:val="20"/>
                      <w:szCs w:val="20"/>
                      <w:lang w:eastAsia="en-CA"/>
                    </w:rPr>
                  </w:pPr>
                </w:p>
                <w:p w14:paraId="701C3CDE" w14:textId="77777777" w:rsidR="00625803" w:rsidRDefault="00625803" w:rsidP="00625803">
                  <w:pPr>
                    <w:pStyle w:val="Body"/>
                    <w:spacing w:line="276" w:lineRule="auto"/>
                    <w:rPr>
                      <w:rFonts w:ascii="Arial" w:hAnsi="Arial" w:cs="Arial"/>
                      <w:color w:val="auto"/>
                      <w:sz w:val="20"/>
                      <w:szCs w:val="20"/>
                      <w:lang w:eastAsia="en-CA"/>
                    </w:rPr>
                  </w:pPr>
                  <w:r>
                    <w:rPr>
                      <w:rFonts w:ascii="Arial" w:hAnsi="Arial" w:cs="Arial"/>
                      <w:color w:val="auto"/>
                      <w:sz w:val="20"/>
                      <w:szCs w:val="20"/>
                      <w:lang w:eastAsia="en-CA"/>
                    </w:rPr>
                    <w:t>Moderated by</w:t>
                  </w:r>
                </w:p>
                <w:p w14:paraId="06580E4F" w14:textId="5CE1A2DA" w:rsidR="00625803" w:rsidRPr="00625803" w:rsidRDefault="00625803" w:rsidP="00625803">
                  <w:pPr>
                    <w:pStyle w:val="Body"/>
                    <w:spacing w:line="276" w:lineRule="auto"/>
                    <w:rPr>
                      <w:rFonts w:ascii="Arial" w:hAnsi="Arial" w:cs="Arial"/>
                      <w:color w:val="auto"/>
                      <w:sz w:val="20"/>
                      <w:szCs w:val="20"/>
                      <w:lang w:eastAsia="en-CA"/>
                    </w:rPr>
                  </w:pPr>
                  <w:r w:rsidRPr="00625803">
                    <w:rPr>
                      <w:rFonts w:ascii="Arial" w:eastAsia="Arial" w:hAnsi="Arial" w:cs="Arial"/>
                      <w:b/>
                      <w:sz w:val="20"/>
                      <w:szCs w:val="20"/>
                    </w:rPr>
                    <w:t>Mark Eddo</w:t>
                  </w:r>
                  <w:r w:rsidRPr="00625803">
                    <w:rPr>
                      <w:rFonts w:ascii="Arial" w:eastAsia="Arial" w:hAnsi="Arial" w:cs="Arial"/>
                      <w:sz w:val="20"/>
                      <w:szCs w:val="20"/>
                    </w:rPr>
                    <w:t>, Founder of Mark Eddo Media &amp; Host of the Pan-African TV show ‘</w:t>
                  </w:r>
                  <w:r w:rsidRPr="00625803">
                    <w:rPr>
                      <w:rFonts w:ascii="Arial" w:eastAsia="Arial" w:hAnsi="Arial" w:cs="Arial"/>
                      <w:i/>
                      <w:sz w:val="20"/>
                      <w:szCs w:val="20"/>
                    </w:rPr>
                    <w:t>Exchange with Mark Eddo’</w:t>
                  </w:r>
                </w:p>
                <w:p w14:paraId="64EC02CC" w14:textId="19220D7E" w:rsidR="00625803" w:rsidRPr="009752D3" w:rsidRDefault="00625803" w:rsidP="009343BC">
                  <w:pPr>
                    <w:rPr>
                      <w:rFonts w:ascii="Arial" w:eastAsia="Arial" w:hAnsi="Arial" w:cs="Arial"/>
                      <w:b/>
                      <w:sz w:val="20"/>
                      <w:szCs w:val="20"/>
                    </w:rPr>
                  </w:pPr>
                </w:p>
              </w:tc>
            </w:tr>
            <w:tr w:rsidR="008A2298" w:rsidRPr="009752D3" w14:paraId="4E9E32C8" w14:textId="77777777" w:rsidTr="00E92AD8">
              <w:tc>
                <w:tcPr>
                  <w:tcW w:w="1457" w:type="dxa"/>
                  <w:tcBorders>
                    <w:top w:val="nil"/>
                    <w:left w:val="nil"/>
                    <w:bottom w:val="nil"/>
                    <w:right w:val="nil"/>
                  </w:tcBorders>
                </w:tcPr>
                <w:p w14:paraId="17F62DC6" w14:textId="6EA75E74" w:rsidR="008A2298" w:rsidRPr="009752D3" w:rsidRDefault="00625803" w:rsidP="008A2298">
                  <w:pPr>
                    <w:rPr>
                      <w:rFonts w:ascii="Arial" w:hAnsi="Arial" w:cs="Arial"/>
                      <w:i/>
                      <w:sz w:val="20"/>
                      <w:szCs w:val="20"/>
                    </w:rPr>
                  </w:pPr>
                  <w:r>
                    <w:rPr>
                      <w:rFonts w:ascii="Arial" w:hAnsi="Arial" w:cs="Arial"/>
                      <w:i/>
                      <w:sz w:val="20"/>
                      <w:szCs w:val="20"/>
                    </w:rPr>
                    <w:t>13.45 – 15.00</w:t>
                  </w:r>
                </w:p>
              </w:tc>
              <w:tc>
                <w:tcPr>
                  <w:tcW w:w="7993" w:type="dxa"/>
                  <w:gridSpan w:val="2"/>
                  <w:tcBorders>
                    <w:top w:val="nil"/>
                    <w:left w:val="nil"/>
                    <w:bottom w:val="nil"/>
                    <w:right w:val="nil"/>
                  </w:tcBorders>
                </w:tcPr>
                <w:p w14:paraId="78938690" w14:textId="0CA011F6" w:rsidR="008A2298" w:rsidRPr="00B845A5" w:rsidRDefault="00B845A5" w:rsidP="00B845A5">
                  <w:pPr>
                    <w:rPr>
                      <w:rFonts w:ascii="Arial" w:hAnsi="Arial" w:cs="Arial"/>
                    </w:rPr>
                  </w:pPr>
                  <w:r w:rsidRPr="009752D3">
                    <w:rPr>
                      <w:rFonts w:ascii="Arial" w:eastAsia="Arial" w:hAnsi="Arial" w:cs="Arial"/>
                      <w:b/>
                      <w:sz w:val="20"/>
                      <w:szCs w:val="20"/>
                    </w:rPr>
                    <w:t>Networking Lunch</w:t>
                  </w:r>
                </w:p>
              </w:tc>
            </w:tr>
            <w:tr w:rsidR="008A2298" w:rsidRPr="009752D3" w14:paraId="70980A9B" w14:textId="77777777" w:rsidTr="00E92AD8">
              <w:tc>
                <w:tcPr>
                  <w:tcW w:w="1457" w:type="dxa"/>
                  <w:tcBorders>
                    <w:top w:val="nil"/>
                    <w:left w:val="nil"/>
                    <w:bottom w:val="nil"/>
                    <w:right w:val="nil"/>
                  </w:tcBorders>
                </w:tcPr>
                <w:p w14:paraId="260EEEDC" w14:textId="71A9D8F0" w:rsidR="008A2298" w:rsidRPr="009752D3" w:rsidRDefault="008A2298" w:rsidP="008A2298">
                  <w:pPr>
                    <w:rPr>
                      <w:rFonts w:ascii="Arial" w:hAnsi="Arial" w:cs="Arial"/>
                      <w:sz w:val="20"/>
                      <w:szCs w:val="20"/>
                    </w:rPr>
                  </w:pPr>
                </w:p>
              </w:tc>
              <w:tc>
                <w:tcPr>
                  <w:tcW w:w="7993" w:type="dxa"/>
                  <w:gridSpan w:val="2"/>
                  <w:tcBorders>
                    <w:top w:val="nil"/>
                    <w:left w:val="nil"/>
                    <w:bottom w:val="nil"/>
                    <w:right w:val="nil"/>
                  </w:tcBorders>
                </w:tcPr>
                <w:p w14:paraId="0C7E9EA0" w14:textId="77777777" w:rsidR="008A2298" w:rsidRPr="009752D3" w:rsidRDefault="008A2298" w:rsidP="008A2298">
                  <w:pPr>
                    <w:rPr>
                      <w:rFonts w:ascii="Arial" w:hAnsi="Arial" w:cs="Arial"/>
                      <w:b/>
                      <w:sz w:val="20"/>
                      <w:szCs w:val="20"/>
                    </w:rPr>
                  </w:pPr>
                  <w:r w:rsidRPr="009752D3">
                    <w:rPr>
                      <w:rFonts w:ascii="Arial" w:hAnsi="Arial" w:cs="Arial"/>
                      <w:b/>
                      <w:sz w:val="20"/>
                      <w:szCs w:val="20"/>
                    </w:rPr>
                    <w:t>Close and photo opportunities</w:t>
                  </w:r>
                </w:p>
              </w:tc>
            </w:tr>
          </w:tbl>
          <w:p w14:paraId="3FC24890" w14:textId="77777777" w:rsidR="003C217F" w:rsidRPr="009752D3" w:rsidRDefault="003C217F" w:rsidP="003C217F">
            <w:pPr>
              <w:spacing w:after="0"/>
              <w:rPr>
                <w:rFonts w:ascii="Arial" w:hAnsi="Arial" w:cs="Arial"/>
              </w:rPr>
            </w:pPr>
          </w:p>
        </w:tc>
      </w:tr>
    </w:tbl>
    <w:p w14:paraId="3702D98A" w14:textId="77777777" w:rsidR="0045614E" w:rsidRPr="009752D3" w:rsidRDefault="0045614E" w:rsidP="00270D4F">
      <w:pPr>
        <w:spacing w:after="0"/>
        <w:rPr>
          <w:rFonts w:ascii="Arial" w:hAnsi="Arial" w:cs="Arial"/>
        </w:rPr>
      </w:pPr>
    </w:p>
    <w:sectPr w:rsidR="0045614E" w:rsidRPr="009752D3" w:rsidSect="00143155">
      <w:headerReference w:type="default" r:id="rId10"/>
      <w:footerReference w:type="default" r:id="rId11"/>
      <w:pgSz w:w="11905" w:h="16837"/>
      <w:pgMar w:top="566" w:right="1417" w:bottom="566" w:left="1417" w:header="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E8D8E" w14:textId="77777777" w:rsidR="00CA083F" w:rsidRDefault="00CA083F">
      <w:pPr>
        <w:spacing w:after="0" w:line="240" w:lineRule="auto"/>
      </w:pPr>
      <w:r>
        <w:separator/>
      </w:r>
    </w:p>
  </w:endnote>
  <w:endnote w:type="continuationSeparator" w:id="0">
    <w:p w14:paraId="10C772CF" w14:textId="77777777" w:rsidR="00CA083F" w:rsidRDefault="00CA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503"/>
      <w:gridCol w:w="1243"/>
      <w:gridCol w:w="2824"/>
      <w:gridCol w:w="526"/>
      <w:gridCol w:w="150"/>
      <w:gridCol w:w="1800"/>
      <w:gridCol w:w="25"/>
    </w:tblGrid>
    <w:tr w:rsidR="00ED51D0" w14:paraId="4406B6C2" w14:textId="77777777">
      <w:tc>
        <w:tcPr>
          <w:tcW w:w="2878" w:type="dxa"/>
        </w:tcPr>
        <w:p w14:paraId="44C5578A" w14:textId="523548D8" w:rsidR="00ED51D0" w:rsidRDefault="00ED51D0" w:rsidP="00143155">
          <w:pPr>
            <w:pStyle w:val="EmptyCellLayoutStyle"/>
            <w:spacing w:after="0" w:line="240" w:lineRule="auto"/>
            <w:ind w:left="-810"/>
          </w:pPr>
          <w:r>
            <w:t xml:space="preserve">  Spon</w:t>
          </w:r>
        </w:p>
      </w:tc>
      <w:tc>
        <w:tcPr>
          <w:tcW w:w="1417" w:type="dxa"/>
        </w:tcPr>
        <w:p w14:paraId="61BC133C" w14:textId="1CCE4694" w:rsidR="00ED51D0" w:rsidRDefault="00ED51D0">
          <w:pPr>
            <w:pStyle w:val="EmptyCellLayoutStyle"/>
            <w:spacing w:after="0" w:line="240" w:lineRule="auto"/>
          </w:pPr>
        </w:p>
      </w:tc>
      <w:tc>
        <w:tcPr>
          <w:tcW w:w="3247" w:type="dxa"/>
        </w:tcPr>
        <w:p w14:paraId="073AD74B" w14:textId="7CA7D589" w:rsidR="00ED51D0" w:rsidRDefault="00ED51D0" w:rsidP="00143155">
          <w:pPr>
            <w:pStyle w:val="Heading2"/>
          </w:pPr>
          <w:r>
            <w:rPr>
              <w:noProof/>
            </w:rPr>
            <mc:AlternateContent>
              <mc:Choice Requires="wps">
                <w:drawing>
                  <wp:anchor distT="0" distB="0" distL="114300" distR="114300" simplePos="0" relativeHeight="251667456" behindDoc="0" locked="0" layoutInCell="1" allowOverlap="1" wp14:anchorId="06E86D52" wp14:editId="47F77DF4">
                    <wp:simplePos x="0" y="0"/>
                    <wp:positionH relativeFrom="column">
                      <wp:posOffset>1164590</wp:posOffset>
                    </wp:positionH>
                    <wp:positionV relativeFrom="paragraph">
                      <wp:posOffset>342900</wp:posOffset>
                    </wp:positionV>
                    <wp:extent cx="1266825"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26682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1AD7109" w14:textId="7134A536" w:rsidR="00ED51D0" w:rsidRPr="00143155" w:rsidRDefault="00ED51D0">
                                <w:pPr>
                                  <w:rPr>
                                    <w:b/>
                                    <w:sz w:val="22"/>
                                    <w:szCs w:val="22"/>
                                  </w:rPr>
                                </w:pPr>
                                <w:r>
                                  <w:rPr>
                                    <w:b/>
                                    <w:sz w:val="22"/>
                                    <w:szCs w:val="22"/>
                                  </w:rPr>
                                  <w:t>Co-sponsored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6E86D52" id="_x0000_t202" coordsize="21600,21600" o:spt="202" path="m,l,21600r21600,l21600,xe">
                    <v:stroke joinstyle="miter"/>
                    <v:path gradientshapeok="t" o:connecttype="rect"/>
                  </v:shapetype>
                  <v:shape id="Text Box 4" o:spid="_x0000_s1026" type="#_x0000_t202" style="position:absolute;margin-left:91.7pt;margin-top:27pt;width:99.7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" filled="f" stroked="f">
                    <v:textbox>
                      <w:txbxContent>
                        <w:p w14:paraId="01AD7109" w14:textId="7134A536" w:rsidR="00ED51D0" w:rsidRPr="00143155" w:rsidRDefault="00ED51D0">
                          <w:pPr>
                            <w:rPr>
                              <w:b/>
                              <w:sz w:val="22"/>
                              <w:szCs w:val="22"/>
                            </w:rPr>
                          </w:pPr>
                          <w:r>
                            <w:rPr>
                              <w:b/>
                              <w:sz w:val="22"/>
                              <w:szCs w:val="22"/>
                            </w:rPr>
                            <w:t>Co-sponsored by</w:t>
                          </w:r>
                        </w:p>
                      </w:txbxContent>
                    </v:textbox>
                  </v:shape>
                </w:pict>
              </mc:Fallback>
            </mc:AlternateContent>
          </w:r>
          <w:r>
            <w:t xml:space="preserve"> </w:t>
          </w:r>
        </w:p>
      </w:tc>
      <w:tc>
        <w:tcPr>
          <w:tcW w:w="577" w:type="dxa"/>
        </w:tcPr>
        <w:tbl>
          <w:tblPr>
            <w:tblW w:w="0" w:type="auto"/>
            <w:tblCellMar>
              <w:left w:w="0" w:type="dxa"/>
              <w:right w:w="0" w:type="dxa"/>
            </w:tblCellMar>
            <w:tblLook w:val="0000" w:firstRow="0" w:lastRow="0" w:firstColumn="0" w:lastColumn="0" w:noHBand="0" w:noVBand="0"/>
          </w:tblPr>
          <w:tblGrid>
            <w:gridCol w:w="190"/>
          </w:tblGrid>
          <w:tr w:rsidR="00ED51D0" w14:paraId="04CDA7E3" w14:textId="77777777" w:rsidTr="00143155">
            <w:trPr>
              <w:trHeight w:val="211"/>
            </w:trPr>
            <w:tc>
              <w:tcPr>
                <w:tcW w:w="98" w:type="dxa"/>
                <w:tcBorders>
                  <w:top w:val="nil"/>
                  <w:left w:val="nil"/>
                  <w:bottom w:val="nil"/>
                  <w:right w:val="nil"/>
                </w:tcBorders>
                <w:tcMar>
                  <w:top w:w="39" w:type="dxa"/>
                  <w:left w:w="39" w:type="dxa"/>
                  <w:bottom w:w="39" w:type="dxa"/>
                  <w:right w:w="39" w:type="dxa"/>
                </w:tcMar>
              </w:tcPr>
              <w:p w14:paraId="7761FA56" w14:textId="784E182A" w:rsidR="00ED51D0" w:rsidRDefault="00ED51D0">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C268EC">
                  <w:rPr>
                    <w:rFonts w:ascii="Arial" w:eastAsia="Arial" w:hAnsi="Arial"/>
                    <w:noProof/>
                    <w:color w:val="000000"/>
                  </w:rPr>
                  <w:t>5</w:t>
                </w:r>
                <w:r>
                  <w:rPr>
                    <w:rFonts w:ascii="Arial" w:eastAsia="Arial" w:hAnsi="Arial"/>
                    <w:color w:val="000000"/>
                  </w:rPr>
                  <w:fldChar w:fldCharType="end"/>
                </w:r>
              </w:p>
            </w:tc>
          </w:tr>
          <w:tr w:rsidR="00ED51D0" w14:paraId="4C97DFDE" w14:textId="77777777" w:rsidTr="00143155">
            <w:trPr>
              <w:trHeight w:val="211"/>
            </w:trPr>
            <w:tc>
              <w:tcPr>
                <w:tcW w:w="98" w:type="dxa"/>
                <w:tcBorders>
                  <w:top w:val="nil"/>
                  <w:left w:val="nil"/>
                  <w:bottom w:val="nil"/>
                  <w:right w:val="nil"/>
                </w:tcBorders>
                <w:tcMar>
                  <w:top w:w="39" w:type="dxa"/>
                  <w:left w:w="39" w:type="dxa"/>
                  <w:bottom w:w="39" w:type="dxa"/>
                  <w:right w:w="39" w:type="dxa"/>
                </w:tcMar>
              </w:tcPr>
              <w:p w14:paraId="12D6917B" w14:textId="77777777" w:rsidR="00ED51D0" w:rsidRDefault="00ED51D0" w:rsidP="00143155">
                <w:pPr>
                  <w:spacing w:after="0" w:line="240" w:lineRule="auto"/>
                  <w:rPr>
                    <w:rFonts w:ascii="Arial" w:eastAsia="Arial" w:hAnsi="Arial"/>
                    <w:color w:val="000000"/>
                  </w:rPr>
                </w:pPr>
              </w:p>
            </w:tc>
          </w:tr>
        </w:tbl>
        <w:p w14:paraId="60AE5FA4" w14:textId="77777777" w:rsidR="00ED51D0" w:rsidRDefault="00ED51D0">
          <w:pPr>
            <w:spacing w:after="0" w:line="240" w:lineRule="auto"/>
          </w:pPr>
        </w:p>
      </w:tc>
      <w:tc>
        <w:tcPr>
          <w:tcW w:w="152" w:type="dxa"/>
        </w:tcPr>
        <w:tbl>
          <w:tblPr>
            <w:tblW w:w="0" w:type="auto"/>
            <w:tblCellMar>
              <w:left w:w="0" w:type="dxa"/>
              <w:right w:w="0" w:type="dxa"/>
            </w:tblCellMar>
            <w:tblLook w:val="0000" w:firstRow="0" w:lastRow="0" w:firstColumn="0" w:lastColumn="0" w:noHBand="0" w:noVBand="0"/>
          </w:tblPr>
          <w:tblGrid>
            <w:gridCol w:w="150"/>
          </w:tblGrid>
          <w:tr w:rsidR="00ED51D0" w14:paraId="1080F5E9" w14:textId="77777777">
            <w:trPr>
              <w:trHeight w:val="211"/>
            </w:trPr>
            <w:tc>
              <w:tcPr>
                <w:tcW w:w="152" w:type="dxa"/>
                <w:tcBorders>
                  <w:top w:val="nil"/>
                  <w:left w:val="nil"/>
                  <w:bottom w:val="nil"/>
                  <w:right w:val="nil"/>
                </w:tcBorders>
                <w:tcMar>
                  <w:top w:w="39" w:type="dxa"/>
                  <w:left w:w="39" w:type="dxa"/>
                  <w:bottom w:w="39" w:type="dxa"/>
                  <w:right w:w="39" w:type="dxa"/>
                </w:tcMar>
              </w:tcPr>
              <w:p w14:paraId="1C980EEA" w14:textId="77777777" w:rsidR="00ED51D0" w:rsidRDefault="00ED51D0">
                <w:pPr>
                  <w:spacing w:after="0" w:line="240" w:lineRule="auto"/>
                  <w:jc w:val="center"/>
                </w:pPr>
                <w:r>
                  <w:rPr>
                    <w:rFonts w:ascii="Arial" w:eastAsia="Arial" w:hAnsi="Arial"/>
                    <w:color w:val="000000"/>
                  </w:rPr>
                  <w:t>/</w:t>
                </w:r>
              </w:p>
            </w:tc>
          </w:tr>
        </w:tbl>
        <w:p w14:paraId="3E66A963" w14:textId="77777777" w:rsidR="00ED51D0" w:rsidRDefault="00ED51D0">
          <w:pPr>
            <w:spacing w:after="0" w:line="240" w:lineRule="auto"/>
          </w:pPr>
        </w:p>
      </w:tc>
      <w:tc>
        <w:tcPr>
          <w:tcW w:w="647" w:type="dxa"/>
        </w:tcPr>
        <w:tbl>
          <w:tblPr>
            <w:tblW w:w="0" w:type="auto"/>
            <w:tblCellMar>
              <w:left w:w="0" w:type="dxa"/>
              <w:right w:w="0" w:type="dxa"/>
            </w:tblCellMar>
            <w:tblLook w:val="0000" w:firstRow="0" w:lastRow="0" w:firstColumn="0" w:lastColumn="0" w:noHBand="0" w:noVBand="0"/>
          </w:tblPr>
          <w:tblGrid>
            <w:gridCol w:w="647"/>
          </w:tblGrid>
          <w:tr w:rsidR="00ED51D0" w14:paraId="6EB10A3B" w14:textId="77777777">
            <w:trPr>
              <w:trHeight w:val="211"/>
            </w:trPr>
            <w:tc>
              <w:tcPr>
                <w:tcW w:w="647" w:type="dxa"/>
                <w:tcBorders>
                  <w:top w:val="nil"/>
                  <w:left w:val="nil"/>
                  <w:bottom w:val="nil"/>
                  <w:right w:val="nil"/>
                </w:tcBorders>
                <w:tcMar>
                  <w:top w:w="39" w:type="dxa"/>
                  <w:left w:w="39" w:type="dxa"/>
                  <w:bottom w:w="39" w:type="dxa"/>
                  <w:right w:w="39" w:type="dxa"/>
                </w:tcMar>
              </w:tcPr>
              <w:p w14:paraId="037D0838" w14:textId="537F5549" w:rsidR="00ED51D0" w:rsidRDefault="00ED51D0" w:rsidP="00143155">
                <w:pPr>
                  <w:spacing w:after="0" w:line="240" w:lineRule="auto"/>
                  <w:ind w:left="60"/>
                  <w:jc w:val="center"/>
                </w:pP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C268EC">
                  <w:rPr>
                    <w:rFonts w:ascii="Arial" w:eastAsia="Arial" w:hAnsi="Arial"/>
                    <w:noProof/>
                    <w:color w:val="000000"/>
                  </w:rPr>
                  <w:t>9</w:t>
                </w:r>
                <w:r>
                  <w:rPr>
                    <w:rFonts w:ascii="Arial" w:eastAsia="Arial" w:hAnsi="Arial"/>
                    <w:color w:val="000000"/>
                  </w:rPr>
                  <w:fldChar w:fldCharType="end"/>
                </w:r>
              </w:p>
            </w:tc>
          </w:tr>
        </w:tbl>
        <w:p w14:paraId="18E27AFD" w14:textId="613869E6" w:rsidR="00ED51D0" w:rsidRDefault="00ED51D0">
          <w:pPr>
            <w:spacing w:after="0" w:line="240" w:lineRule="auto"/>
          </w:pPr>
          <w:r>
            <w:rPr>
              <w:noProof/>
              <w:lang w:val="en-US" w:eastAsia="en-US"/>
            </w:rPr>
            <w:drawing>
              <wp:anchor distT="0" distB="0" distL="114300" distR="114300" simplePos="0" relativeHeight="251666432" behindDoc="0" locked="0" layoutInCell="1" allowOverlap="1" wp14:anchorId="1FAFACFB" wp14:editId="7FFFCABB">
                <wp:simplePos x="0" y="0"/>
                <wp:positionH relativeFrom="column">
                  <wp:posOffset>1270</wp:posOffset>
                </wp:positionH>
                <wp:positionV relativeFrom="paragraph">
                  <wp:posOffset>147320</wp:posOffset>
                </wp:positionV>
                <wp:extent cx="1140460" cy="786130"/>
                <wp:effectExtent l="0" t="0" r="2540" b="1270"/>
                <wp:wrapSquare wrapText="bothSides"/>
                <wp:docPr id="5" name="Picture 5" descr="mage result for afrexi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afreximb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786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28" w:type="dxa"/>
        </w:tcPr>
        <w:p w14:paraId="4394F1A2" w14:textId="77777777" w:rsidR="00ED51D0" w:rsidRDefault="00ED51D0">
          <w:pPr>
            <w:pStyle w:val="EmptyCellLayoutStyle"/>
            <w:spacing w:after="0" w:line="240" w:lineRule="auto"/>
          </w:pPr>
        </w:p>
      </w:tc>
    </w:tr>
    <w:tr w:rsidR="00ED51D0" w14:paraId="2E42B605" w14:textId="77777777">
      <w:tc>
        <w:tcPr>
          <w:tcW w:w="2878" w:type="dxa"/>
        </w:tcPr>
        <w:p w14:paraId="509E0153" w14:textId="77777777" w:rsidR="00ED51D0" w:rsidRDefault="00ED51D0">
          <w:pPr>
            <w:pStyle w:val="EmptyCellLayoutStyle"/>
            <w:spacing w:after="0" w:line="240" w:lineRule="auto"/>
          </w:pPr>
        </w:p>
      </w:tc>
      <w:tc>
        <w:tcPr>
          <w:tcW w:w="1417" w:type="dxa"/>
        </w:tcPr>
        <w:p w14:paraId="58A5A69E" w14:textId="77777777" w:rsidR="00ED51D0" w:rsidRDefault="00ED51D0">
          <w:pPr>
            <w:pStyle w:val="EmptyCellLayoutStyle"/>
            <w:spacing w:after="0" w:line="240" w:lineRule="auto"/>
          </w:pPr>
        </w:p>
      </w:tc>
      <w:tc>
        <w:tcPr>
          <w:tcW w:w="3247" w:type="dxa"/>
        </w:tcPr>
        <w:p w14:paraId="65F5D097" w14:textId="77777777" w:rsidR="00ED51D0" w:rsidRDefault="00ED51D0">
          <w:pPr>
            <w:pStyle w:val="EmptyCellLayoutStyle"/>
            <w:spacing w:after="0" w:line="240" w:lineRule="auto"/>
          </w:pPr>
        </w:p>
      </w:tc>
      <w:tc>
        <w:tcPr>
          <w:tcW w:w="577" w:type="dxa"/>
        </w:tcPr>
        <w:p w14:paraId="22501EDA" w14:textId="77777777" w:rsidR="00ED51D0" w:rsidRDefault="00ED51D0">
          <w:pPr>
            <w:pStyle w:val="EmptyCellLayoutStyle"/>
            <w:spacing w:after="0" w:line="240" w:lineRule="auto"/>
          </w:pPr>
        </w:p>
      </w:tc>
      <w:tc>
        <w:tcPr>
          <w:tcW w:w="152" w:type="dxa"/>
        </w:tcPr>
        <w:p w14:paraId="76BC5D8B" w14:textId="77777777" w:rsidR="00ED51D0" w:rsidRDefault="00ED51D0">
          <w:pPr>
            <w:pStyle w:val="EmptyCellLayoutStyle"/>
            <w:spacing w:after="0" w:line="240" w:lineRule="auto"/>
          </w:pPr>
        </w:p>
      </w:tc>
      <w:tc>
        <w:tcPr>
          <w:tcW w:w="647" w:type="dxa"/>
        </w:tcPr>
        <w:p w14:paraId="335DA139" w14:textId="77777777" w:rsidR="00ED51D0" w:rsidRDefault="00ED51D0">
          <w:pPr>
            <w:pStyle w:val="EmptyCellLayoutStyle"/>
            <w:spacing w:after="0" w:line="240" w:lineRule="auto"/>
          </w:pPr>
        </w:p>
      </w:tc>
      <w:tc>
        <w:tcPr>
          <w:tcW w:w="28" w:type="dxa"/>
        </w:tcPr>
        <w:p w14:paraId="29FEC7C6" w14:textId="77777777" w:rsidR="00ED51D0" w:rsidRDefault="00ED51D0">
          <w:pPr>
            <w:pStyle w:val="EmptyCellLayoutStyle"/>
            <w:spacing w:after="0" w:line="240" w:lineRule="auto"/>
          </w:pPr>
        </w:p>
      </w:tc>
    </w:tr>
    <w:tr w:rsidR="00ED51D0" w14:paraId="6633A2D0" w14:textId="77777777">
      <w:tc>
        <w:tcPr>
          <w:tcW w:w="2878" w:type="dxa"/>
        </w:tcPr>
        <w:p w14:paraId="5B88C3BB" w14:textId="52FB1998" w:rsidR="00ED51D0" w:rsidRPr="003F53E3" w:rsidRDefault="00ED51D0" w:rsidP="003F53E3">
          <w:pPr>
            <w:spacing w:after="0" w:line="240" w:lineRule="auto"/>
            <w:rPr>
              <w:rFonts w:ascii="Times" w:hAnsi="Times"/>
              <w:lang w:val="en-US" w:eastAsia="en-US"/>
            </w:rPr>
          </w:pPr>
        </w:p>
        <w:p w14:paraId="504DB568" w14:textId="686DB68A" w:rsidR="00ED51D0" w:rsidRDefault="00ED51D0">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1243"/>
          </w:tblGrid>
          <w:tr w:rsidR="00ED51D0" w14:paraId="25885F10" w14:textId="77777777">
            <w:trPr>
              <w:trHeight w:val="262"/>
            </w:trPr>
            <w:tc>
              <w:tcPr>
                <w:tcW w:w="1417" w:type="dxa"/>
                <w:tcBorders>
                  <w:top w:val="nil"/>
                  <w:left w:val="nil"/>
                  <w:bottom w:val="nil"/>
                  <w:right w:val="nil"/>
                </w:tcBorders>
                <w:tcMar>
                  <w:top w:w="39" w:type="dxa"/>
                  <w:left w:w="39" w:type="dxa"/>
                  <w:bottom w:w="39" w:type="dxa"/>
                  <w:right w:w="39" w:type="dxa"/>
                </w:tcMar>
              </w:tcPr>
              <w:p w14:paraId="50353D95" w14:textId="77777777" w:rsidR="00ED51D0" w:rsidRDefault="00ED51D0">
                <w:pPr>
                  <w:spacing w:after="0" w:line="240" w:lineRule="auto"/>
                </w:pPr>
              </w:p>
            </w:tc>
          </w:tr>
        </w:tbl>
        <w:p w14:paraId="7BB3ABCC" w14:textId="77777777" w:rsidR="00ED51D0" w:rsidRDefault="00ED51D0">
          <w:pPr>
            <w:spacing w:after="0" w:line="240" w:lineRule="auto"/>
          </w:pPr>
        </w:p>
      </w:tc>
      <w:tc>
        <w:tcPr>
          <w:tcW w:w="3247" w:type="dxa"/>
        </w:tcPr>
        <w:p w14:paraId="36D299C9" w14:textId="77777777" w:rsidR="00ED51D0" w:rsidRDefault="00ED51D0">
          <w:pPr>
            <w:pStyle w:val="EmptyCellLayoutStyle"/>
            <w:spacing w:after="0" w:line="240" w:lineRule="auto"/>
          </w:pPr>
        </w:p>
      </w:tc>
      <w:tc>
        <w:tcPr>
          <w:tcW w:w="577" w:type="dxa"/>
        </w:tcPr>
        <w:p w14:paraId="4862846B" w14:textId="77777777" w:rsidR="00ED51D0" w:rsidRDefault="00ED51D0">
          <w:pPr>
            <w:pStyle w:val="EmptyCellLayoutStyle"/>
            <w:spacing w:after="0" w:line="240" w:lineRule="auto"/>
          </w:pPr>
        </w:p>
      </w:tc>
      <w:tc>
        <w:tcPr>
          <w:tcW w:w="152" w:type="dxa"/>
        </w:tcPr>
        <w:p w14:paraId="067ED2E5" w14:textId="77777777" w:rsidR="00ED51D0" w:rsidRDefault="00ED51D0">
          <w:pPr>
            <w:pStyle w:val="EmptyCellLayoutStyle"/>
            <w:spacing w:after="0" w:line="240" w:lineRule="auto"/>
          </w:pPr>
        </w:p>
      </w:tc>
      <w:tc>
        <w:tcPr>
          <w:tcW w:w="647" w:type="dxa"/>
        </w:tcPr>
        <w:p w14:paraId="4A6D3C62" w14:textId="77777777" w:rsidR="00ED51D0" w:rsidRDefault="00ED51D0">
          <w:pPr>
            <w:pStyle w:val="EmptyCellLayoutStyle"/>
            <w:spacing w:after="0" w:line="240" w:lineRule="auto"/>
          </w:pPr>
        </w:p>
      </w:tc>
      <w:tc>
        <w:tcPr>
          <w:tcW w:w="28" w:type="dxa"/>
        </w:tcPr>
        <w:p w14:paraId="5BB26759" w14:textId="77777777" w:rsidR="00ED51D0" w:rsidRDefault="00ED51D0">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B668B" w14:textId="77777777" w:rsidR="00CA083F" w:rsidRDefault="00CA083F">
      <w:pPr>
        <w:spacing w:after="0" w:line="240" w:lineRule="auto"/>
      </w:pPr>
      <w:r>
        <w:separator/>
      </w:r>
    </w:p>
  </w:footnote>
  <w:footnote w:type="continuationSeparator" w:id="0">
    <w:p w14:paraId="3B600C77" w14:textId="77777777" w:rsidR="00CA083F" w:rsidRDefault="00CA0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160"/>
      <w:gridCol w:w="1408"/>
      <w:gridCol w:w="3644"/>
      <w:gridCol w:w="1831"/>
      <w:gridCol w:w="28"/>
    </w:tblGrid>
    <w:tr w:rsidR="00ED51D0" w14:paraId="21283621" w14:textId="77777777">
      <w:tc>
        <w:tcPr>
          <w:tcW w:w="1993" w:type="dxa"/>
        </w:tcPr>
        <w:p w14:paraId="28112DC1" w14:textId="7C1D8476" w:rsidR="00ED51D0" w:rsidRDefault="00ED51D0">
          <w:pPr>
            <w:pStyle w:val="EmptyCellLayoutStyle"/>
            <w:spacing w:after="0" w:line="240" w:lineRule="auto"/>
          </w:pPr>
          <w:r w:rsidRPr="005F099B">
            <w:rPr>
              <w:rFonts w:asciiTheme="majorHAnsi" w:hAnsiTheme="majorHAnsi"/>
              <w:noProof/>
              <w:sz w:val="28"/>
              <w:szCs w:val="28"/>
              <w:lang w:val="en-US" w:eastAsia="en-US"/>
            </w:rPr>
            <w:drawing>
              <wp:anchor distT="0" distB="0" distL="114300" distR="114300" simplePos="0" relativeHeight="251663360" behindDoc="0" locked="0" layoutInCell="1" allowOverlap="1" wp14:anchorId="6A10CA8E" wp14:editId="11834B73">
                <wp:simplePos x="0" y="0"/>
                <wp:positionH relativeFrom="column">
                  <wp:posOffset>0</wp:posOffset>
                </wp:positionH>
                <wp:positionV relativeFrom="paragraph">
                  <wp:posOffset>245110</wp:posOffset>
                </wp:positionV>
                <wp:extent cx="1371600" cy="1055370"/>
                <wp:effectExtent l="0" t="0" r="0" b="114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0D677783" w14:textId="61C4A98C" w:rsidR="00ED51D0" w:rsidRDefault="00ED51D0">
          <w:pPr>
            <w:spacing w:after="0" w:line="240" w:lineRule="auto"/>
          </w:pPr>
        </w:p>
      </w:tc>
      <w:tc>
        <w:tcPr>
          <w:tcW w:w="3667" w:type="dxa"/>
        </w:tcPr>
        <w:p w14:paraId="556096BC" w14:textId="72EDCB48" w:rsidR="00ED51D0" w:rsidRDefault="00ED51D0">
          <w:pPr>
            <w:pStyle w:val="EmptyCellLayoutStyle"/>
            <w:spacing w:after="0" w:line="240" w:lineRule="auto"/>
          </w:pPr>
          <w:r w:rsidRPr="00A843C8">
            <w:rPr>
              <w:rFonts w:asciiTheme="majorHAnsi" w:hAnsiTheme="majorHAnsi"/>
              <w:noProof/>
              <w:sz w:val="28"/>
              <w:szCs w:val="28"/>
              <w:lang w:val="en-US" w:eastAsia="en-US"/>
            </w:rPr>
            <w:drawing>
              <wp:anchor distT="0" distB="0" distL="114300" distR="114300" simplePos="0" relativeHeight="251665408" behindDoc="0" locked="0" layoutInCell="1" allowOverlap="1" wp14:anchorId="279C908E" wp14:editId="69A545E8">
                <wp:simplePos x="0" y="0"/>
                <wp:positionH relativeFrom="column">
                  <wp:posOffset>477520</wp:posOffset>
                </wp:positionH>
                <wp:positionV relativeFrom="paragraph">
                  <wp:posOffset>530480</wp:posOffset>
                </wp:positionV>
                <wp:extent cx="3356610" cy="514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2">
                          <a:extLst>
                            <a:ext uri="{28A0092B-C50C-407E-A947-70E740481C1C}">
                              <a14:useLocalDpi xmlns:a14="http://schemas.microsoft.com/office/drawing/2010/main" val="0"/>
                            </a:ext>
                          </a:extLst>
                        </a:blip>
                        <a:stretch>
                          <a:fillRect/>
                        </a:stretch>
                      </pic:blipFill>
                      <pic:spPr>
                        <a:xfrm>
                          <a:off x="0" y="0"/>
                          <a:ext cx="3356610" cy="514730"/>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tcPr>
        <w:p w14:paraId="75838256" w14:textId="57529510" w:rsidR="00ED51D0" w:rsidRDefault="00ED51D0">
          <w:pPr>
            <w:pStyle w:val="EmptyCellLayoutStyle"/>
            <w:spacing w:after="0" w:line="240" w:lineRule="auto"/>
          </w:pPr>
        </w:p>
      </w:tc>
      <w:tc>
        <w:tcPr>
          <w:tcW w:w="28" w:type="dxa"/>
        </w:tcPr>
        <w:p w14:paraId="512C077D" w14:textId="65620317" w:rsidR="00ED51D0" w:rsidRDefault="00ED51D0">
          <w:pPr>
            <w:pStyle w:val="EmptyCellLayoutStyle"/>
            <w:spacing w:after="0" w:line="240" w:lineRule="auto"/>
          </w:pPr>
        </w:p>
      </w:tc>
    </w:tr>
    <w:tr w:rsidR="00ED51D0" w14:paraId="27DD5B99" w14:textId="77777777">
      <w:tc>
        <w:tcPr>
          <w:tcW w:w="1993" w:type="dxa"/>
        </w:tcPr>
        <w:p w14:paraId="1EB16329" w14:textId="77777777" w:rsidR="00ED51D0" w:rsidRDefault="00ED51D0">
          <w:pPr>
            <w:pStyle w:val="EmptyCellLayoutStyle"/>
            <w:spacing w:after="0" w:line="240" w:lineRule="auto"/>
          </w:pPr>
        </w:p>
      </w:tc>
      <w:tc>
        <w:tcPr>
          <w:tcW w:w="1417" w:type="dxa"/>
        </w:tcPr>
        <w:p w14:paraId="1635E733" w14:textId="77777777" w:rsidR="00ED51D0" w:rsidRDefault="00ED51D0">
          <w:pPr>
            <w:pStyle w:val="EmptyCellLayoutStyle"/>
            <w:spacing w:after="0" w:line="240" w:lineRule="auto"/>
          </w:pPr>
        </w:p>
      </w:tc>
      <w:tc>
        <w:tcPr>
          <w:tcW w:w="3667" w:type="dxa"/>
        </w:tcPr>
        <w:p w14:paraId="2CF3580F" w14:textId="77777777" w:rsidR="00ED51D0" w:rsidRDefault="00ED51D0">
          <w:pPr>
            <w:pStyle w:val="EmptyCellLayoutStyle"/>
            <w:spacing w:after="0" w:line="240" w:lineRule="auto"/>
          </w:pPr>
        </w:p>
      </w:tc>
      <w:tc>
        <w:tcPr>
          <w:tcW w:w="1842" w:type="dxa"/>
        </w:tcPr>
        <w:p w14:paraId="0E860AB3" w14:textId="77777777" w:rsidR="00ED51D0" w:rsidRDefault="00ED51D0">
          <w:pPr>
            <w:pStyle w:val="EmptyCellLayoutStyle"/>
            <w:spacing w:after="0" w:line="240" w:lineRule="auto"/>
          </w:pPr>
        </w:p>
      </w:tc>
      <w:tc>
        <w:tcPr>
          <w:tcW w:w="28" w:type="dxa"/>
        </w:tcPr>
        <w:p w14:paraId="475520EF" w14:textId="77777777" w:rsidR="00ED51D0" w:rsidRDefault="00ED51D0">
          <w:pPr>
            <w:pStyle w:val="EmptyCellLayoutStyle"/>
            <w:spacing w:after="0" w:line="240" w:lineRule="auto"/>
          </w:pPr>
        </w:p>
      </w:tc>
    </w:tr>
    <w:tr w:rsidR="00ED51D0" w14:paraId="4B0F25B3" w14:textId="77777777">
      <w:tc>
        <w:tcPr>
          <w:tcW w:w="1993" w:type="dxa"/>
        </w:tcPr>
        <w:p w14:paraId="720FD033" w14:textId="77777777" w:rsidR="00ED51D0" w:rsidRDefault="00ED51D0">
          <w:pPr>
            <w:pStyle w:val="EmptyCellLayoutStyle"/>
            <w:spacing w:after="0" w:line="240" w:lineRule="auto"/>
          </w:pPr>
        </w:p>
      </w:tc>
      <w:tc>
        <w:tcPr>
          <w:tcW w:w="1417" w:type="dxa"/>
        </w:tcPr>
        <w:p w14:paraId="63B329A3" w14:textId="77777777" w:rsidR="00ED51D0" w:rsidRDefault="00ED51D0">
          <w:pPr>
            <w:pStyle w:val="EmptyCellLayoutStyle"/>
            <w:spacing w:after="0" w:line="240" w:lineRule="auto"/>
          </w:pPr>
        </w:p>
      </w:tc>
      <w:tc>
        <w:tcPr>
          <w:tcW w:w="3667" w:type="dxa"/>
        </w:tcPr>
        <w:p w14:paraId="6B514ED1" w14:textId="77777777" w:rsidR="00ED51D0" w:rsidRDefault="00ED51D0">
          <w:pPr>
            <w:pStyle w:val="EmptyCellLayoutStyle"/>
            <w:spacing w:after="0" w:line="240" w:lineRule="auto"/>
          </w:pPr>
        </w:p>
      </w:tc>
      <w:tc>
        <w:tcPr>
          <w:tcW w:w="1842" w:type="dxa"/>
          <w:tcBorders>
            <w:top w:val="nil"/>
            <w:left w:val="nil"/>
            <w:bottom w:val="nil"/>
            <w:right w:val="nil"/>
          </w:tcBorders>
          <w:tcMar>
            <w:top w:w="0" w:type="dxa"/>
            <w:left w:w="0" w:type="dxa"/>
            <w:bottom w:w="0" w:type="dxa"/>
            <w:right w:w="0" w:type="dxa"/>
          </w:tcMar>
        </w:tcPr>
        <w:p w14:paraId="2949AAC1" w14:textId="77777777" w:rsidR="00ED51D0" w:rsidRDefault="00ED51D0">
          <w:pPr>
            <w:spacing w:after="0" w:line="240" w:lineRule="auto"/>
          </w:pPr>
        </w:p>
      </w:tc>
      <w:tc>
        <w:tcPr>
          <w:tcW w:w="28" w:type="dxa"/>
        </w:tcPr>
        <w:p w14:paraId="0A28674A" w14:textId="77777777" w:rsidR="00ED51D0" w:rsidRDefault="00ED51D0">
          <w:pPr>
            <w:pStyle w:val="EmptyCellLayoutStyle"/>
            <w:spacing w:after="0" w:line="240" w:lineRule="auto"/>
          </w:pPr>
        </w:p>
      </w:tc>
    </w:tr>
    <w:tr w:rsidR="00ED51D0" w14:paraId="68851DF2" w14:textId="77777777">
      <w:tc>
        <w:tcPr>
          <w:tcW w:w="1993" w:type="dxa"/>
        </w:tcPr>
        <w:p w14:paraId="1F261720" w14:textId="77777777" w:rsidR="00ED51D0" w:rsidRDefault="00ED51D0">
          <w:pPr>
            <w:pStyle w:val="EmptyCellLayoutStyle"/>
            <w:spacing w:after="0" w:line="240" w:lineRule="auto"/>
          </w:pPr>
        </w:p>
      </w:tc>
      <w:tc>
        <w:tcPr>
          <w:tcW w:w="1417" w:type="dxa"/>
        </w:tcPr>
        <w:p w14:paraId="1351EAF6" w14:textId="77777777" w:rsidR="00ED51D0" w:rsidRDefault="00ED51D0">
          <w:pPr>
            <w:pStyle w:val="EmptyCellLayoutStyle"/>
            <w:spacing w:after="0" w:line="240" w:lineRule="auto"/>
          </w:pPr>
        </w:p>
      </w:tc>
      <w:tc>
        <w:tcPr>
          <w:tcW w:w="3667" w:type="dxa"/>
        </w:tcPr>
        <w:p w14:paraId="48AFAC05" w14:textId="77777777" w:rsidR="00ED51D0" w:rsidRDefault="00ED51D0">
          <w:pPr>
            <w:pStyle w:val="EmptyCellLayoutStyle"/>
            <w:spacing w:after="0" w:line="240" w:lineRule="auto"/>
          </w:pPr>
        </w:p>
      </w:tc>
      <w:tc>
        <w:tcPr>
          <w:tcW w:w="1842" w:type="dxa"/>
        </w:tcPr>
        <w:p w14:paraId="16670EB1" w14:textId="77777777" w:rsidR="00ED51D0" w:rsidRDefault="00ED51D0">
          <w:pPr>
            <w:pStyle w:val="EmptyCellLayoutStyle"/>
            <w:spacing w:after="0" w:line="240" w:lineRule="auto"/>
          </w:pPr>
        </w:p>
      </w:tc>
      <w:tc>
        <w:tcPr>
          <w:tcW w:w="28" w:type="dxa"/>
        </w:tcPr>
        <w:p w14:paraId="0AAB4BBC" w14:textId="77777777" w:rsidR="00ED51D0" w:rsidRDefault="00ED51D0">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A2"/>
    <w:multiLevelType w:val="hybridMultilevel"/>
    <w:tmpl w:val="67E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725C"/>
    <w:multiLevelType w:val="hybridMultilevel"/>
    <w:tmpl w:val="0484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D4DD9"/>
    <w:multiLevelType w:val="multilevel"/>
    <w:tmpl w:val="904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492EEB"/>
    <w:multiLevelType w:val="hybridMultilevel"/>
    <w:tmpl w:val="5CC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E4E01"/>
    <w:multiLevelType w:val="hybridMultilevel"/>
    <w:tmpl w:val="854C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A5D4B"/>
    <w:multiLevelType w:val="hybridMultilevel"/>
    <w:tmpl w:val="65B6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A3D59"/>
    <w:multiLevelType w:val="hybridMultilevel"/>
    <w:tmpl w:val="04F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63010"/>
    <w:multiLevelType w:val="hybridMultilevel"/>
    <w:tmpl w:val="47B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84295"/>
    <w:multiLevelType w:val="hybridMultilevel"/>
    <w:tmpl w:val="0B28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36B26"/>
    <w:multiLevelType w:val="hybridMultilevel"/>
    <w:tmpl w:val="9B80F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3F00FB"/>
    <w:multiLevelType w:val="hybridMultilevel"/>
    <w:tmpl w:val="99862D5C"/>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1">
    <w:nsid w:val="319266A1"/>
    <w:multiLevelType w:val="hybridMultilevel"/>
    <w:tmpl w:val="84B2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1186A"/>
    <w:multiLevelType w:val="hybridMultilevel"/>
    <w:tmpl w:val="AE3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17C88"/>
    <w:multiLevelType w:val="hybridMultilevel"/>
    <w:tmpl w:val="D396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302C2"/>
    <w:multiLevelType w:val="hybridMultilevel"/>
    <w:tmpl w:val="9C4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45EFA"/>
    <w:multiLevelType w:val="hybridMultilevel"/>
    <w:tmpl w:val="E8A00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180699"/>
    <w:multiLevelType w:val="hybridMultilevel"/>
    <w:tmpl w:val="99F4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43381"/>
    <w:multiLevelType w:val="hybridMultilevel"/>
    <w:tmpl w:val="350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F5FB7"/>
    <w:multiLevelType w:val="hybridMultilevel"/>
    <w:tmpl w:val="63F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60C0F"/>
    <w:multiLevelType w:val="hybridMultilevel"/>
    <w:tmpl w:val="C08A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D68AF"/>
    <w:multiLevelType w:val="hybridMultilevel"/>
    <w:tmpl w:val="85A2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5562B"/>
    <w:multiLevelType w:val="hybridMultilevel"/>
    <w:tmpl w:val="E2A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435C6"/>
    <w:multiLevelType w:val="hybridMultilevel"/>
    <w:tmpl w:val="660E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683DAB"/>
    <w:multiLevelType w:val="hybridMultilevel"/>
    <w:tmpl w:val="27A2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15490"/>
    <w:multiLevelType w:val="hybridMultilevel"/>
    <w:tmpl w:val="56A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249EE"/>
    <w:multiLevelType w:val="hybridMultilevel"/>
    <w:tmpl w:val="D23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705B4"/>
    <w:multiLevelType w:val="hybridMultilevel"/>
    <w:tmpl w:val="456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175B8"/>
    <w:multiLevelType w:val="hybridMultilevel"/>
    <w:tmpl w:val="EF1E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680724"/>
    <w:multiLevelType w:val="hybridMultilevel"/>
    <w:tmpl w:val="3CC8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678DF"/>
    <w:multiLevelType w:val="hybridMultilevel"/>
    <w:tmpl w:val="00F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C580D"/>
    <w:multiLevelType w:val="hybridMultilevel"/>
    <w:tmpl w:val="89F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F2AC3"/>
    <w:multiLevelType w:val="hybridMultilevel"/>
    <w:tmpl w:val="CAE2C292"/>
    <w:lvl w:ilvl="0" w:tplc="D8F4A99C">
      <w:start w:val="1"/>
      <w:numFmt w:val="bullet"/>
      <w:lvlText w:val=""/>
      <w:lvlJc w:val="left"/>
      <w:pPr>
        <w:ind w:left="720" w:hanging="360"/>
      </w:pPr>
      <w:rPr>
        <w:rFonts w:ascii="Symbol" w:hAnsi="Symbol" w:hint="default"/>
        <w:lang w:val="en-US"/>
      </w:rPr>
    </w:lvl>
    <w:lvl w:ilvl="1" w:tplc="68DAE5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C46C5"/>
    <w:multiLevelType w:val="hybridMultilevel"/>
    <w:tmpl w:val="6C90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10B44"/>
    <w:multiLevelType w:val="hybridMultilevel"/>
    <w:tmpl w:val="BB8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003CB"/>
    <w:multiLevelType w:val="hybridMultilevel"/>
    <w:tmpl w:val="7C4C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7D7B9E"/>
    <w:multiLevelType w:val="hybridMultilevel"/>
    <w:tmpl w:val="652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7193E"/>
    <w:multiLevelType w:val="hybridMultilevel"/>
    <w:tmpl w:val="EF2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A1489"/>
    <w:multiLevelType w:val="hybridMultilevel"/>
    <w:tmpl w:val="F50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8353B"/>
    <w:multiLevelType w:val="hybridMultilevel"/>
    <w:tmpl w:val="05F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7C0AF9"/>
    <w:multiLevelType w:val="hybridMultilevel"/>
    <w:tmpl w:val="406CE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0"/>
  </w:num>
  <w:num w:numId="3">
    <w:abstractNumId w:val="18"/>
  </w:num>
  <w:num w:numId="4">
    <w:abstractNumId w:val="17"/>
  </w:num>
  <w:num w:numId="5">
    <w:abstractNumId w:val="19"/>
  </w:num>
  <w:num w:numId="6">
    <w:abstractNumId w:val="12"/>
  </w:num>
  <w:num w:numId="7">
    <w:abstractNumId w:val="28"/>
  </w:num>
  <w:num w:numId="8">
    <w:abstractNumId w:val="22"/>
  </w:num>
  <w:num w:numId="9">
    <w:abstractNumId w:val="35"/>
  </w:num>
  <w:num w:numId="10">
    <w:abstractNumId w:val="14"/>
  </w:num>
  <w:num w:numId="11">
    <w:abstractNumId w:val="0"/>
  </w:num>
  <w:num w:numId="12">
    <w:abstractNumId w:val="8"/>
  </w:num>
  <w:num w:numId="13">
    <w:abstractNumId w:val="1"/>
  </w:num>
  <w:num w:numId="14">
    <w:abstractNumId w:val="24"/>
  </w:num>
  <w:num w:numId="15">
    <w:abstractNumId w:val="34"/>
  </w:num>
  <w:num w:numId="16">
    <w:abstractNumId w:val="5"/>
  </w:num>
  <w:num w:numId="17">
    <w:abstractNumId w:val="27"/>
  </w:num>
  <w:num w:numId="18">
    <w:abstractNumId w:val="39"/>
  </w:num>
  <w:num w:numId="19">
    <w:abstractNumId w:val="2"/>
  </w:num>
  <w:num w:numId="20">
    <w:abstractNumId w:val="9"/>
  </w:num>
  <w:num w:numId="21">
    <w:abstractNumId w:val="11"/>
  </w:num>
  <w:num w:numId="22">
    <w:abstractNumId w:val="15"/>
  </w:num>
  <w:num w:numId="23">
    <w:abstractNumId w:val="25"/>
  </w:num>
  <w:num w:numId="24">
    <w:abstractNumId w:val="26"/>
  </w:num>
  <w:num w:numId="25">
    <w:abstractNumId w:val="4"/>
  </w:num>
  <w:num w:numId="26">
    <w:abstractNumId w:val="38"/>
  </w:num>
  <w:num w:numId="27">
    <w:abstractNumId w:val="33"/>
  </w:num>
  <w:num w:numId="28">
    <w:abstractNumId w:val="16"/>
  </w:num>
  <w:num w:numId="29">
    <w:abstractNumId w:val="7"/>
  </w:num>
  <w:num w:numId="30">
    <w:abstractNumId w:val="32"/>
  </w:num>
  <w:num w:numId="31">
    <w:abstractNumId w:val="23"/>
  </w:num>
  <w:num w:numId="32">
    <w:abstractNumId w:val="20"/>
  </w:num>
  <w:num w:numId="33">
    <w:abstractNumId w:val="10"/>
  </w:num>
  <w:num w:numId="34">
    <w:abstractNumId w:val="13"/>
  </w:num>
  <w:num w:numId="35">
    <w:abstractNumId w:val="21"/>
  </w:num>
  <w:num w:numId="36">
    <w:abstractNumId w:val="37"/>
  </w:num>
  <w:num w:numId="37">
    <w:abstractNumId w:val="6"/>
  </w:num>
  <w:num w:numId="38">
    <w:abstractNumId w:val="36"/>
  </w:num>
  <w:num w:numId="39">
    <w:abstractNumId w:val="3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4E"/>
    <w:rsid w:val="000042FD"/>
    <w:rsid w:val="0000550A"/>
    <w:rsid w:val="00006108"/>
    <w:rsid w:val="00010766"/>
    <w:rsid w:val="00017AC2"/>
    <w:rsid w:val="00023977"/>
    <w:rsid w:val="00024C16"/>
    <w:rsid w:val="0002524C"/>
    <w:rsid w:val="00040733"/>
    <w:rsid w:val="000438C8"/>
    <w:rsid w:val="00043D1C"/>
    <w:rsid w:val="00090954"/>
    <w:rsid w:val="000928BC"/>
    <w:rsid w:val="000A19DB"/>
    <w:rsid w:val="000B004C"/>
    <w:rsid w:val="000B0277"/>
    <w:rsid w:val="000C42D1"/>
    <w:rsid w:val="000E6C18"/>
    <w:rsid w:val="00113938"/>
    <w:rsid w:val="00133481"/>
    <w:rsid w:val="001356E5"/>
    <w:rsid w:val="00141AF7"/>
    <w:rsid w:val="001422BC"/>
    <w:rsid w:val="00143155"/>
    <w:rsid w:val="00152205"/>
    <w:rsid w:val="0015360C"/>
    <w:rsid w:val="00153945"/>
    <w:rsid w:val="00160685"/>
    <w:rsid w:val="00175D4E"/>
    <w:rsid w:val="0018305E"/>
    <w:rsid w:val="0019266C"/>
    <w:rsid w:val="00194F26"/>
    <w:rsid w:val="001D6EEA"/>
    <w:rsid w:val="00214DE0"/>
    <w:rsid w:val="002272C6"/>
    <w:rsid w:val="00230870"/>
    <w:rsid w:val="00240664"/>
    <w:rsid w:val="00240749"/>
    <w:rsid w:val="00243C63"/>
    <w:rsid w:val="00252423"/>
    <w:rsid w:val="00253BDE"/>
    <w:rsid w:val="002631BA"/>
    <w:rsid w:val="00270D4F"/>
    <w:rsid w:val="00273441"/>
    <w:rsid w:val="002810EC"/>
    <w:rsid w:val="0028711B"/>
    <w:rsid w:val="002A648D"/>
    <w:rsid w:val="002A785B"/>
    <w:rsid w:val="002B0A2A"/>
    <w:rsid w:val="002B3F46"/>
    <w:rsid w:val="002B7C32"/>
    <w:rsid w:val="002C2DD9"/>
    <w:rsid w:val="002C65B8"/>
    <w:rsid w:val="002E5068"/>
    <w:rsid w:val="002F38C8"/>
    <w:rsid w:val="0032445E"/>
    <w:rsid w:val="00333F6A"/>
    <w:rsid w:val="00342760"/>
    <w:rsid w:val="003500EE"/>
    <w:rsid w:val="003619CE"/>
    <w:rsid w:val="00367854"/>
    <w:rsid w:val="003959CE"/>
    <w:rsid w:val="003A4E7D"/>
    <w:rsid w:val="003C217F"/>
    <w:rsid w:val="003C6A6A"/>
    <w:rsid w:val="003E016D"/>
    <w:rsid w:val="003E4044"/>
    <w:rsid w:val="003E48C0"/>
    <w:rsid w:val="003F53E3"/>
    <w:rsid w:val="00401559"/>
    <w:rsid w:val="00407EBB"/>
    <w:rsid w:val="00413826"/>
    <w:rsid w:val="00421A0F"/>
    <w:rsid w:val="0042713D"/>
    <w:rsid w:val="00430E55"/>
    <w:rsid w:val="004337E6"/>
    <w:rsid w:val="0044335A"/>
    <w:rsid w:val="00450330"/>
    <w:rsid w:val="0045614E"/>
    <w:rsid w:val="004636CE"/>
    <w:rsid w:val="004653CE"/>
    <w:rsid w:val="00481D70"/>
    <w:rsid w:val="0048711D"/>
    <w:rsid w:val="004B053B"/>
    <w:rsid w:val="004B3F41"/>
    <w:rsid w:val="004B42B0"/>
    <w:rsid w:val="004E68DB"/>
    <w:rsid w:val="004F1517"/>
    <w:rsid w:val="00511136"/>
    <w:rsid w:val="0051685A"/>
    <w:rsid w:val="00553F97"/>
    <w:rsid w:val="00583ACB"/>
    <w:rsid w:val="00584236"/>
    <w:rsid w:val="00586AC1"/>
    <w:rsid w:val="005A5F68"/>
    <w:rsid w:val="00607667"/>
    <w:rsid w:val="00625803"/>
    <w:rsid w:val="00633415"/>
    <w:rsid w:val="0063752F"/>
    <w:rsid w:val="00657666"/>
    <w:rsid w:val="006830F1"/>
    <w:rsid w:val="006A1108"/>
    <w:rsid w:val="006A7094"/>
    <w:rsid w:val="006B28ED"/>
    <w:rsid w:val="006B32DF"/>
    <w:rsid w:val="006B388E"/>
    <w:rsid w:val="006C22AD"/>
    <w:rsid w:val="006D6AA6"/>
    <w:rsid w:val="006E1FFA"/>
    <w:rsid w:val="006E2BEC"/>
    <w:rsid w:val="00700C20"/>
    <w:rsid w:val="00730003"/>
    <w:rsid w:val="007357EB"/>
    <w:rsid w:val="007447BF"/>
    <w:rsid w:val="00744A8B"/>
    <w:rsid w:val="0074561F"/>
    <w:rsid w:val="00767EAF"/>
    <w:rsid w:val="00770D05"/>
    <w:rsid w:val="00770F40"/>
    <w:rsid w:val="00780BB6"/>
    <w:rsid w:val="00781452"/>
    <w:rsid w:val="00784B2F"/>
    <w:rsid w:val="0079171C"/>
    <w:rsid w:val="0079321B"/>
    <w:rsid w:val="0079762D"/>
    <w:rsid w:val="007D1CB7"/>
    <w:rsid w:val="007E2B93"/>
    <w:rsid w:val="007E46A0"/>
    <w:rsid w:val="00821E9A"/>
    <w:rsid w:val="00826167"/>
    <w:rsid w:val="008319B1"/>
    <w:rsid w:val="00845995"/>
    <w:rsid w:val="008828A6"/>
    <w:rsid w:val="00887C36"/>
    <w:rsid w:val="00896D92"/>
    <w:rsid w:val="008A1A84"/>
    <w:rsid w:val="008A2298"/>
    <w:rsid w:val="00902677"/>
    <w:rsid w:val="00922EBE"/>
    <w:rsid w:val="009343BC"/>
    <w:rsid w:val="0094126F"/>
    <w:rsid w:val="009733E8"/>
    <w:rsid w:val="009752D3"/>
    <w:rsid w:val="00975E75"/>
    <w:rsid w:val="009924F0"/>
    <w:rsid w:val="00997FCD"/>
    <w:rsid w:val="009B1261"/>
    <w:rsid w:val="009B5AEF"/>
    <w:rsid w:val="009C775B"/>
    <w:rsid w:val="009D551A"/>
    <w:rsid w:val="009D56F6"/>
    <w:rsid w:val="009E6A4D"/>
    <w:rsid w:val="00A14E9E"/>
    <w:rsid w:val="00A22FA4"/>
    <w:rsid w:val="00A269B6"/>
    <w:rsid w:val="00A3166F"/>
    <w:rsid w:val="00A33F2B"/>
    <w:rsid w:val="00A37F04"/>
    <w:rsid w:val="00A46EF9"/>
    <w:rsid w:val="00A54120"/>
    <w:rsid w:val="00A75FD8"/>
    <w:rsid w:val="00A84F46"/>
    <w:rsid w:val="00A86D81"/>
    <w:rsid w:val="00A9225F"/>
    <w:rsid w:val="00A93217"/>
    <w:rsid w:val="00A95A34"/>
    <w:rsid w:val="00A96B72"/>
    <w:rsid w:val="00AD68FC"/>
    <w:rsid w:val="00AD7BA9"/>
    <w:rsid w:val="00AE1F3C"/>
    <w:rsid w:val="00AF5990"/>
    <w:rsid w:val="00AF6D42"/>
    <w:rsid w:val="00B10DE5"/>
    <w:rsid w:val="00B12580"/>
    <w:rsid w:val="00B3127E"/>
    <w:rsid w:val="00B46FA5"/>
    <w:rsid w:val="00B47F77"/>
    <w:rsid w:val="00B50B1C"/>
    <w:rsid w:val="00B53C3B"/>
    <w:rsid w:val="00B570BF"/>
    <w:rsid w:val="00B625D3"/>
    <w:rsid w:val="00B72635"/>
    <w:rsid w:val="00B77C57"/>
    <w:rsid w:val="00B845A5"/>
    <w:rsid w:val="00B92072"/>
    <w:rsid w:val="00B95E38"/>
    <w:rsid w:val="00BB7D60"/>
    <w:rsid w:val="00BC09D4"/>
    <w:rsid w:val="00BC4586"/>
    <w:rsid w:val="00BC51C5"/>
    <w:rsid w:val="00BD0E49"/>
    <w:rsid w:val="00BE64A3"/>
    <w:rsid w:val="00BE77FD"/>
    <w:rsid w:val="00BF2E58"/>
    <w:rsid w:val="00C02E30"/>
    <w:rsid w:val="00C16663"/>
    <w:rsid w:val="00C20601"/>
    <w:rsid w:val="00C268EC"/>
    <w:rsid w:val="00C429F5"/>
    <w:rsid w:val="00C63E28"/>
    <w:rsid w:val="00C7314D"/>
    <w:rsid w:val="00C8511A"/>
    <w:rsid w:val="00C8596D"/>
    <w:rsid w:val="00C9460F"/>
    <w:rsid w:val="00CA083F"/>
    <w:rsid w:val="00CA0926"/>
    <w:rsid w:val="00CA1FE7"/>
    <w:rsid w:val="00CB71F3"/>
    <w:rsid w:val="00CC0AD7"/>
    <w:rsid w:val="00CC2209"/>
    <w:rsid w:val="00CC28A9"/>
    <w:rsid w:val="00CE2DFB"/>
    <w:rsid w:val="00D04492"/>
    <w:rsid w:val="00D1217F"/>
    <w:rsid w:val="00D15B07"/>
    <w:rsid w:val="00D16915"/>
    <w:rsid w:val="00D259A8"/>
    <w:rsid w:val="00D41BC1"/>
    <w:rsid w:val="00D43B0E"/>
    <w:rsid w:val="00D44B01"/>
    <w:rsid w:val="00D454E2"/>
    <w:rsid w:val="00D54D38"/>
    <w:rsid w:val="00D55F20"/>
    <w:rsid w:val="00D77199"/>
    <w:rsid w:val="00D9194D"/>
    <w:rsid w:val="00DA338A"/>
    <w:rsid w:val="00DA3680"/>
    <w:rsid w:val="00DB0CBE"/>
    <w:rsid w:val="00DB6B18"/>
    <w:rsid w:val="00DC0234"/>
    <w:rsid w:val="00DC04E0"/>
    <w:rsid w:val="00DC159A"/>
    <w:rsid w:val="00DC4AE2"/>
    <w:rsid w:val="00DD2978"/>
    <w:rsid w:val="00DE3B88"/>
    <w:rsid w:val="00DF2F7A"/>
    <w:rsid w:val="00E2086B"/>
    <w:rsid w:val="00E230C3"/>
    <w:rsid w:val="00E24C19"/>
    <w:rsid w:val="00E27BA7"/>
    <w:rsid w:val="00E57CFE"/>
    <w:rsid w:val="00E817F8"/>
    <w:rsid w:val="00E92AD8"/>
    <w:rsid w:val="00E970D1"/>
    <w:rsid w:val="00E97AD2"/>
    <w:rsid w:val="00EB4C4E"/>
    <w:rsid w:val="00EC460C"/>
    <w:rsid w:val="00ED022C"/>
    <w:rsid w:val="00ED51D0"/>
    <w:rsid w:val="00ED5640"/>
    <w:rsid w:val="00EE6289"/>
    <w:rsid w:val="00EF08E3"/>
    <w:rsid w:val="00EF5BCC"/>
    <w:rsid w:val="00F040F9"/>
    <w:rsid w:val="00F174BC"/>
    <w:rsid w:val="00F322CD"/>
    <w:rsid w:val="00F3296C"/>
    <w:rsid w:val="00F36017"/>
    <w:rsid w:val="00F461A1"/>
    <w:rsid w:val="00F47661"/>
    <w:rsid w:val="00F61219"/>
    <w:rsid w:val="00F62584"/>
    <w:rsid w:val="00F62CC9"/>
    <w:rsid w:val="00F70655"/>
    <w:rsid w:val="00F77966"/>
    <w:rsid w:val="00FA3314"/>
    <w:rsid w:val="00FA37C4"/>
    <w:rsid w:val="00FA730B"/>
    <w:rsid w:val="00FC3432"/>
    <w:rsid w:val="00FD67E0"/>
    <w:rsid w:val="00FE71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8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6"/>
  </w:style>
  <w:style w:type="paragraph" w:styleId="Heading2">
    <w:name w:val="heading 2"/>
    <w:basedOn w:val="Normal"/>
    <w:link w:val="Heading2Char"/>
    <w:uiPriority w:val="9"/>
    <w:qFormat/>
    <w:rsid w:val="00143155"/>
    <w:pPr>
      <w:spacing w:before="100" w:beforeAutospacing="1" w:after="100" w:afterAutospacing="1" w:line="240" w:lineRule="auto"/>
      <w:outlineLvl w:val="1"/>
    </w:pPr>
    <w:rPr>
      <w:rFonts w:ascii="Times" w:hAnsi="Time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E97A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AD2"/>
    <w:rPr>
      <w:rFonts w:ascii="Lucida Grande" w:hAnsi="Lucida Grande" w:cs="Lucida Grande"/>
      <w:sz w:val="18"/>
      <w:szCs w:val="18"/>
    </w:rPr>
  </w:style>
  <w:style w:type="paragraph" w:styleId="Header">
    <w:name w:val="header"/>
    <w:basedOn w:val="Normal"/>
    <w:link w:val="HeaderChar"/>
    <w:uiPriority w:val="99"/>
    <w:unhideWhenUsed/>
    <w:rsid w:val="00583A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ACB"/>
  </w:style>
  <w:style w:type="paragraph" w:styleId="Footer">
    <w:name w:val="footer"/>
    <w:basedOn w:val="Normal"/>
    <w:link w:val="FooterChar"/>
    <w:uiPriority w:val="99"/>
    <w:unhideWhenUsed/>
    <w:rsid w:val="00583A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ACB"/>
  </w:style>
  <w:style w:type="paragraph" w:styleId="Title">
    <w:name w:val="Title"/>
    <w:basedOn w:val="Normal"/>
    <w:link w:val="TitleChar"/>
    <w:qFormat/>
    <w:rsid w:val="00583ACB"/>
    <w:pPr>
      <w:spacing w:after="0" w:line="240" w:lineRule="auto"/>
      <w:jc w:val="center"/>
    </w:pPr>
    <w:rPr>
      <w:rFonts w:ascii="TimesNewRoman" w:hAnsi="TimesNewRoman" w:cs="TimesNewRoman"/>
      <w:b/>
      <w:bCs/>
      <w:i/>
      <w:iCs/>
      <w:sz w:val="28"/>
      <w:szCs w:val="24"/>
      <w:u w:val="single"/>
      <w:lang w:eastAsia="en-CA"/>
    </w:rPr>
  </w:style>
  <w:style w:type="character" w:customStyle="1" w:styleId="TitleChar">
    <w:name w:val="Title Char"/>
    <w:basedOn w:val="DefaultParagraphFont"/>
    <w:link w:val="Title"/>
    <w:rsid w:val="00583ACB"/>
    <w:rPr>
      <w:rFonts w:ascii="TimesNewRoman" w:hAnsi="TimesNewRoman" w:cs="TimesNewRoman"/>
      <w:b/>
      <w:bCs/>
      <w:i/>
      <w:iCs/>
      <w:sz w:val="28"/>
      <w:szCs w:val="24"/>
      <w:u w:val="single"/>
      <w:lang w:eastAsia="en-CA"/>
    </w:rPr>
  </w:style>
  <w:style w:type="paragraph" w:customStyle="1" w:styleId="Normal1">
    <w:name w:val="Normal1"/>
    <w:rsid w:val="00770D05"/>
    <w:pPr>
      <w:spacing w:after="0" w:line="240" w:lineRule="auto"/>
    </w:pPr>
    <w:rPr>
      <w:color w:val="000000"/>
      <w:sz w:val="24"/>
      <w:szCs w:val="24"/>
      <w:lang w:eastAsia="en-US"/>
    </w:rPr>
  </w:style>
  <w:style w:type="paragraph" w:customStyle="1" w:styleId="Body">
    <w:name w:val="Body"/>
    <w:rsid w:val="009D551A"/>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en-US" w:eastAsia="en-US"/>
    </w:rPr>
  </w:style>
  <w:style w:type="paragraph" w:styleId="ListParagraph">
    <w:name w:val="List Paragraph"/>
    <w:basedOn w:val="Normal"/>
    <w:uiPriority w:val="34"/>
    <w:qFormat/>
    <w:rsid w:val="00607667"/>
    <w:pPr>
      <w:ind w:left="720"/>
      <w:contextualSpacing/>
    </w:pPr>
  </w:style>
  <w:style w:type="character" w:styleId="CommentReference">
    <w:name w:val="annotation reference"/>
    <w:basedOn w:val="DefaultParagraphFont"/>
    <w:uiPriority w:val="99"/>
    <w:semiHidden/>
    <w:unhideWhenUsed/>
    <w:rsid w:val="00A14E9E"/>
    <w:rPr>
      <w:sz w:val="18"/>
      <w:szCs w:val="18"/>
    </w:rPr>
  </w:style>
  <w:style w:type="paragraph" w:styleId="CommentText">
    <w:name w:val="annotation text"/>
    <w:basedOn w:val="Normal"/>
    <w:link w:val="CommentTextChar"/>
    <w:uiPriority w:val="99"/>
    <w:semiHidden/>
    <w:unhideWhenUsed/>
    <w:rsid w:val="00A14E9E"/>
    <w:pPr>
      <w:spacing w:after="160" w:line="240" w:lineRule="auto"/>
    </w:pPr>
    <w:rPr>
      <w:rFonts w:asciiTheme="minorHAnsi" w:eastAsiaTheme="minorHAnsi" w:hAnsiTheme="minorHAnsi" w:cstheme="minorBidi"/>
      <w:sz w:val="24"/>
      <w:szCs w:val="24"/>
      <w:lang w:val="en-US" w:eastAsia="en-US"/>
    </w:rPr>
  </w:style>
  <w:style w:type="character" w:customStyle="1" w:styleId="CommentTextChar">
    <w:name w:val="Comment Text Char"/>
    <w:basedOn w:val="DefaultParagraphFont"/>
    <w:link w:val="CommentText"/>
    <w:uiPriority w:val="99"/>
    <w:semiHidden/>
    <w:rsid w:val="00A14E9E"/>
    <w:rPr>
      <w:rFonts w:asciiTheme="minorHAnsi" w:eastAsiaTheme="minorHAnsi" w:hAnsiTheme="minorHAnsi" w:cstheme="minorBidi"/>
      <w:sz w:val="24"/>
      <w:szCs w:val="24"/>
      <w:lang w:val="en-US" w:eastAsia="en-US"/>
    </w:rPr>
  </w:style>
  <w:style w:type="paragraph" w:customStyle="1" w:styleId="Default">
    <w:name w:val="Default"/>
    <w:rsid w:val="003500EE"/>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en-US" w:eastAsia="en-US"/>
    </w:rPr>
  </w:style>
  <w:style w:type="paragraph" w:styleId="NormalWeb">
    <w:name w:val="Normal (Web)"/>
    <w:basedOn w:val="Normal"/>
    <w:uiPriority w:val="99"/>
    <w:unhideWhenUsed/>
    <w:rsid w:val="003E4044"/>
    <w:pPr>
      <w:spacing w:before="100" w:beforeAutospacing="1" w:after="100" w:afterAutospacing="1" w:line="240" w:lineRule="auto"/>
    </w:pPr>
    <w:rPr>
      <w:rFonts w:ascii="Times" w:hAnsi="Times"/>
      <w:lang w:eastAsia="en-US"/>
    </w:rPr>
  </w:style>
  <w:style w:type="paragraph" w:styleId="Revision">
    <w:name w:val="Revision"/>
    <w:hidden/>
    <w:uiPriority w:val="99"/>
    <w:semiHidden/>
    <w:rsid w:val="00A9225F"/>
    <w:pPr>
      <w:spacing w:after="0" w:line="240" w:lineRule="auto"/>
    </w:pPr>
  </w:style>
  <w:style w:type="character" w:styleId="Emphasis">
    <w:name w:val="Emphasis"/>
    <w:basedOn w:val="DefaultParagraphFont"/>
    <w:uiPriority w:val="20"/>
    <w:qFormat/>
    <w:rsid w:val="00194F26"/>
    <w:rPr>
      <w:i/>
      <w:iCs/>
    </w:rPr>
  </w:style>
  <w:style w:type="character" w:customStyle="1" w:styleId="Heading2Char">
    <w:name w:val="Heading 2 Char"/>
    <w:basedOn w:val="DefaultParagraphFont"/>
    <w:link w:val="Heading2"/>
    <w:uiPriority w:val="9"/>
    <w:rsid w:val="00143155"/>
    <w:rPr>
      <w:rFonts w:ascii="Times" w:hAnsi="Times"/>
      <w:b/>
      <w:bCs/>
      <w:sz w:val="36"/>
      <w:szCs w:val="36"/>
      <w:lang w:val="en-US" w:eastAsia="en-US"/>
    </w:rPr>
  </w:style>
  <w:style w:type="table" w:styleId="TableGrid">
    <w:name w:val="Table Grid"/>
    <w:basedOn w:val="TableNormal"/>
    <w:uiPriority w:val="59"/>
    <w:rsid w:val="008A2298"/>
    <w:pPr>
      <w:spacing w:after="0" w:line="240" w:lineRule="auto"/>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6"/>
  </w:style>
  <w:style w:type="paragraph" w:styleId="Heading2">
    <w:name w:val="heading 2"/>
    <w:basedOn w:val="Normal"/>
    <w:link w:val="Heading2Char"/>
    <w:uiPriority w:val="9"/>
    <w:qFormat/>
    <w:rsid w:val="00143155"/>
    <w:pPr>
      <w:spacing w:before="100" w:beforeAutospacing="1" w:after="100" w:afterAutospacing="1" w:line="240" w:lineRule="auto"/>
      <w:outlineLvl w:val="1"/>
    </w:pPr>
    <w:rPr>
      <w:rFonts w:ascii="Times" w:hAnsi="Time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E97A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AD2"/>
    <w:rPr>
      <w:rFonts w:ascii="Lucida Grande" w:hAnsi="Lucida Grande" w:cs="Lucida Grande"/>
      <w:sz w:val="18"/>
      <w:szCs w:val="18"/>
    </w:rPr>
  </w:style>
  <w:style w:type="paragraph" w:styleId="Header">
    <w:name w:val="header"/>
    <w:basedOn w:val="Normal"/>
    <w:link w:val="HeaderChar"/>
    <w:uiPriority w:val="99"/>
    <w:unhideWhenUsed/>
    <w:rsid w:val="00583A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ACB"/>
  </w:style>
  <w:style w:type="paragraph" w:styleId="Footer">
    <w:name w:val="footer"/>
    <w:basedOn w:val="Normal"/>
    <w:link w:val="FooterChar"/>
    <w:uiPriority w:val="99"/>
    <w:unhideWhenUsed/>
    <w:rsid w:val="00583A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ACB"/>
  </w:style>
  <w:style w:type="paragraph" w:styleId="Title">
    <w:name w:val="Title"/>
    <w:basedOn w:val="Normal"/>
    <w:link w:val="TitleChar"/>
    <w:qFormat/>
    <w:rsid w:val="00583ACB"/>
    <w:pPr>
      <w:spacing w:after="0" w:line="240" w:lineRule="auto"/>
      <w:jc w:val="center"/>
    </w:pPr>
    <w:rPr>
      <w:rFonts w:ascii="TimesNewRoman" w:hAnsi="TimesNewRoman" w:cs="TimesNewRoman"/>
      <w:b/>
      <w:bCs/>
      <w:i/>
      <w:iCs/>
      <w:sz w:val="28"/>
      <w:szCs w:val="24"/>
      <w:u w:val="single"/>
      <w:lang w:eastAsia="en-CA"/>
    </w:rPr>
  </w:style>
  <w:style w:type="character" w:customStyle="1" w:styleId="TitleChar">
    <w:name w:val="Title Char"/>
    <w:basedOn w:val="DefaultParagraphFont"/>
    <w:link w:val="Title"/>
    <w:rsid w:val="00583ACB"/>
    <w:rPr>
      <w:rFonts w:ascii="TimesNewRoman" w:hAnsi="TimesNewRoman" w:cs="TimesNewRoman"/>
      <w:b/>
      <w:bCs/>
      <w:i/>
      <w:iCs/>
      <w:sz w:val="28"/>
      <w:szCs w:val="24"/>
      <w:u w:val="single"/>
      <w:lang w:eastAsia="en-CA"/>
    </w:rPr>
  </w:style>
  <w:style w:type="paragraph" w:customStyle="1" w:styleId="Normal1">
    <w:name w:val="Normal1"/>
    <w:rsid w:val="00770D05"/>
    <w:pPr>
      <w:spacing w:after="0" w:line="240" w:lineRule="auto"/>
    </w:pPr>
    <w:rPr>
      <w:color w:val="000000"/>
      <w:sz w:val="24"/>
      <w:szCs w:val="24"/>
      <w:lang w:eastAsia="en-US"/>
    </w:rPr>
  </w:style>
  <w:style w:type="paragraph" w:customStyle="1" w:styleId="Body">
    <w:name w:val="Body"/>
    <w:rsid w:val="009D551A"/>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en-US" w:eastAsia="en-US"/>
    </w:rPr>
  </w:style>
  <w:style w:type="paragraph" w:styleId="ListParagraph">
    <w:name w:val="List Paragraph"/>
    <w:basedOn w:val="Normal"/>
    <w:uiPriority w:val="34"/>
    <w:qFormat/>
    <w:rsid w:val="00607667"/>
    <w:pPr>
      <w:ind w:left="720"/>
      <w:contextualSpacing/>
    </w:pPr>
  </w:style>
  <w:style w:type="character" w:styleId="CommentReference">
    <w:name w:val="annotation reference"/>
    <w:basedOn w:val="DefaultParagraphFont"/>
    <w:uiPriority w:val="99"/>
    <w:semiHidden/>
    <w:unhideWhenUsed/>
    <w:rsid w:val="00A14E9E"/>
    <w:rPr>
      <w:sz w:val="18"/>
      <w:szCs w:val="18"/>
    </w:rPr>
  </w:style>
  <w:style w:type="paragraph" w:styleId="CommentText">
    <w:name w:val="annotation text"/>
    <w:basedOn w:val="Normal"/>
    <w:link w:val="CommentTextChar"/>
    <w:uiPriority w:val="99"/>
    <w:semiHidden/>
    <w:unhideWhenUsed/>
    <w:rsid w:val="00A14E9E"/>
    <w:pPr>
      <w:spacing w:after="160" w:line="240" w:lineRule="auto"/>
    </w:pPr>
    <w:rPr>
      <w:rFonts w:asciiTheme="minorHAnsi" w:eastAsiaTheme="minorHAnsi" w:hAnsiTheme="minorHAnsi" w:cstheme="minorBidi"/>
      <w:sz w:val="24"/>
      <w:szCs w:val="24"/>
      <w:lang w:val="en-US" w:eastAsia="en-US"/>
    </w:rPr>
  </w:style>
  <w:style w:type="character" w:customStyle="1" w:styleId="CommentTextChar">
    <w:name w:val="Comment Text Char"/>
    <w:basedOn w:val="DefaultParagraphFont"/>
    <w:link w:val="CommentText"/>
    <w:uiPriority w:val="99"/>
    <w:semiHidden/>
    <w:rsid w:val="00A14E9E"/>
    <w:rPr>
      <w:rFonts w:asciiTheme="minorHAnsi" w:eastAsiaTheme="minorHAnsi" w:hAnsiTheme="minorHAnsi" w:cstheme="minorBidi"/>
      <w:sz w:val="24"/>
      <w:szCs w:val="24"/>
      <w:lang w:val="en-US" w:eastAsia="en-US"/>
    </w:rPr>
  </w:style>
  <w:style w:type="paragraph" w:customStyle="1" w:styleId="Default">
    <w:name w:val="Default"/>
    <w:rsid w:val="003500EE"/>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en-US" w:eastAsia="en-US"/>
    </w:rPr>
  </w:style>
  <w:style w:type="paragraph" w:styleId="NormalWeb">
    <w:name w:val="Normal (Web)"/>
    <w:basedOn w:val="Normal"/>
    <w:uiPriority w:val="99"/>
    <w:unhideWhenUsed/>
    <w:rsid w:val="003E4044"/>
    <w:pPr>
      <w:spacing w:before="100" w:beforeAutospacing="1" w:after="100" w:afterAutospacing="1" w:line="240" w:lineRule="auto"/>
    </w:pPr>
    <w:rPr>
      <w:rFonts w:ascii="Times" w:hAnsi="Times"/>
      <w:lang w:eastAsia="en-US"/>
    </w:rPr>
  </w:style>
  <w:style w:type="paragraph" w:styleId="Revision">
    <w:name w:val="Revision"/>
    <w:hidden/>
    <w:uiPriority w:val="99"/>
    <w:semiHidden/>
    <w:rsid w:val="00A9225F"/>
    <w:pPr>
      <w:spacing w:after="0" w:line="240" w:lineRule="auto"/>
    </w:pPr>
  </w:style>
  <w:style w:type="character" w:styleId="Emphasis">
    <w:name w:val="Emphasis"/>
    <w:basedOn w:val="DefaultParagraphFont"/>
    <w:uiPriority w:val="20"/>
    <w:qFormat/>
    <w:rsid w:val="00194F26"/>
    <w:rPr>
      <w:i/>
      <w:iCs/>
    </w:rPr>
  </w:style>
  <w:style w:type="character" w:customStyle="1" w:styleId="Heading2Char">
    <w:name w:val="Heading 2 Char"/>
    <w:basedOn w:val="DefaultParagraphFont"/>
    <w:link w:val="Heading2"/>
    <w:uiPriority w:val="9"/>
    <w:rsid w:val="00143155"/>
    <w:rPr>
      <w:rFonts w:ascii="Times" w:hAnsi="Times"/>
      <w:b/>
      <w:bCs/>
      <w:sz w:val="36"/>
      <w:szCs w:val="36"/>
      <w:lang w:val="en-US" w:eastAsia="en-US"/>
    </w:rPr>
  </w:style>
  <w:style w:type="table" w:styleId="TableGrid">
    <w:name w:val="Table Grid"/>
    <w:basedOn w:val="TableNormal"/>
    <w:uiPriority w:val="59"/>
    <w:rsid w:val="008A2298"/>
    <w:pPr>
      <w:spacing w:after="0" w:line="240" w:lineRule="auto"/>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2302">
      <w:bodyDiv w:val="1"/>
      <w:marLeft w:val="0"/>
      <w:marRight w:val="0"/>
      <w:marTop w:val="0"/>
      <w:marBottom w:val="0"/>
      <w:divBdr>
        <w:top w:val="none" w:sz="0" w:space="0" w:color="auto"/>
        <w:left w:val="none" w:sz="0" w:space="0" w:color="auto"/>
        <w:bottom w:val="none" w:sz="0" w:space="0" w:color="auto"/>
        <w:right w:val="none" w:sz="0" w:space="0" w:color="auto"/>
      </w:divBdr>
      <w:divsChild>
        <w:div w:id="899555257">
          <w:marLeft w:val="0"/>
          <w:marRight w:val="0"/>
          <w:marTop w:val="0"/>
          <w:marBottom w:val="120"/>
          <w:divBdr>
            <w:top w:val="none" w:sz="0" w:space="0" w:color="auto"/>
            <w:left w:val="none" w:sz="0" w:space="0" w:color="auto"/>
            <w:bottom w:val="none" w:sz="0" w:space="0" w:color="auto"/>
            <w:right w:val="none" w:sz="0" w:space="0" w:color="auto"/>
          </w:divBdr>
        </w:div>
        <w:div w:id="440537971">
          <w:marLeft w:val="0"/>
          <w:marRight w:val="0"/>
          <w:marTop w:val="0"/>
          <w:marBottom w:val="120"/>
          <w:divBdr>
            <w:top w:val="none" w:sz="0" w:space="0" w:color="auto"/>
            <w:left w:val="none" w:sz="0" w:space="0" w:color="auto"/>
            <w:bottom w:val="none" w:sz="0" w:space="0" w:color="auto"/>
            <w:right w:val="none" w:sz="0" w:space="0" w:color="auto"/>
          </w:divBdr>
        </w:div>
        <w:div w:id="1037125274">
          <w:marLeft w:val="0"/>
          <w:marRight w:val="0"/>
          <w:marTop w:val="0"/>
          <w:marBottom w:val="120"/>
          <w:divBdr>
            <w:top w:val="none" w:sz="0" w:space="0" w:color="auto"/>
            <w:left w:val="none" w:sz="0" w:space="0" w:color="auto"/>
            <w:bottom w:val="none" w:sz="0" w:space="0" w:color="auto"/>
            <w:right w:val="none" w:sz="0" w:space="0" w:color="auto"/>
          </w:divBdr>
        </w:div>
      </w:divsChild>
    </w:div>
    <w:div w:id="401562974">
      <w:bodyDiv w:val="1"/>
      <w:marLeft w:val="0"/>
      <w:marRight w:val="0"/>
      <w:marTop w:val="0"/>
      <w:marBottom w:val="0"/>
      <w:divBdr>
        <w:top w:val="none" w:sz="0" w:space="0" w:color="auto"/>
        <w:left w:val="none" w:sz="0" w:space="0" w:color="auto"/>
        <w:bottom w:val="none" w:sz="0" w:space="0" w:color="auto"/>
        <w:right w:val="none" w:sz="0" w:space="0" w:color="auto"/>
      </w:divBdr>
      <w:divsChild>
        <w:div w:id="1903517616">
          <w:marLeft w:val="0"/>
          <w:marRight w:val="0"/>
          <w:marTop w:val="0"/>
          <w:marBottom w:val="0"/>
          <w:divBdr>
            <w:top w:val="none" w:sz="0" w:space="0" w:color="auto"/>
            <w:left w:val="none" w:sz="0" w:space="0" w:color="auto"/>
            <w:bottom w:val="none" w:sz="0" w:space="0" w:color="auto"/>
            <w:right w:val="none" w:sz="0" w:space="0" w:color="auto"/>
          </w:divBdr>
          <w:divsChild>
            <w:div w:id="211506291">
              <w:marLeft w:val="0"/>
              <w:marRight w:val="0"/>
              <w:marTop w:val="0"/>
              <w:marBottom w:val="0"/>
              <w:divBdr>
                <w:top w:val="none" w:sz="0" w:space="0" w:color="auto"/>
                <w:left w:val="none" w:sz="0" w:space="0" w:color="auto"/>
                <w:bottom w:val="none" w:sz="0" w:space="0" w:color="auto"/>
                <w:right w:val="none" w:sz="0" w:space="0" w:color="auto"/>
              </w:divBdr>
              <w:divsChild>
                <w:div w:id="11911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3431">
      <w:bodyDiv w:val="1"/>
      <w:marLeft w:val="0"/>
      <w:marRight w:val="0"/>
      <w:marTop w:val="0"/>
      <w:marBottom w:val="0"/>
      <w:divBdr>
        <w:top w:val="none" w:sz="0" w:space="0" w:color="auto"/>
        <w:left w:val="none" w:sz="0" w:space="0" w:color="auto"/>
        <w:bottom w:val="none" w:sz="0" w:space="0" w:color="auto"/>
        <w:right w:val="none" w:sz="0" w:space="0" w:color="auto"/>
      </w:divBdr>
      <w:divsChild>
        <w:div w:id="608005883">
          <w:marLeft w:val="0"/>
          <w:marRight w:val="0"/>
          <w:marTop w:val="0"/>
          <w:marBottom w:val="0"/>
          <w:divBdr>
            <w:top w:val="none" w:sz="0" w:space="0" w:color="auto"/>
            <w:left w:val="none" w:sz="0" w:space="0" w:color="auto"/>
            <w:bottom w:val="none" w:sz="0" w:space="0" w:color="auto"/>
            <w:right w:val="none" w:sz="0" w:space="0" w:color="auto"/>
          </w:divBdr>
        </w:div>
      </w:divsChild>
    </w:div>
    <w:div w:id="971790690">
      <w:bodyDiv w:val="1"/>
      <w:marLeft w:val="0"/>
      <w:marRight w:val="0"/>
      <w:marTop w:val="0"/>
      <w:marBottom w:val="0"/>
      <w:divBdr>
        <w:top w:val="none" w:sz="0" w:space="0" w:color="auto"/>
        <w:left w:val="none" w:sz="0" w:space="0" w:color="auto"/>
        <w:bottom w:val="none" w:sz="0" w:space="0" w:color="auto"/>
        <w:right w:val="none" w:sz="0" w:space="0" w:color="auto"/>
      </w:divBdr>
      <w:divsChild>
        <w:div w:id="148519957">
          <w:marLeft w:val="0"/>
          <w:marRight w:val="0"/>
          <w:marTop w:val="0"/>
          <w:marBottom w:val="0"/>
          <w:divBdr>
            <w:top w:val="none" w:sz="0" w:space="0" w:color="auto"/>
            <w:left w:val="none" w:sz="0" w:space="0" w:color="auto"/>
            <w:bottom w:val="none" w:sz="0" w:space="0" w:color="auto"/>
            <w:right w:val="none" w:sz="0" w:space="0" w:color="auto"/>
          </w:divBdr>
        </w:div>
        <w:div w:id="65104658">
          <w:marLeft w:val="0"/>
          <w:marRight w:val="0"/>
          <w:marTop w:val="0"/>
          <w:marBottom w:val="0"/>
          <w:divBdr>
            <w:top w:val="none" w:sz="0" w:space="0" w:color="auto"/>
            <w:left w:val="none" w:sz="0" w:space="0" w:color="auto"/>
            <w:bottom w:val="none" w:sz="0" w:space="0" w:color="auto"/>
            <w:right w:val="none" w:sz="0" w:space="0" w:color="auto"/>
          </w:divBdr>
        </w:div>
      </w:divsChild>
    </w:div>
    <w:div w:id="1191139884">
      <w:bodyDiv w:val="1"/>
      <w:marLeft w:val="0"/>
      <w:marRight w:val="0"/>
      <w:marTop w:val="0"/>
      <w:marBottom w:val="0"/>
      <w:divBdr>
        <w:top w:val="none" w:sz="0" w:space="0" w:color="auto"/>
        <w:left w:val="none" w:sz="0" w:space="0" w:color="auto"/>
        <w:bottom w:val="none" w:sz="0" w:space="0" w:color="auto"/>
        <w:right w:val="none" w:sz="0" w:space="0" w:color="auto"/>
      </w:divBdr>
    </w:div>
    <w:div w:id="155454019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56">
          <w:marLeft w:val="0"/>
          <w:marRight w:val="0"/>
          <w:marTop w:val="0"/>
          <w:marBottom w:val="0"/>
          <w:divBdr>
            <w:top w:val="none" w:sz="0" w:space="0" w:color="auto"/>
            <w:left w:val="none" w:sz="0" w:space="0" w:color="auto"/>
            <w:bottom w:val="none" w:sz="0" w:space="0" w:color="auto"/>
            <w:right w:val="none" w:sz="0" w:space="0" w:color="auto"/>
          </w:divBdr>
          <w:divsChild>
            <w:div w:id="477694631">
              <w:marLeft w:val="0"/>
              <w:marRight w:val="0"/>
              <w:marTop w:val="0"/>
              <w:marBottom w:val="0"/>
              <w:divBdr>
                <w:top w:val="none" w:sz="0" w:space="0" w:color="auto"/>
                <w:left w:val="none" w:sz="0" w:space="0" w:color="auto"/>
                <w:bottom w:val="none" w:sz="0" w:space="0" w:color="auto"/>
                <w:right w:val="none" w:sz="0" w:space="0" w:color="auto"/>
              </w:divBdr>
              <w:divsChild>
                <w:div w:id="13637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9799">
      <w:bodyDiv w:val="1"/>
      <w:marLeft w:val="0"/>
      <w:marRight w:val="0"/>
      <w:marTop w:val="0"/>
      <w:marBottom w:val="0"/>
      <w:divBdr>
        <w:top w:val="none" w:sz="0" w:space="0" w:color="auto"/>
        <w:left w:val="none" w:sz="0" w:space="0" w:color="auto"/>
        <w:bottom w:val="none" w:sz="0" w:space="0" w:color="auto"/>
        <w:right w:val="none" w:sz="0" w:space="0" w:color="auto"/>
      </w:divBdr>
      <w:divsChild>
        <w:div w:id="1447040851">
          <w:marLeft w:val="0"/>
          <w:marRight w:val="0"/>
          <w:marTop w:val="0"/>
          <w:marBottom w:val="0"/>
          <w:divBdr>
            <w:top w:val="none" w:sz="0" w:space="0" w:color="auto"/>
            <w:left w:val="none" w:sz="0" w:space="0" w:color="auto"/>
            <w:bottom w:val="none" w:sz="0" w:space="0" w:color="auto"/>
            <w:right w:val="none" w:sz="0" w:space="0" w:color="auto"/>
          </w:divBdr>
        </w:div>
        <w:div w:id="1377466493">
          <w:marLeft w:val="0"/>
          <w:marRight w:val="0"/>
          <w:marTop w:val="0"/>
          <w:marBottom w:val="0"/>
          <w:divBdr>
            <w:top w:val="none" w:sz="0" w:space="0" w:color="auto"/>
            <w:left w:val="none" w:sz="0" w:space="0" w:color="auto"/>
            <w:bottom w:val="none" w:sz="0" w:space="0" w:color="auto"/>
            <w:right w:val="none" w:sz="0" w:space="0" w:color="auto"/>
          </w:divBdr>
        </w:div>
        <w:div w:id="1863133042">
          <w:marLeft w:val="0"/>
          <w:marRight w:val="0"/>
          <w:marTop w:val="0"/>
          <w:marBottom w:val="0"/>
          <w:divBdr>
            <w:top w:val="none" w:sz="0" w:space="0" w:color="auto"/>
            <w:left w:val="none" w:sz="0" w:space="0" w:color="auto"/>
            <w:bottom w:val="none" w:sz="0" w:space="0" w:color="auto"/>
            <w:right w:val="none" w:sz="0" w:space="0" w:color="auto"/>
          </w:divBdr>
        </w:div>
        <w:div w:id="1571966050">
          <w:marLeft w:val="0"/>
          <w:marRight w:val="0"/>
          <w:marTop w:val="0"/>
          <w:marBottom w:val="0"/>
          <w:divBdr>
            <w:top w:val="none" w:sz="0" w:space="0" w:color="auto"/>
            <w:left w:val="none" w:sz="0" w:space="0" w:color="auto"/>
            <w:bottom w:val="none" w:sz="0" w:space="0" w:color="auto"/>
            <w:right w:val="none" w:sz="0" w:space="0" w:color="auto"/>
          </w:divBdr>
        </w:div>
        <w:div w:id="1487285864">
          <w:marLeft w:val="0"/>
          <w:marRight w:val="0"/>
          <w:marTop w:val="0"/>
          <w:marBottom w:val="0"/>
          <w:divBdr>
            <w:top w:val="none" w:sz="0" w:space="0" w:color="auto"/>
            <w:left w:val="none" w:sz="0" w:space="0" w:color="auto"/>
            <w:bottom w:val="none" w:sz="0" w:space="0" w:color="auto"/>
            <w:right w:val="none" w:sz="0" w:space="0" w:color="auto"/>
          </w:divBdr>
        </w:div>
        <w:div w:id="1499537042">
          <w:marLeft w:val="0"/>
          <w:marRight w:val="0"/>
          <w:marTop w:val="0"/>
          <w:marBottom w:val="0"/>
          <w:divBdr>
            <w:top w:val="none" w:sz="0" w:space="0" w:color="auto"/>
            <w:left w:val="none" w:sz="0" w:space="0" w:color="auto"/>
            <w:bottom w:val="none" w:sz="0" w:space="0" w:color="auto"/>
            <w:right w:val="none" w:sz="0" w:space="0" w:color="auto"/>
          </w:divBdr>
        </w:div>
        <w:div w:id="1654288862">
          <w:marLeft w:val="0"/>
          <w:marRight w:val="0"/>
          <w:marTop w:val="0"/>
          <w:marBottom w:val="0"/>
          <w:divBdr>
            <w:top w:val="none" w:sz="0" w:space="0" w:color="auto"/>
            <w:left w:val="none" w:sz="0" w:space="0" w:color="auto"/>
            <w:bottom w:val="none" w:sz="0" w:space="0" w:color="auto"/>
            <w:right w:val="none" w:sz="0" w:space="0" w:color="auto"/>
          </w:divBdr>
        </w:div>
        <w:div w:id="1932157286">
          <w:marLeft w:val="0"/>
          <w:marRight w:val="0"/>
          <w:marTop w:val="0"/>
          <w:marBottom w:val="0"/>
          <w:divBdr>
            <w:top w:val="none" w:sz="0" w:space="0" w:color="auto"/>
            <w:left w:val="none" w:sz="0" w:space="0" w:color="auto"/>
            <w:bottom w:val="none" w:sz="0" w:space="0" w:color="auto"/>
            <w:right w:val="none" w:sz="0" w:space="0" w:color="auto"/>
          </w:divBdr>
        </w:div>
        <w:div w:id="553666268">
          <w:marLeft w:val="0"/>
          <w:marRight w:val="0"/>
          <w:marTop w:val="0"/>
          <w:marBottom w:val="0"/>
          <w:divBdr>
            <w:top w:val="none" w:sz="0" w:space="0" w:color="auto"/>
            <w:left w:val="none" w:sz="0" w:space="0" w:color="auto"/>
            <w:bottom w:val="none" w:sz="0" w:space="0" w:color="auto"/>
            <w:right w:val="none" w:sz="0" w:space="0" w:color="auto"/>
          </w:divBdr>
        </w:div>
        <w:div w:id="247228309">
          <w:marLeft w:val="0"/>
          <w:marRight w:val="0"/>
          <w:marTop w:val="0"/>
          <w:marBottom w:val="0"/>
          <w:divBdr>
            <w:top w:val="none" w:sz="0" w:space="0" w:color="auto"/>
            <w:left w:val="none" w:sz="0" w:space="0" w:color="auto"/>
            <w:bottom w:val="none" w:sz="0" w:space="0" w:color="auto"/>
            <w:right w:val="none" w:sz="0" w:space="0" w:color="auto"/>
          </w:divBdr>
        </w:div>
        <w:div w:id="1815948737">
          <w:marLeft w:val="0"/>
          <w:marRight w:val="0"/>
          <w:marTop w:val="0"/>
          <w:marBottom w:val="0"/>
          <w:divBdr>
            <w:top w:val="none" w:sz="0" w:space="0" w:color="auto"/>
            <w:left w:val="none" w:sz="0" w:space="0" w:color="auto"/>
            <w:bottom w:val="none" w:sz="0" w:space="0" w:color="auto"/>
            <w:right w:val="none" w:sz="0" w:space="0" w:color="auto"/>
          </w:divBdr>
        </w:div>
        <w:div w:id="1492679871">
          <w:marLeft w:val="0"/>
          <w:marRight w:val="0"/>
          <w:marTop w:val="0"/>
          <w:marBottom w:val="0"/>
          <w:divBdr>
            <w:top w:val="none" w:sz="0" w:space="0" w:color="auto"/>
            <w:left w:val="none" w:sz="0" w:space="0" w:color="auto"/>
            <w:bottom w:val="none" w:sz="0" w:space="0" w:color="auto"/>
            <w:right w:val="none" w:sz="0" w:space="0" w:color="auto"/>
          </w:divBdr>
        </w:div>
        <w:div w:id="1525824880">
          <w:marLeft w:val="0"/>
          <w:marRight w:val="0"/>
          <w:marTop w:val="0"/>
          <w:marBottom w:val="0"/>
          <w:divBdr>
            <w:top w:val="none" w:sz="0" w:space="0" w:color="auto"/>
            <w:left w:val="none" w:sz="0" w:space="0" w:color="auto"/>
            <w:bottom w:val="none" w:sz="0" w:space="0" w:color="auto"/>
            <w:right w:val="none" w:sz="0" w:space="0" w:color="auto"/>
          </w:divBdr>
        </w:div>
        <w:div w:id="462692600">
          <w:marLeft w:val="0"/>
          <w:marRight w:val="0"/>
          <w:marTop w:val="0"/>
          <w:marBottom w:val="0"/>
          <w:divBdr>
            <w:top w:val="none" w:sz="0" w:space="0" w:color="auto"/>
            <w:left w:val="none" w:sz="0" w:space="0" w:color="auto"/>
            <w:bottom w:val="none" w:sz="0" w:space="0" w:color="auto"/>
            <w:right w:val="none" w:sz="0" w:space="0" w:color="auto"/>
          </w:divBdr>
        </w:div>
        <w:div w:id="1387948151">
          <w:marLeft w:val="0"/>
          <w:marRight w:val="0"/>
          <w:marTop w:val="0"/>
          <w:marBottom w:val="0"/>
          <w:divBdr>
            <w:top w:val="none" w:sz="0" w:space="0" w:color="auto"/>
            <w:left w:val="none" w:sz="0" w:space="0" w:color="auto"/>
            <w:bottom w:val="none" w:sz="0" w:space="0" w:color="auto"/>
            <w:right w:val="none" w:sz="0" w:space="0" w:color="auto"/>
          </w:divBdr>
        </w:div>
        <w:div w:id="1068530827">
          <w:marLeft w:val="0"/>
          <w:marRight w:val="0"/>
          <w:marTop w:val="0"/>
          <w:marBottom w:val="0"/>
          <w:divBdr>
            <w:top w:val="none" w:sz="0" w:space="0" w:color="auto"/>
            <w:left w:val="none" w:sz="0" w:space="0" w:color="auto"/>
            <w:bottom w:val="none" w:sz="0" w:space="0" w:color="auto"/>
            <w:right w:val="none" w:sz="0" w:space="0" w:color="auto"/>
          </w:divBdr>
        </w:div>
        <w:div w:id="328142485">
          <w:marLeft w:val="0"/>
          <w:marRight w:val="0"/>
          <w:marTop w:val="0"/>
          <w:marBottom w:val="0"/>
          <w:divBdr>
            <w:top w:val="none" w:sz="0" w:space="0" w:color="auto"/>
            <w:left w:val="none" w:sz="0" w:space="0" w:color="auto"/>
            <w:bottom w:val="none" w:sz="0" w:space="0" w:color="auto"/>
            <w:right w:val="none" w:sz="0" w:space="0" w:color="auto"/>
          </w:divBdr>
        </w:div>
        <w:div w:id="1699744626">
          <w:marLeft w:val="0"/>
          <w:marRight w:val="0"/>
          <w:marTop w:val="0"/>
          <w:marBottom w:val="0"/>
          <w:divBdr>
            <w:top w:val="none" w:sz="0" w:space="0" w:color="auto"/>
            <w:left w:val="none" w:sz="0" w:space="0" w:color="auto"/>
            <w:bottom w:val="none" w:sz="0" w:space="0" w:color="auto"/>
            <w:right w:val="none" w:sz="0" w:space="0" w:color="auto"/>
          </w:divBdr>
        </w:div>
        <w:div w:id="425229333">
          <w:marLeft w:val="0"/>
          <w:marRight w:val="0"/>
          <w:marTop w:val="0"/>
          <w:marBottom w:val="0"/>
          <w:divBdr>
            <w:top w:val="none" w:sz="0" w:space="0" w:color="auto"/>
            <w:left w:val="none" w:sz="0" w:space="0" w:color="auto"/>
            <w:bottom w:val="none" w:sz="0" w:space="0" w:color="auto"/>
            <w:right w:val="none" w:sz="0" w:space="0" w:color="auto"/>
          </w:divBdr>
        </w:div>
      </w:divsChild>
    </w:div>
    <w:div w:id="2142112003">
      <w:bodyDiv w:val="1"/>
      <w:marLeft w:val="0"/>
      <w:marRight w:val="0"/>
      <w:marTop w:val="0"/>
      <w:marBottom w:val="0"/>
      <w:divBdr>
        <w:top w:val="none" w:sz="0" w:space="0" w:color="auto"/>
        <w:left w:val="none" w:sz="0" w:space="0" w:color="auto"/>
        <w:bottom w:val="none" w:sz="0" w:space="0" w:color="auto"/>
        <w:right w:val="none" w:sz="0" w:space="0" w:color="auto"/>
      </w:divBdr>
      <w:divsChild>
        <w:div w:id="2108848517">
          <w:marLeft w:val="0"/>
          <w:marRight w:val="0"/>
          <w:marTop w:val="0"/>
          <w:marBottom w:val="0"/>
          <w:divBdr>
            <w:top w:val="none" w:sz="0" w:space="0" w:color="auto"/>
            <w:left w:val="none" w:sz="0" w:space="0" w:color="auto"/>
            <w:bottom w:val="none" w:sz="0" w:space="0" w:color="auto"/>
            <w:right w:val="none" w:sz="0" w:space="0" w:color="auto"/>
          </w:divBdr>
          <w:divsChild>
            <w:div w:id="522980596">
              <w:marLeft w:val="0"/>
              <w:marRight w:val="0"/>
              <w:marTop w:val="0"/>
              <w:marBottom w:val="0"/>
              <w:divBdr>
                <w:top w:val="none" w:sz="0" w:space="0" w:color="auto"/>
                <w:left w:val="none" w:sz="0" w:space="0" w:color="auto"/>
                <w:bottom w:val="none" w:sz="0" w:space="0" w:color="auto"/>
                <w:right w:val="none" w:sz="0" w:space="0" w:color="auto"/>
              </w:divBdr>
              <w:divsChild>
                <w:div w:id="182331319">
                  <w:marLeft w:val="0"/>
                  <w:marRight w:val="0"/>
                  <w:marTop w:val="0"/>
                  <w:marBottom w:val="0"/>
                  <w:divBdr>
                    <w:top w:val="none" w:sz="0" w:space="0" w:color="auto"/>
                    <w:left w:val="none" w:sz="0" w:space="0" w:color="auto"/>
                    <w:bottom w:val="none" w:sz="0" w:space="0" w:color="auto"/>
                    <w:right w:val="none" w:sz="0" w:space="0" w:color="auto"/>
                  </w:divBdr>
                  <w:divsChild>
                    <w:div w:id="678967340">
                      <w:marLeft w:val="0"/>
                      <w:marRight w:val="0"/>
                      <w:marTop w:val="0"/>
                      <w:marBottom w:val="0"/>
                      <w:divBdr>
                        <w:top w:val="none" w:sz="0" w:space="0" w:color="auto"/>
                        <w:left w:val="none" w:sz="0" w:space="0" w:color="auto"/>
                        <w:bottom w:val="none" w:sz="0" w:space="0" w:color="auto"/>
                        <w:right w:val="none" w:sz="0" w:space="0" w:color="auto"/>
                      </w:divBdr>
                      <w:divsChild>
                        <w:div w:id="1583949351">
                          <w:marLeft w:val="0"/>
                          <w:marRight w:val="0"/>
                          <w:marTop w:val="0"/>
                          <w:marBottom w:val="0"/>
                          <w:divBdr>
                            <w:top w:val="none" w:sz="0" w:space="0" w:color="auto"/>
                            <w:left w:val="none" w:sz="0" w:space="0" w:color="auto"/>
                            <w:bottom w:val="none" w:sz="0" w:space="0" w:color="auto"/>
                            <w:right w:val="none" w:sz="0" w:space="0" w:color="auto"/>
                          </w:divBdr>
                          <w:divsChild>
                            <w:div w:id="10586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B599-8CAC-4603-B830-D850C229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Programme (formal) SF</vt:lpstr>
    </vt:vector>
  </TitlesOfParts>
  <Company>World Economic Forum</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(formal) SF</dc:title>
  <dc:creator>Patrick McGee</dc:creator>
  <cp:lastModifiedBy>DIC</cp:lastModifiedBy>
  <cp:revision>2</cp:revision>
  <cp:lastPrinted>2016-11-07T12:58:00Z</cp:lastPrinted>
  <dcterms:created xsi:type="dcterms:W3CDTF">2016-11-27T04:41:00Z</dcterms:created>
  <dcterms:modified xsi:type="dcterms:W3CDTF">2016-11-27T04:41:00Z</dcterms:modified>
</cp:coreProperties>
</file>