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3" w:type="dxa"/>
        <w:jc w:val="center"/>
        <w:tblLook w:val="0000" w:firstRow="0" w:lastRow="0" w:firstColumn="0" w:lastColumn="0" w:noHBand="0" w:noVBand="0"/>
      </w:tblPr>
      <w:tblGrid>
        <w:gridCol w:w="3772"/>
        <w:gridCol w:w="1491"/>
        <w:gridCol w:w="3920"/>
      </w:tblGrid>
      <w:tr w:rsidR="0096037B" w:rsidRPr="00507AF6" w:rsidTr="009C032C">
        <w:trPr>
          <w:cantSplit/>
          <w:trHeight w:val="726"/>
          <w:jc w:val="center"/>
        </w:trPr>
        <w:tc>
          <w:tcPr>
            <w:tcW w:w="3772" w:type="dxa"/>
          </w:tcPr>
          <w:p w:rsidR="0096037B" w:rsidRPr="00507AF6" w:rsidRDefault="0096037B" w:rsidP="0029102D">
            <w:pPr>
              <w:keepNext/>
              <w:spacing w:after="0" w:line="240" w:lineRule="auto"/>
              <w:jc w:val="center"/>
              <w:outlineLvl w:val="3"/>
              <w:rPr>
                <w:rFonts w:ascii="Arial" w:hAnsi="Arial"/>
                <w:b/>
                <w:sz w:val="28"/>
                <w:szCs w:val="28"/>
              </w:rPr>
            </w:pPr>
            <w:r w:rsidRPr="00507AF6">
              <w:rPr>
                <w:rFonts w:ascii="Arial" w:hAnsi="Arial"/>
                <w:b/>
                <w:sz w:val="28"/>
                <w:szCs w:val="28"/>
              </w:rPr>
              <w:t>AFRICAN UNION</w:t>
            </w:r>
          </w:p>
        </w:tc>
        <w:tc>
          <w:tcPr>
            <w:tcW w:w="1491" w:type="dxa"/>
            <w:vMerge w:val="restart"/>
          </w:tcPr>
          <w:p w:rsidR="0096037B" w:rsidRPr="00507AF6" w:rsidRDefault="0096037B" w:rsidP="0029102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507AF6">
              <w:rPr>
                <w:rFonts w:ascii="Arial" w:hAnsi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FEEB6D7" wp14:editId="23E92C20">
                  <wp:extent cx="723900" cy="6191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0" w:type="dxa"/>
          </w:tcPr>
          <w:p w:rsidR="0096037B" w:rsidRPr="00507AF6" w:rsidRDefault="0096037B" w:rsidP="0029102D">
            <w:pPr>
              <w:keepNext/>
              <w:spacing w:after="0" w:line="240" w:lineRule="auto"/>
              <w:ind w:left="749"/>
              <w:jc w:val="center"/>
              <w:outlineLvl w:val="3"/>
              <w:rPr>
                <w:rFonts w:ascii="Arial" w:hAnsi="Arial"/>
                <w:b/>
                <w:sz w:val="28"/>
                <w:szCs w:val="28"/>
              </w:rPr>
            </w:pPr>
            <w:r w:rsidRPr="00507AF6">
              <w:rPr>
                <w:rFonts w:ascii="Arial" w:hAnsi="Arial"/>
                <w:b/>
                <w:sz w:val="28"/>
                <w:szCs w:val="28"/>
              </w:rPr>
              <w:t>UNION AFRICAINE</w:t>
            </w:r>
          </w:p>
        </w:tc>
      </w:tr>
      <w:tr w:rsidR="0096037B" w:rsidRPr="00507AF6" w:rsidTr="009C032C">
        <w:trPr>
          <w:cantSplit/>
          <w:trHeight w:val="590"/>
          <w:jc w:val="center"/>
        </w:trPr>
        <w:tc>
          <w:tcPr>
            <w:tcW w:w="3772" w:type="dxa"/>
            <w:tcBorders>
              <w:bottom w:val="single" w:sz="4" w:space="0" w:color="auto"/>
            </w:tcBorders>
          </w:tcPr>
          <w:p w:rsidR="0096037B" w:rsidRPr="00507AF6" w:rsidRDefault="0096037B" w:rsidP="0029102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507AF6">
              <w:rPr>
                <w:rFonts w:ascii="Arial" w:hAnsi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34E8F2F" wp14:editId="37D7C375">
                  <wp:extent cx="1162050" cy="400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  <w:vMerge/>
            <w:tcBorders>
              <w:bottom w:val="single" w:sz="4" w:space="0" w:color="auto"/>
            </w:tcBorders>
          </w:tcPr>
          <w:p w:rsidR="0096037B" w:rsidRPr="00507AF6" w:rsidRDefault="0096037B" w:rsidP="0029102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3920" w:type="dxa"/>
            <w:tcBorders>
              <w:bottom w:val="single" w:sz="4" w:space="0" w:color="auto"/>
            </w:tcBorders>
          </w:tcPr>
          <w:p w:rsidR="0096037B" w:rsidRPr="00507AF6" w:rsidRDefault="0096037B" w:rsidP="0029102D">
            <w:pPr>
              <w:keepNext/>
              <w:spacing w:after="0" w:line="240" w:lineRule="auto"/>
              <w:ind w:left="839"/>
              <w:jc w:val="center"/>
              <w:outlineLvl w:val="3"/>
              <w:rPr>
                <w:rFonts w:ascii="Arial" w:hAnsi="Arial"/>
                <w:b/>
                <w:sz w:val="28"/>
                <w:szCs w:val="28"/>
              </w:rPr>
            </w:pPr>
            <w:r w:rsidRPr="00507AF6">
              <w:rPr>
                <w:rFonts w:ascii="Arial" w:hAnsi="Arial"/>
                <w:b/>
                <w:sz w:val="28"/>
                <w:szCs w:val="28"/>
              </w:rPr>
              <w:t>UNIÃO AFRICANA</w:t>
            </w:r>
          </w:p>
        </w:tc>
      </w:tr>
    </w:tbl>
    <w:p w:rsidR="0096037B" w:rsidRPr="00507AF6" w:rsidRDefault="0096037B" w:rsidP="0029102D">
      <w:pPr>
        <w:pStyle w:val="BodyText2"/>
        <w:jc w:val="center"/>
        <w:rPr>
          <w:sz w:val="32"/>
          <w:szCs w:val="32"/>
          <w:lang w:val="en-US"/>
        </w:rPr>
      </w:pPr>
    </w:p>
    <w:p w:rsidR="0096037B" w:rsidRPr="00507AF6" w:rsidRDefault="0096037B" w:rsidP="0029102D">
      <w:pPr>
        <w:spacing w:after="0" w:line="240" w:lineRule="auto"/>
        <w:jc w:val="both"/>
        <w:rPr>
          <w:rFonts w:ascii="Arial" w:hAnsi="Arial"/>
          <w:b/>
          <w:bCs/>
          <w:sz w:val="28"/>
          <w:szCs w:val="28"/>
          <w:lang w:val="en-GB"/>
        </w:rPr>
      </w:pPr>
      <w:r w:rsidRPr="00507AF6">
        <w:rPr>
          <w:rFonts w:ascii="Arial" w:hAnsi="Arial"/>
          <w:b/>
          <w:bCs/>
          <w:sz w:val="28"/>
          <w:szCs w:val="28"/>
          <w:lang w:val="en-GB"/>
        </w:rPr>
        <w:t xml:space="preserve">AFRICAN UNION SPECIALIZED TECHNICAL </w:t>
      </w:r>
    </w:p>
    <w:p w:rsidR="0096037B" w:rsidRPr="00507AF6" w:rsidRDefault="0096037B" w:rsidP="0029102D">
      <w:pPr>
        <w:spacing w:after="0" w:line="240" w:lineRule="auto"/>
        <w:jc w:val="both"/>
        <w:rPr>
          <w:rFonts w:ascii="Arial" w:hAnsi="Arial"/>
          <w:b/>
          <w:bCs/>
          <w:sz w:val="28"/>
          <w:szCs w:val="28"/>
          <w:lang w:val="en-GB"/>
        </w:rPr>
      </w:pPr>
      <w:r w:rsidRPr="00507AF6">
        <w:rPr>
          <w:rFonts w:ascii="Arial" w:hAnsi="Arial"/>
          <w:b/>
          <w:bCs/>
          <w:sz w:val="28"/>
          <w:szCs w:val="28"/>
          <w:lang w:val="en-GB"/>
        </w:rPr>
        <w:t>COMMITTEE ON COMMUNICATION AND ICT</w:t>
      </w:r>
    </w:p>
    <w:p w:rsidR="0096037B" w:rsidRPr="00507AF6" w:rsidRDefault="0096037B" w:rsidP="0029102D">
      <w:pPr>
        <w:spacing w:after="0" w:line="240" w:lineRule="auto"/>
        <w:jc w:val="both"/>
        <w:rPr>
          <w:rFonts w:ascii="Arial" w:hAnsi="Arial"/>
          <w:b/>
          <w:bCs/>
          <w:sz w:val="28"/>
          <w:szCs w:val="28"/>
          <w:lang w:val="en-GB"/>
        </w:rPr>
      </w:pPr>
      <w:r w:rsidRPr="00507AF6">
        <w:rPr>
          <w:rFonts w:ascii="Arial" w:hAnsi="Arial"/>
          <w:b/>
          <w:bCs/>
          <w:sz w:val="28"/>
          <w:szCs w:val="28"/>
          <w:lang w:val="en-GB"/>
        </w:rPr>
        <w:t>ADDIS ABABA, ETHIOPIA,</w:t>
      </w:r>
    </w:p>
    <w:p w:rsidR="0096037B" w:rsidRPr="00507AF6" w:rsidRDefault="0096037B" w:rsidP="0029102D">
      <w:pPr>
        <w:spacing w:after="0" w:line="240" w:lineRule="auto"/>
        <w:jc w:val="both"/>
        <w:rPr>
          <w:rFonts w:ascii="Arial" w:hAnsi="Arial"/>
          <w:b/>
          <w:bCs/>
          <w:sz w:val="28"/>
          <w:szCs w:val="28"/>
          <w:lang w:val="en-GB"/>
        </w:rPr>
      </w:pPr>
      <w:r w:rsidRPr="00507AF6">
        <w:rPr>
          <w:rFonts w:ascii="Arial" w:hAnsi="Arial"/>
          <w:b/>
          <w:bCs/>
          <w:sz w:val="28"/>
          <w:szCs w:val="28"/>
          <w:lang w:val="en-GB"/>
        </w:rPr>
        <w:t>20-24 NOVEMBER 2017</w:t>
      </w:r>
    </w:p>
    <w:p w:rsidR="0096037B" w:rsidRPr="00507AF6" w:rsidRDefault="0096037B" w:rsidP="0029102D">
      <w:pPr>
        <w:spacing w:after="0" w:line="240" w:lineRule="auto"/>
        <w:jc w:val="both"/>
        <w:rPr>
          <w:rFonts w:ascii="Arial" w:hAnsi="Arial"/>
          <w:sz w:val="28"/>
          <w:szCs w:val="28"/>
          <w:lang w:val="en-GB"/>
        </w:rPr>
      </w:pPr>
    </w:p>
    <w:p w:rsidR="0096037B" w:rsidRPr="00507AF6" w:rsidRDefault="0096037B" w:rsidP="0029102D">
      <w:pPr>
        <w:spacing w:after="0" w:line="240" w:lineRule="auto"/>
        <w:ind w:left="720"/>
        <w:jc w:val="both"/>
        <w:rPr>
          <w:rFonts w:ascii="Arial" w:hAnsi="Arial"/>
          <w:b/>
          <w:caps/>
          <w:sz w:val="28"/>
          <w:szCs w:val="28"/>
          <w:lang w:val="en-GB" w:bidi="ar-DZ"/>
        </w:rPr>
      </w:pPr>
    </w:p>
    <w:p w:rsidR="00120EA3" w:rsidRDefault="00120EA3" w:rsidP="0029102D">
      <w:pPr>
        <w:spacing w:after="0" w:line="240" w:lineRule="auto"/>
        <w:rPr>
          <w:rFonts w:ascii="Arial" w:hAnsi="Arial"/>
          <w:b/>
          <w:sz w:val="28"/>
          <w:szCs w:val="28"/>
        </w:rPr>
      </w:pPr>
    </w:p>
    <w:p w:rsidR="00E3267B" w:rsidRPr="00E3267B" w:rsidRDefault="00E3267B" w:rsidP="0029102D">
      <w:pPr>
        <w:spacing w:after="0" w:line="240" w:lineRule="auto"/>
        <w:ind w:firstLine="720"/>
        <w:jc w:val="center"/>
        <w:rPr>
          <w:rFonts w:ascii="Arial Narrow" w:hAnsi="Arial Narrow"/>
          <w:caps/>
          <w:sz w:val="28"/>
          <w:szCs w:val="28"/>
          <w:lang w:bidi="ar-DZ"/>
        </w:rPr>
      </w:pPr>
    </w:p>
    <w:p w:rsidR="00CD1E17" w:rsidRPr="00CF7B99" w:rsidRDefault="0029102D" w:rsidP="0029102D">
      <w:pPr>
        <w:spacing w:after="0" w:line="240" w:lineRule="auto"/>
        <w:ind w:left="720" w:firstLine="720"/>
        <w:jc w:val="right"/>
        <w:rPr>
          <w:rFonts w:ascii="Arial" w:hAnsi="Arial"/>
          <w:caps/>
          <w:sz w:val="24"/>
          <w:szCs w:val="24"/>
          <w:lang w:val="fr-FR" w:bidi="ar-DZ"/>
        </w:rPr>
      </w:pPr>
      <w:r w:rsidRPr="00507AF6">
        <w:rPr>
          <w:rFonts w:ascii="Arial" w:hAnsi="Arial"/>
          <w:b/>
          <w:caps/>
          <w:sz w:val="28"/>
          <w:szCs w:val="28"/>
          <w:lang w:val="en-GB" w:bidi="ar-DZ"/>
        </w:rPr>
        <w:t>AU/CCICT-2</w:t>
      </w:r>
      <w:r w:rsidR="00815D5E" w:rsidRPr="00CF7B99">
        <w:rPr>
          <w:rFonts w:ascii="Arial" w:hAnsi="Arial"/>
          <w:b/>
          <w:bCs/>
          <w:sz w:val="24"/>
          <w:szCs w:val="24"/>
          <w:lang w:val="fr-FR"/>
        </w:rPr>
        <w:t>/MIN/</w:t>
      </w:r>
      <w:proofErr w:type="spellStart"/>
      <w:r w:rsidR="00815D5E" w:rsidRPr="00CF7B99">
        <w:rPr>
          <w:rFonts w:ascii="Arial" w:hAnsi="Arial"/>
          <w:b/>
          <w:bCs/>
          <w:sz w:val="24"/>
          <w:szCs w:val="24"/>
          <w:lang w:val="fr-FR"/>
        </w:rPr>
        <w:t>Decl</w:t>
      </w:r>
      <w:proofErr w:type="spellEnd"/>
      <w:proofErr w:type="gramStart"/>
      <w:r w:rsidR="00815D5E" w:rsidRPr="00CF7B99">
        <w:rPr>
          <w:rFonts w:ascii="Arial" w:hAnsi="Arial"/>
          <w:b/>
          <w:bCs/>
          <w:sz w:val="24"/>
          <w:szCs w:val="24"/>
          <w:lang w:val="fr-FR"/>
        </w:rPr>
        <w:t>.(</w:t>
      </w:r>
      <w:proofErr w:type="gramEnd"/>
      <w:r w:rsidR="00CF7B99" w:rsidRPr="00CF7B99">
        <w:rPr>
          <w:rFonts w:ascii="Arial" w:hAnsi="Arial"/>
          <w:b/>
          <w:bCs/>
          <w:sz w:val="24"/>
          <w:szCs w:val="24"/>
          <w:lang w:val="fr-FR"/>
        </w:rPr>
        <w:t>2</w:t>
      </w:r>
      <w:r w:rsidR="00815D5E" w:rsidRPr="00CF7B99">
        <w:rPr>
          <w:rFonts w:ascii="Arial" w:hAnsi="Arial"/>
          <w:b/>
          <w:bCs/>
          <w:sz w:val="24"/>
          <w:szCs w:val="24"/>
          <w:lang w:val="fr-FR"/>
        </w:rPr>
        <w:t>)</w:t>
      </w:r>
    </w:p>
    <w:p w:rsidR="00CD1E17" w:rsidRPr="0077167E" w:rsidRDefault="00CD1E17" w:rsidP="0029102D">
      <w:pPr>
        <w:spacing w:after="0" w:line="240" w:lineRule="auto"/>
        <w:ind w:hanging="90"/>
        <w:jc w:val="center"/>
        <w:rPr>
          <w:rFonts w:ascii="Arial" w:hAnsi="Arial"/>
          <w:caps/>
          <w:sz w:val="28"/>
          <w:szCs w:val="28"/>
          <w:lang w:val="fr-FR" w:bidi="ar-DZ"/>
        </w:rPr>
      </w:pPr>
    </w:p>
    <w:p w:rsidR="001908EC" w:rsidRPr="0077167E" w:rsidRDefault="001908EC" w:rsidP="0029102D">
      <w:pPr>
        <w:spacing w:after="0" w:line="240" w:lineRule="auto"/>
        <w:ind w:hanging="90"/>
        <w:jc w:val="center"/>
        <w:rPr>
          <w:rFonts w:ascii="Arial" w:hAnsi="Arial"/>
          <w:caps/>
          <w:sz w:val="28"/>
          <w:szCs w:val="28"/>
          <w:lang w:val="fr-FR" w:bidi="ar-DZ"/>
        </w:rPr>
      </w:pPr>
    </w:p>
    <w:p w:rsidR="006878E7" w:rsidRPr="0077167E" w:rsidRDefault="006878E7" w:rsidP="0029102D">
      <w:pPr>
        <w:spacing w:after="0" w:line="240" w:lineRule="auto"/>
        <w:ind w:hanging="90"/>
        <w:jc w:val="center"/>
        <w:rPr>
          <w:rFonts w:ascii="Arial" w:hAnsi="Arial"/>
          <w:caps/>
          <w:sz w:val="28"/>
          <w:szCs w:val="28"/>
          <w:lang w:val="fr-FR" w:bidi="ar-DZ"/>
        </w:rPr>
      </w:pPr>
    </w:p>
    <w:p w:rsidR="006878E7" w:rsidRPr="0077167E" w:rsidRDefault="006878E7" w:rsidP="0029102D">
      <w:pPr>
        <w:spacing w:after="0" w:line="240" w:lineRule="auto"/>
        <w:ind w:hanging="90"/>
        <w:jc w:val="center"/>
        <w:rPr>
          <w:rFonts w:ascii="Arial" w:hAnsi="Arial"/>
          <w:caps/>
          <w:sz w:val="28"/>
          <w:szCs w:val="28"/>
          <w:lang w:val="fr-FR" w:bidi="ar-DZ"/>
        </w:rPr>
      </w:pPr>
    </w:p>
    <w:p w:rsidR="00E3267B" w:rsidRPr="0077167E" w:rsidRDefault="00E3267B" w:rsidP="0029102D">
      <w:pPr>
        <w:spacing w:after="0" w:line="240" w:lineRule="auto"/>
        <w:ind w:hanging="90"/>
        <w:jc w:val="center"/>
        <w:rPr>
          <w:rFonts w:ascii="Arial" w:hAnsi="Arial"/>
          <w:caps/>
          <w:sz w:val="28"/>
          <w:szCs w:val="28"/>
          <w:lang w:val="fr-FR" w:bidi="ar-DZ"/>
        </w:rPr>
      </w:pPr>
    </w:p>
    <w:p w:rsidR="006A65EF" w:rsidRPr="0077167E" w:rsidRDefault="006A65EF" w:rsidP="002910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8"/>
          <w:szCs w:val="28"/>
          <w:lang w:val="fr-FR"/>
        </w:rPr>
      </w:pPr>
    </w:p>
    <w:p w:rsidR="001F46CC" w:rsidRPr="0077167E" w:rsidRDefault="001F46CC" w:rsidP="00291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  <w:sz w:val="28"/>
          <w:szCs w:val="28"/>
          <w:lang w:val="fr-FR"/>
        </w:rPr>
      </w:pPr>
    </w:p>
    <w:p w:rsidR="00635850" w:rsidRPr="006F4A5A" w:rsidRDefault="00500FE8" w:rsidP="00291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  <w:sz w:val="28"/>
          <w:szCs w:val="28"/>
        </w:rPr>
      </w:pPr>
      <w:r w:rsidRPr="006F4A5A">
        <w:rPr>
          <w:rFonts w:ascii="Arial" w:hAnsi="Arial"/>
          <w:b/>
          <w:bCs/>
          <w:sz w:val="28"/>
          <w:szCs w:val="28"/>
        </w:rPr>
        <w:t>201</w:t>
      </w:r>
      <w:r w:rsidR="00CF7B99">
        <w:rPr>
          <w:rFonts w:ascii="Arial" w:hAnsi="Arial"/>
          <w:b/>
          <w:bCs/>
          <w:sz w:val="28"/>
          <w:szCs w:val="28"/>
        </w:rPr>
        <w:t>7</w:t>
      </w:r>
      <w:r w:rsidRPr="006F4A5A">
        <w:rPr>
          <w:rFonts w:ascii="Arial" w:hAnsi="Arial"/>
          <w:b/>
          <w:bCs/>
          <w:sz w:val="28"/>
          <w:szCs w:val="28"/>
        </w:rPr>
        <w:t xml:space="preserve"> ADDIS</w:t>
      </w:r>
      <w:r w:rsidR="00866BF2" w:rsidRPr="006F4A5A">
        <w:rPr>
          <w:rFonts w:ascii="Arial" w:hAnsi="Arial"/>
          <w:b/>
          <w:bCs/>
          <w:sz w:val="28"/>
          <w:szCs w:val="28"/>
        </w:rPr>
        <w:t xml:space="preserve"> </w:t>
      </w:r>
      <w:r w:rsidR="00306AD2" w:rsidRPr="006F4A5A">
        <w:rPr>
          <w:rFonts w:ascii="Arial" w:hAnsi="Arial"/>
          <w:b/>
          <w:bCs/>
          <w:sz w:val="28"/>
          <w:szCs w:val="28"/>
        </w:rPr>
        <w:t>ABABA DECLARATION</w:t>
      </w:r>
      <w:r w:rsidR="00635850" w:rsidRPr="006F4A5A">
        <w:rPr>
          <w:rFonts w:ascii="Arial" w:hAnsi="Arial"/>
          <w:b/>
          <w:bCs/>
          <w:sz w:val="28"/>
          <w:szCs w:val="28"/>
        </w:rPr>
        <w:t xml:space="preserve"> </w:t>
      </w:r>
    </w:p>
    <w:p w:rsidR="00CD1E17" w:rsidRPr="006F4A5A" w:rsidRDefault="00CD1E17" w:rsidP="00291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  <w:sz w:val="28"/>
          <w:szCs w:val="28"/>
        </w:rPr>
        <w:sectPr w:rsidR="00CD1E17" w:rsidRPr="006F4A5A" w:rsidSect="0029102D">
          <w:headerReference w:type="default" r:id="rId11"/>
          <w:headerReference w:type="first" r:id="rId12"/>
          <w:type w:val="continuous"/>
          <w:pgSz w:w="11907" w:h="16840" w:code="9"/>
          <w:pgMar w:top="1134" w:right="1418" w:bottom="1134" w:left="1418" w:header="720" w:footer="720" w:gutter="0"/>
          <w:cols w:space="720"/>
          <w:titlePg/>
          <w:docGrid w:linePitch="360"/>
        </w:sectPr>
      </w:pPr>
    </w:p>
    <w:p w:rsidR="00635850" w:rsidRPr="006F4A5A" w:rsidRDefault="00635850" w:rsidP="00291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  <w:sz w:val="28"/>
          <w:szCs w:val="28"/>
        </w:rPr>
      </w:pPr>
      <w:r w:rsidRPr="006F4A5A">
        <w:rPr>
          <w:rFonts w:ascii="Arial" w:hAnsi="Arial"/>
          <w:b/>
          <w:bCs/>
          <w:sz w:val="28"/>
          <w:szCs w:val="28"/>
        </w:rPr>
        <w:lastRenderedPageBreak/>
        <w:t>201</w:t>
      </w:r>
      <w:r w:rsidR="00905920">
        <w:rPr>
          <w:rFonts w:ascii="Arial" w:hAnsi="Arial"/>
          <w:b/>
          <w:bCs/>
          <w:sz w:val="28"/>
          <w:szCs w:val="28"/>
        </w:rPr>
        <w:t>7</w:t>
      </w:r>
      <w:r w:rsidRPr="006F4A5A">
        <w:rPr>
          <w:rFonts w:ascii="Arial" w:hAnsi="Arial"/>
          <w:b/>
          <w:bCs/>
          <w:sz w:val="28"/>
          <w:szCs w:val="28"/>
        </w:rPr>
        <w:t xml:space="preserve"> ADDIS ABABA DECLARATION </w:t>
      </w:r>
    </w:p>
    <w:p w:rsidR="006A65EF" w:rsidRPr="006F4A5A" w:rsidRDefault="006A65EF" w:rsidP="0029102D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/>
          <w:sz w:val="24"/>
          <w:szCs w:val="24"/>
        </w:rPr>
      </w:pPr>
    </w:p>
    <w:p w:rsidR="006A65EF" w:rsidRPr="006F4A5A" w:rsidRDefault="00D565AF" w:rsidP="00291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6F4A5A">
        <w:rPr>
          <w:rFonts w:ascii="Arial" w:hAnsi="Arial"/>
          <w:b/>
          <w:bCs/>
          <w:sz w:val="24"/>
          <w:szCs w:val="24"/>
        </w:rPr>
        <w:t>PREAMBLE</w:t>
      </w:r>
    </w:p>
    <w:p w:rsidR="006A65EF" w:rsidRPr="006F4A5A" w:rsidRDefault="006A65EF" w:rsidP="00291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bCs/>
          <w:sz w:val="24"/>
          <w:szCs w:val="24"/>
        </w:rPr>
      </w:pPr>
    </w:p>
    <w:p w:rsidR="006A65EF" w:rsidRPr="006F4A5A" w:rsidRDefault="00D565AF" w:rsidP="002910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6F4A5A">
        <w:rPr>
          <w:rFonts w:ascii="Arial" w:hAnsi="Arial"/>
          <w:b/>
          <w:bCs/>
          <w:sz w:val="24"/>
          <w:szCs w:val="24"/>
        </w:rPr>
        <w:t>W</w:t>
      </w:r>
      <w:r w:rsidR="006E3A24" w:rsidRPr="006F4A5A">
        <w:rPr>
          <w:rFonts w:ascii="Arial" w:hAnsi="Arial"/>
          <w:b/>
          <w:bCs/>
          <w:sz w:val="24"/>
          <w:szCs w:val="24"/>
        </w:rPr>
        <w:t>e</w:t>
      </w:r>
      <w:r w:rsidRPr="006F4A5A">
        <w:rPr>
          <w:rFonts w:ascii="Arial" w:hAnsi="Arial"/>
          <w:b/>
          <w:bCs/>
          <w:sz w:val="24"/>
          <w:szCs w:val="24"/>
        </w:rPr>
        <w:t>,</w:t>
      </w:r>
      <w:r w:rsidR="00C13DB1" w:rsidRPr="006F4A5A">
        <w:rPr>
          <w:rFonts w:ascii="Arial" w:hAnsi="Arial"/>
          <w:b/>
          <w:bCs/>
          <w:sz w:val="24"/>
          <w:szCs w:val="24"/>
        </w:rPr>
        <w:t xml:space="preserve"> </w:t>
      </w:r>
      <w:r w:rsidR="007F69A1" w:rsidRPr="006F4A5A">
        <w:rPr>
          <w:rFonts w:ascii="Arial" w:hAnsi="Arial"/>
          <w:b/>
          <w:bCs/>
          <w:sz w:val="24"/>
          <w:szCs w:val="24"/>
        </w:rPr>
        <w:t xml:space="preserve">the </w:t>
      </w:r>
      <w:r w:rsidRPr="006F4A5A">
        <w:rPr>
          <w:rFonts w:ascii="Arial" w:hAnsi="Arial"/>
          <w:b/>
          <w:bCs/>
          <w:sz w:val="24"/>
          <w:szCs w:val="24"/>
        </w:rPr>
        <w:t>Minis</w:t>
      </w:r>
      <w:r w:rsidR="00866BF2" w:rsidRPr="006F4A5A">
        <w:rPr>
          <w:rFonts w:ascii="Arial" w:hAnsi="Arial"/>
          <w:b/>
          <w:bCs/>
          <w:sz w:val="24"/>
          <w:szCs w:val="24"/>
        </w:rPr>
        <w:t>t</w:t>
      </w:r>
      <w:r w:rsidR="001D1410" w:rsidRPr="006F4A5A">
        <w:rPr>
          <w:rFonts w:ascii="Arial" w:hAnsi="Arial"/>
          <w:b/>
          <w:bCs/>
          <w:sz w:val="24"/>
          <w:szCs w:val="24"/>
        </w:rPr>
        <w:t>ers in charge of</w:t>
      </w:r>
      <w:r w:rsidR="001D1410" w:rsidRPr="006F4A5A">
        <w:rPr>
          <w:rFonts w:ascii="Arial" w:hAnsi="Arial"/>
          <w:sz w:val="24"/>
          <w:szCs w:val="24"/>
        </w:rPr>
        <w:t xml:space="preserve"> Communication </w:t>
      </w:r>
      <w:r w:rsidRPr="006F4A5A">
        <w:rPr>
          <w:rFonts w:ascii="Arial" w:hAnsi="Arial"/>
          <w:sz w:val="24"/>
          <w:szCs w:val="24"/>
        </w:rPr>
        <w:t xml:space="preserve">and </w:t>
      </w:r>
      <w:r w:rsidR="004258DF" w:rsidRPr="006F4A5A">
        <w:rPr>
          <w:rFonts w:ascii="Arial" w:hAnsi="Arial"/>
          <w:sz w:val="24"/>
          <w:szCs w:val="24"/>
        </w:rPr>
        <w:t>Information and Communication Technology (</w:t>
      </w:r>
      <w:r w:rsidR="00772745" w:rsidRPr="006F4A5A">
        <w:rPr>
          <w:rFonts w:ascii="Arial" w:hAnsi="Arial"/>
          <w:sz w:val="24"/>
          <w:szCs w:val="24"/>
        </w:rPr>
        <w:t>C</w:t>
      </w:r>
      <w:r w:rsidR="001D1410" w:rsidRPr="006F4A5A">
        <w:rPr>
          <w:rFonts w:ascii="Arial" w:hAnsi="Arial"/>
          <w:sz w:val="24"/>
          <w:szCs w:val="24"/>
        </w:rPr>
        <w:t>ICT</w:t>
      </w:r>
      <w:r w:rsidR="004258DF" w:rsidRPr="006F4A5A">
        <w:rPr>
          <w:rFonts w:ascii="Arial" w:hAnsi="Arial"/>
          <w:sz w:val="24"/>
          <w:szCs w:val="24"/>
        </w:rPr>
        <w:t>)</w:t>
      </w:r>
      <w:r w:rsidR="00312DF5" w:rsidRPr="006F4A5A">
        <w:rPr>
          <w:rFonts w:ascii="Arial" w:hAnsi="Arial"/>
          <w:sz w:val="24"/>
          <w:szCs w:val="24"/>
        </w:rPr>
        <w:t xml:space="preserve"> </w:t>
      </w:r>
      <w:r w:rsidR="006E3A24" w:rsidRPr="006F4A5A">
        <w:rPr>
          <w:rFonts w:ascii="Arial" w:hAnsi="Arial"/>
          <w:sz w:val="24"/>
          <w:szCs w:val="24"/>
        </w:rPr>
        <w:t>and Post</w:t>
      </w:r>
      <w:r w:rsidR="006203B0" w:rsidRPr="006F4A5A">
        <w:rPr>
          <w:rFonts w:ascii="Arial" w:hAnsi="Arial"/>
          <w:sz w:val="24"/>
          <w:szCs w:val="24"/>
        </w:rPr>
        <w:t>al Services</w:t>
      </w:r>
      <w:r w:rsidR="006E3A24" w:rsidRPr="006F4A5A">
        <w:rPr>
          <w:rFonts w:ascii="Arial" w:hAnsi="Arial"/>
          <w:sz w:val="24"/>
          <w:szCs w:val="24"/>
        </w:rPr>
        <w:t xml:space="preserve"> </w:t>
      </w:r>
      <w:r w:rsidR="00156938" w:rsidRPr="006F4A5A">
        <w:rPr>
          <w:rFonts w:ascii="Arial" w:hAnsi="Arial"/>
          <w:sz w:val="24"/>
          <w:szCs w:val="24"/>
        </w:rPr>
        <w:t xml:space="preserve">meeting </w:t>
      </w:r>
      <w:r w:rsidR="00C13DB1" w:rsidRPr="006F4A5A">
        <w:rPr>
          <w:rFonts w:ascii="Arial" w:hAnsi="Arial"/>
          <w:sz w:val="24"/>
          <w:szCs w:val="24"/>
        </w:rPr>
        <w:t xml:space="preserve">in our </w:t>
      </w:r>
      <w:r w:rsidR="00A41BE8">
        <w:rPr>
          <w:rFonts w:ascii="Arial" w:hAnsi="Arial"/>
          <w:sz w:val="24"/>
          <w:szCs w:val="24"/>
        </w:rPr>
        <w:t xml:space="preserve">Second </w:t>
      </w:r>
      <w:r w:rsidR="00A41BE8" w:rsidRPr="006F4A5A">
        <w:rPr>
          <w:rFonts w:ascii="Arial" w:hAnsi="Arial"/>
          <w:sz w:val="24"/>
          <w:szCs w:val="24"/>
        </w:rPr>
        <w:t>Ordinary</w:t>
      </w:r>
      <w:r w:rsidRPr="006F4A5A">
        <w:rPr>
          <w:rFonts w:ascii="Arial" w:hAnsi="Arial"/>
          <w:sz w:val="24"/>
          <w:szCs w:val="24"/>
        </w:rPr>
        <w:t xml:space="preserve"> Session</w:t>
      </w:r>
      <w:r w:rsidR="00866BF2" w:rsidRPr="006F4A5A">
        <w:rPr>
          <w:rFonts w:ascii="Arial" w:hAnsi="Arial"/>
          <w:sz w:val="24"/>
          <w:szCs w:val="24"/>
        </w:rPr>
        <w:t xml:space="preserve"> of the Specialized Technical Committee</w:t>
      </w:r>
      <w:r w:rsidR="00866BF2" w:rsidRPr="006F4A5A">
        <w:rPr>
          <w:rFonts w:ascii="Arial" w:hAnsi="Arial"/>
          <w:bCs/>
          <w:sz w:val="24"/>
          <w:szCs w:val="24"/>
        </w:rPr>
        <w:t xml:space="preserve"> </w:t>
      </w:r>
      <w:r w:rsidR="006E3A24" w:rsidRPr="006F4A5A">
        <w:rPr>
          <w:rFonts w:ascii="Arial" w:hAnsi="Arial"/>
          <w:bCs/>
          <w:sz w:val="24"/>
          <w:szCs w:val="24"/>
        </w:rPr>
        <w:t>o</w:t>
      </w:r>
      <w:r w:rsidR="00866BF2" w:rsidRPr="006F4A5A">
        <w:rPr>
          <w:rFonts w:ascii="Arial" w:hAnsi="Arial"/>
          <w:sz w:val="24"/>
          <w:szCs w:val="24"/>
        </w:rPr>
        <w:t>n Communication</w:t>
      </w:r>
      <w:r w:rsidR="00772745" w:rsidRPr="006F4A5A">
        <w:rPr>
          <w:rFonts w:ascii="Arial" w:hAnsi="Arial"/>
          <w:sz w:val="24"/>
          <w:szCs w:val="24"/>
        </w:rPr>
        <w:t xml:space="preserve"> and</w:t>
      </w:r>
      <w:r w:rsidR="00866BF2" w:rsidRPr="006F4A5A">
        <w:rPr>
          <w:rFonts w:ascii="Arial" w:hAnsi="Arial"/>
          <w:sz w:val="24"/>
          <w:szCs w:val="24"/>
        </w:rPr>
        <w:t xml:space="preserve"> </w:t>
      </w:r>
      <w:r w:rsidR="004024B3" w:rsidRPr="006F4A5A">
        <w:rPr>
          <w:rFonts w:ascii="Arial" w:hAnsi="Arial"/>
          <w:sz w:val="24"/>
          <w:szCs w:val="24"/>
        </w:rPr>
        <w:t>I</w:t>
      </w:r>
      <w:r w:rsidR="00772745" w:rsidRPr="006F4A5A">
        <w:rPr>
          <w:rFonts w:ascii="Arial" w:hAnsi="Arial"/>
          <w:sz w:val="24"/>
          <w:szCs w:val="24"/>
        </w:rPr>
        <w:t xml:space="preserve">nformation &amp;Communication </w:t>
      </w:r>
      <w:proofErr w:type="gramStart"/>
      <w:r w:rsidR="00772745" w:rsidRPr="006F4A5A">
        <w:rPr>
          <w:rFonts w:ascii="Arial" w:hAnsi="Arial"/>
          <w:sz w:val="24"/>
          <w:szCs w:val="24"/>
        </w:rPr>
        <w:t>Technologies</w:t>
      </w:r>
      <w:r w:rsidR="00866BF2" w:rsidRPr="006F4A5A">
        <w:rPr>
          <w:rFonts w:ascii="Arial" w:hAnsi="Arial"/>
          <w:sz w:val="24"/>
          <w:szCs w:val="24"/>
        </w:rPr>
        <w:t xml:space="preserve"> </w:t>
      </w:r>
      <w:r w:rsidR="00866BF2" w:rsidRPr="006F4A5A">
        <w:rPr>
          <w:rFonts w:ascii="Arial" w:hAnsi="Arial"/>
          <w:b/>
          <w:bCs/>
          <w:sz w:val="24"/>
          <w:szCs w:val="24"/>
        </w:rPr>
        <w:t xml:space="preserve"> </w:t>
      </w:r>
      <w:r w:rsidR="00866BF2" w:rsidRPr="006F4A5A">
        <w:rPr>
          <w:rFonts w:ascii="Arial" w:hAnsi="Arial"/>
          <w:b/>
          <w:sz w:val="24"/>
          <w:szCs w:val="24"/>
        </w:rPr>
        <w:t>(</w:t>
      </w:r>
      <w:proofErr w:type="gramEnd"/>
      <w:r w:rsidR="00866BF2" w:rsidRPr="006F4A5A">
        <w:rPr>
          <w:rFonts w:ascii="Arial" w:hAnsi="Arial"/>
          <w:b/>
          <w:sz w:val="24"/>
          <w:szCs w:val="24"/>
        </w:rPr>
        <w:t>STC-CICT-</w:t>
      </w:r>
      <w:r w:rsidR="00CF7B99">
        <w:rPr>
          <w:rFonts w:ascii="Arial" w:hAnsi="Arial"/>
          <w:b/>
          <w:sz w:val="24"/>
          <w:szCs w:val="24"/>
        </w:rPr>
        <w:t>2</w:t>
      </w:r>
      <w:r w:rsidR="00866BF2" w:rsidRPr="006F4A5A">
        <w:rPr>
          <w:rFonts w:ascii="Arial" w:hAnsi="Arial"/>
          <w:b/>
          <w:sz w:val="24"/>
          <w:szCs w:val="24"/>
        </w:rPr>
        <w:t>)</w:t>
      </w:r>
      <w:r w:rsidR="00462294" w:rsidRPr="006F4A5A">
        <w:rPr>
          <w:rFonts w:ascii="Arial" w:hAnsi="Arial"/>
          <w:sz w:val="24"/>
          <w:szCs w:val="24"/>
        </w:rPr>
        <w:t xml:space="preserve"> </w:t>
      </w:r>
      <w:r w:rsidR="00C13DB1" w:rsidRPr="006F4A5A">
        <w:rPr>
          <w:rFonts w:ascii="Arial" w:hAnsi="Arial"/>
          <w:sz w:val="24"/>
          <w:szCs w:val="24"/>
        </w:rPr>
        <w:t xml:space="preserve">in </w:t>
      </w:r>
      <w:r w:rsidR="00866BF2" w:rsidRPr="006F4A5A">
        <w:rPr>
          <w:rFonts w:ascii="Arial" w:hAnsi="Arial"/>
          <w:sz w:val="24"/>
          <w:szCs w:val="24"/>
        </w:rPr>
        <w:t xml:space="preserve">Addis </w:t>
      </w:r>
      <w:r w:rsidR="001D1410" w:rsidRPr="006F4A5A">
        <w:rPr>
          <w:rFonts w:ascii="Arial" w:hAnsi="Arial"/>
          <w:sz w:val="24"/>
          <w:szCs w:val="24"/>
        </w:rPr>
        <w:t>Ababa,</w:t>
      </w:r>
      <w:r w:rsidR="00866BF2" w:rsidRPr="006F4A5A">
        <w:rPr>
          <w:rFonts w:ascii="Arial" w:hAnsi="Arial"/>
          <w:sz w:val="24"/>
          <w:szCs w:val="24"/>
        </w:rPr>
        <w:t xml:space="preserve"> </w:t>
      </w:r>
      <w:r w:rsidR="001621E8" w:rsidRPr="006F4A5A">
        <w:rPr>
          <w:rFonts w:ascii="Arial" w:hAnsi="Arial"/>
          <w:sz w:val="24"/>
          <w:szCs w:val="24"/>
        </w:rPr>
        <w:t xml:space="preserve">Federal </w:t>
      </w:r>
      <w:r w:rsidR="006E3A24" w:rsidRPr="006F4A5A">
        <w:rPr>
          <w:rFonts w:ascii="Arial" w:hAnsi="Arial"/>
          <w:sz w:val="24"/>
          <w:szCs w:val="24"/>
        </w:rPr>
        <w:t xml:space="preserve">Democratic </w:t>
      </w:r>
      <w:r w:rsidR="001621E8" w:rsidRPr="006F4A5A">
        <w:rPr>
          <w:rFonts w:ascii="Arial" w:hAnsi="Arial"/>
          <w:sz w:val="24"/>
          <w:szCs w:val="24"/>
        </w:rPr>
        <w:t xml:space="preserve">Republic of </w:t>
      </w:r>
      <w:r w:rsidR="00866BF2" w:rsidRPr="006F4A5A">
        <w:rPr>
          <w:rFonts w:ascii="Arial" w:hAnsi="Arial"/>
          <w:sz w:val="24"/>
          <w:szCs w:val="24"/>
        </w:rPr>
        <w:t>Ethiopia</w:t>
      </w:r>
      <w:r w:rsidR="001D1410" w:rsidRPr="006F4A5A">
        <w:rPr>
          <w:rFonts w:ascii="Arial" w:hAnsi="Arial"/>
          <w:sz w:val="24"/>
          <w:szCs w:val="24"/>
        </w:rPr>
        <w:t>, from</w:t>
      </w:r>
      <w:r w:rsidR="00462294" w:rsidRPr="006F4A5A">
        <w:rPr>
          <w:rFonts w:ascii="Arial" w:hAnsi="Arial"/>
          <w:sz w:val="24"/>
          <w:szCs w:val="24"/>
        </w:rPr>
        <w:t xml:space="preserve"> </w:t>
      </w:r>
      <w:r w:rsidR="00CF7B99">
        <w:rPr>
          <w:rFonts w:ascii="Arial" w:hAnsi="Arial"/>
          <w:sz w:val="24"/>
          <w:szCs w:val="24"/>
        </w:rPr>
        <w:t>2</w:t>
      </w:r>
      <w:r w:rsidR="006A0980">
        <w:rPr>
          <w:rFonts w:ascii="Arial" w:hAnsi="Arial"/>
          <w:sz w:val="24"/>
          <w:szCs w:val="24"/>
        </w:rPr>
        <w:t>33</w:t>
      </w:r>
      <w:r w:rsidR="00866BF2" w:rsidRPr="006F4A5A">
        <w:rPr>
          <w:rFonts w:ascii="Arial" w:hAnsi="Arial"/>
          <w:sz w:val="24"/>
          <w:szCs w:val="24"/>
        </w:rPr>
        <w:t xml:space="preserve"> to </w:t>
      </w:r>
      <w:r w:rsidR="00CF7B99">
        <w:rPr>
          <w:rFonts w:ascii="Arial" w:hAnsi="Arial"/>
          <w:sz w:val="24"/>
          <w:szCs w:val="24"/>
        </w:rPr>
        <w:t>2</w:t>
      </w:r>
      <w:r w:rsidR="00866BF2" w:rsidRPr="006F4A5A">
        <w:rPr>
          <w:rFonts w:ascii="Arial" w:hAnsi="Arial"/>
          <w:sz w:val="24"/>
          <w:szCs w:val="24"/>
        </w:rPr>
        <w:t xml:space="preserve">4 </w:t>
      </w:r>
      <w:r w:rsidR="00CF7B99">
        <w:rPr>
          <w:rFonts w:ascii="Arial" w:hAnsi="Arial"/>
          <w:sz w:val="24"/>
          <w:szCs w:val="24"/>
        </w:rPr>
        <w:t xml:space="preserve">November </w:t>
      </w:r>
      <w:r w:rsidR="00866BF2" w:rsidRPr="006F4A5A">
        <w:rPr>
          <w:rFonts w:ascii="Arial" w:hAnsi="Arial"/>
          <w:sz w:val="24"/>
          <w:szCs w:val="24"/>
        </w:rPr>
        <w:t xml:space="preserve"> 201</w:t>
      </w:r>
      <w:r w:rsidR="00CF7B99">
        <w:rPr>
          <w:rFonts w:ascii="Arial" w:hAnsi="Arial"/>
          <w:sz w:val="24"/>
          <w:szCs w:val="24"/>
        </w:rPr>
        <w:t>7</w:t>
      </w:r>
      <w:r w:rsidR="006362B6">
        <w:rPr>
          <w:rFonts w:ascii="Arial" w:hAnsi="Arial"/>
          <w:sz w:val="24"/>
          <w:szCs w:val="24"/>
        </w:rPr>
        <w:t>, preceded by the Expert Session held on 20-22 November</w:t>
      </w:r>
      <w:r w:rsidR="00866BF2" w:rsidRPr="006F4A5A">
        <w:rPr>
          <w:rFonts w:ascii="Arial" w:hAnsi="Arial"/>
          <w:sz w:val="24"/>
          <w:szCs w:val="24"/>
        </w:rPr>
        <w:t xml:space="preserve"> 201</w:t>
      </w:r>
      <w:r w:rsidR="00CF7B99">
        <w:rPr>
          <w:rFonts w:ascii="Arial" w:hAnsi="Arial"/>
          <w:sz w:val="24"/>
          <w:szCs w:val="24"/>
        </w:rPr>
        <w:t>7</w:t>
      </w:r>
    </w:p>
    <w:p w:rsidR="006A65EF" w:rsidRPr="006F4A5A" w:rsidRDefault="006A65EF" w:rsidP="00291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6A65EF" w:rsidRPr="006F4A5A" w:rsidRDefault="006A77B3" w:rsidP="002910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6F4A5A">
        <w:rPr>
          <w:rFonts w:ascii="Arial" w:hAnsi="Arial"/>
          <w:b/>
          <w:bCs/>
          <w:sz w:val="24"/>
          <w:szCs w:val="24"/>
        </w:rPr>
        <w:t>Guided by</w:t>
      </w:r>
      <w:r w:rsidR="00244DAE" w:rsidRPr="006F4A5A">
        <w:rPr>
          <w:rFonts w:ascii="Arial" w:hAnsi="Arial"/>
          <w:b/>
          <w:bCs/>
          <w:sz w:val="24"/>
          <w:szCs w:val="24"/>
        </w:rPr>
        <w:t xml:space="preserve"> </w:t>
      </w:r>
      <w:r w:rsidR="00D565AF" w:rsidRPr="006F4A5A">
        <w:rPr>
          <w:rFonts w:ascii="Arial" w:hAnsi="Arial"/>
          <w:sz w:val="24"/>
          <w:szCs w:val="24"/>
        </w:rPr>
        <w:t>the Constitutive Act</w:t>
      </w:r>
      <w:r w:rsidR="00462294" w:rsidRPr="006F4A5A">
        <w:rPr>
          <w:rFonts w:ascii="Arial" w:hAnsi="Arial"/>
          <w:sz w:val="24"/>
          <w:szCs w:val="24"/>
        </w:rPr>
        <w:t xml:space="preserve"> </w:t>
      </w:r>
      <w:r w:rsidR="008C531C" w:rsidRPr="006F4A5A">
        <w:rPr>
          <w:rFonts w:ascii="Arial" w:hAnsi="Arial"/>
          <w:sz w:val="24"/>
          <w:szCs w:val="24"/>
        </w:rPr>
        <w:t xml:space="preserve">of the African </w:t>
      </w:r>
      <w:r w:rsidR="00312DF5" w:rsidRPr="006F4A5A">
        <w:rPr>
          <w:rFonts w:ascii="Arial" w:hAnsi="Arial"/>
          <w:sz w:val="24"/>
          <w:szCs w:val="24"/>
        </w:rPr>
        <w:t>Union</w:t>
      </w:r>
      <w:r w:rsidR="003F414B" w:rsidRPr="006F4A5A">
        <w:rPr>
          <w:rFonts w:ascii="Arial" w:hAnsi="Arial"/>
          <w:sz w:val="24"/>
          <w:szCs w:val="24"/>
        </w:rPr>
        <w:t xml:space="preserve"> (AU)</w:t>
      </w:r>
      <w:r w:rsidR="00D565AF" w:rsidRPr="006F4A5A">
        <w:rPr>
          <w:rFonts w:ascii="Arial" w:hAnsi="Arial"/>
          <w:sz w:val="24"/>
          <w:szCs w:val="24"/>
        </w:rPr>
        <w:t>;</w:t>
      </w:r>
    </w:p>
    <w:p w:rsidR="007419F0" w:rsidRPr="006F4A5A" w:rsidRDefault="007419F0" w:rsidP="002910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DF7B3E" w:rsidRPr="006F4A5A" w:rsidRDefault="00DF7B3E" w:rsidP="002910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6F4A5A">
        <w:rPr>
          <w:rFonts w:ascii="Arial" w:hAnsi="Arial"/>
          <w:b/>
          <w:bCs/>
          <w:sz w:val="24"/>
          <w:szCs w:val="24"/>
        </w:rPr>
        <w:t xml:space="preserve">Recalling </w:t>
      </w:r>
      <w:r w:rsidR="00916E7F">
        <w:rPr>
          <w:rFonts w:ascii="Arial" w:hAnsi="Arial"/>
          <w:sz w:val="24"/>
          <w:szCs w:val="24"/>
        </w:rPr>
        <w:t xml:space="preserve">the </w:t>
      </w:r>
      <w:r w:rsidRPr="006F4A5A">
        <w:rPr>
          <w:rFonts w:ascii="Arial" w:hAnsi="Arial"/>
          <w:sz w:val="24"/>
          <w:szCs w:val="24"/>
        </w:rPr>
        <w:t>Assembly Decisions Assembly/AU/Dec.227 (XII) and   Assembly/AU/Dec.365 (XIVI) adopted in January 2009 and July 2011 respectively on the configuration of the Specialized Technical Committees (STCs) and the modalities for their operationalization;</w:t>
      </w:r>
    </w:p>
    <w:p w:rsidR="00DF7B3E" w:rsidRPr="006F4A5A" w:rsidRDefault="00DF7B3E" w:rsidP="002910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bCs/>
          <w:sz w:val="24"/>
          <w:szCs w:val="24"/>
        </w:rPr>
      </w:pPr>
    </w:p>
    <w:p w:rsidR="007419F0" w:rsidRPr="006F4A5A" w:rsidRDefault="007419F0" w:rsidP="002910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6F4A5A">
        <w:rPr>
          <w:rFonts w:ascii="Arial" w:hAnsi="Arial"/>
          <w:b/>
          <w:bCs/>
          <w:sz w:val="24"/>
          <w:szCs w:val="24"/>
        </w:rPr>
        <w:t>Bearing in mind</w:t>
      </w:r>
      <w:r w:rsidRPr="006F4A5A">
        <w:rPr>
          <w:rFonts w:ascii="Arial" w:hAnsi="Arial"/>
          <w:sz w:val="24"/>
          <w:szCs w:val="24"/>
        </w:rPr>
        <w:t xml:space="preserve"> the Declaration Assembly/AU/Decl.1 (XIV) adopted by the 14</w:t>
      </w:r>
      <w:r w:rsidRPr="006F4A5A">
        <w:rPr>
          <w:rFonts w:ascii="Arial" w:hAnsi="Arial"/>
          <w:sz w:val="24"/>
          <w:szCs w:val="24"/>
          <w:vertAlign w:val="superscript"/>
        </w:rPr>
        <w:t xml:space="preserve">th </w:t>
      </w:r>
      <w:r w:rsidRPr="006F4A5A">
        <w:rPr>
          <w:rFonts w:ascii="Arial" w:hAnsi="Arial"/>
          <w:sz w:val="24"/>
          <w:szCs w:val="24"/>
        </w:rPr>
        <w:t xml:space="preserve">Ordinary Session of the Assembly of the African Union on Information and Communication Technologies in Africa, Challenges and Prospects for Development, held in Addis Ababa, Ethiopia, </w:t>
      </w:r>
      <w:r w:rsidR="00D04279" w:rsidRPr="006F4A5A">
        <w:rPr>
          <w:rFonts w:ascii="Arial" w:hAnsi="Arial"/>
          <w:sz w:val="24"/>
          <w:szCs w:val="24"/>
        </w:rPr>
        <w:t xml:space="preserve">in </w:t>
      </w:r>
      <w:r w:rsidRPr="006F4A5A">
        <w:rPr>
          <w:rFonts w:ascii="Arial" w:hAnsi="Arial"/>
          <w:sz w:val="24"/>
          <w:szCs w:val="24"/>
        </w:rPr>
        <w:t>February 2010;</w:t>
      </w:r>
    </w:p>
    <w:p w:rsidR="007419F0" w:rsidRPr="006F4A5A" w:rsidRDefault="007419F0" w:rsidP="002910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43F16" w:rsidRPr="006F4A5A" w:rsidRDefault="006A77B3" w:rsidP="002910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6F4A5A">
        <w:rPr>
          <w:rFonts w:ascii="Arial" w:hAnsi="Arial"/>
          <w:b/>
          <w:bCs/>
          <w:sz w:val="24"/>
          <w:szCs w:val="24"/>
        </w:rPr>
        <w:t>Considering</w:t>
      </w:r>
      <w:r w:rsidR="007345E1" w:rsidRPr="006F4A5A">
        <w:rPr>
          <w:rFonts w:ascii="Arial" w:hAnsi="Arial"/>
          <w:sz w:val="24"/>
          <w:szCs w:val="24"/>
        </w:rPr>
        <w:t xml:space="preserve"> </w:t>
      </w:r>
      <w:r w:rsidR="00B54953" w:rsidRPr="006F4A5A">
        <w:rPr>
          <w:rFonts w:ascii="Arial" w:hAnsi="Arial"/>
          <w:sz w:val="24"/>
          <w:szCs w:val="24"/>
        </w:rPr>
        <w:t xml:space="preserve">the </w:t>
      </w:r>
      <w:r w:rsidR="007345E1" w:rsidRPr="006F4A5A">
        <w:rPr>
          <w:rFonts w:ascii="Arial" w:hAnsi="Arial"/>
          <w:sz w:val="24"/>
          <w:szCs w:val="24"/>
        </w:rPr>
        <w:t>Assembly Declaration</w:t>
      </w:r>
      <w:r w:rsidR="00143F16" w:rsidRPr="006F4A5A">
        <w:rPr>
          <w:rFonts w:ascii="Arial" w:hAnsi="Arial"/>
          <w:sz w:val="24"/>
          <w:szCs w:val="24"/>
        </w:rPr>
        <w:t>,</w:t>
      </w:r>
      <w:r w:rsidR="007345E1" w:rsidRPr="006F4A5A">
        <w:rPr>
          <w:rFonts w:ascii="Arial" w:hAnsi="Arial"/>
          <w:sz w:val="24"/>
          <w:szCs w:val="24"/>
        </w:rPr>
        <w:t xml:space="preserve"> Assembly/AU/Decl.2 (XVIII) adopted by the 18</w:t>
      </w:r>
      <w:r w:rsidR="00137670" w:rsidRPr="006F4A5A">
        <w:rPr>
          <w:rFonts w:ascii="Arial" w:hAnsi="Arial"/>
          <w:sz w:val="24"/>
          <w:szCs w:val="24"/>
          <w:vertAlign w:val="superscript"/>
        </w:rPr>
        <w:t>th</w:t>
      </w:r>
      <w:r w:rsidR="007345E1" w:rsidRPr="006F4A5A">
        <w:rPr>
          <w:rFonts w:ascii="Arial" w:hAnsi="Arial"/>
          <w:sz w:val="24"/>
          <w:szCs w:val="24"/>
        </w:rPr>
        <w:t xml:space="preserve"> Ordinary Session of the Assembly of the </w:t>
      </w:r>
      <w:r w:rsidR="00312DF5" w:rsidRPr="006F4A5A">
        <w:rPr>
          <w:rFonts w:ascii="Arial" w:hAnsi="Arial"/>
          <w:sz w:val="24"/>
          <w:szCs w:val="24"/>
        </w:rPr>
        <w:t xml:space="preserve">African </w:t>
      </w:r>
      <w:r w:rsidR="007345E1" w:rsidRPr="006F4A5A">
        <w:rPr>
          <w:rFonts w:ascii="Arial" w:hAnsi="Arial"/>
          <w:sz w:val="24"/>
          <w:szCs w:val="24"/>
        </w:rPr>
        <w:t xml:space="preserve">Union held in Addis Ababa, Ethiopia, </w:t>
      </w:r>
      <w:r w:rsidR="00D04279" w:rsidRPr="006F4A5A">
        <w:rPr>
          <w:rFonts w:ascii="Arial" w:hAnsi="Arial"/>
          <w:sz w:val="24"/>
          <w:szCs w:val="24"/>
        </w:rPr>
        <w:t xml:space="preserve"> in </w:t>
      </w:r>
      <w:r w:rsidR="007345E1" w:rsidRPr="006F4A5A">
        <w:rPr>
          <w:rFonts w:ascii="Arial" w:hAnsi="Arial"/>
          <w:sz w:val="24"/>
          <w:szCs w:val="24"/>
        </w:rPr>
        <w:t xml:space="preserve">January 2012, on the </w:t>
      </w:r>
      <w:proofErr w:type="spellStart"/>
      <w:r w:rsidR="007345E1" w:rsidRPr="006F4A5A">
        <w:rPr>
          <w:rFonts w:ascii="Arial" w:hAnsi="Arial"/>
          <w:sz w:val="24"/>
          <w:szCs w:val="24"/>
        </w:rPr>
        <w:t>Programme</w:t>
      </w:r>
      <w:proofErr w:type="spellEnd"/>
      <w:r w:rsidR="007345E1" w:rsidRPr="006F4A5A">
        <w:rPr>
          <w:rFonts w:ascii="Arial" w:hAnsi="Arial"/>
          <w:sz w:val="24"/>
          <w:szCs w:val="24"/>
        </w:rPr>
        <w:t xml:space="preserve"> for Infrastructure Development in Africa (PIDA);</w:t>
      </w:r>
    </w:p>
    <w:p w:rsidR="007419F0" w:rsidRPr="006F4A5A" w:rsidRDefault="007419F0" w:rsidP="002910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CF7B99" w:rsidRPr="00905920" w:rsidRDefault="00CF7B99" w:rsidP="0029102D">
      <w:pPr>
        <w:pStyle w:val="PlainText"/>
        <w:jc w:val="both"/>
        <w:rPr>
          <w:rFonts w:ascii="Arial" w:hAnsi="Arial" w:cs="Arial"/>
          <w:b/>
          <w:bCs/>
          <w:sz w:val="24"/>
          <w:szCs w:val="24"/>
        </w:rPr>
      </w:pPr>
      <w:r w:rsidRPr="00454F68">
        <w:rPr>
          <w:rFonts w:ascii="Arial" w:hAnsi="Arial" w:cs="Arial"/>
          <w:b/>
          <w:bCs/>
          <w:sz w:val="24"/>
          <w:szCs w:val="24"/>
        </w:rPr>
        <w:t xml:space="preserve">Recalling the Decision </w:t>
      </w:r>
      <w:r w:rsidRPr="0077167E">
        <w:rPr>
          <w:rFonts w:ascii="Arial" w:hAnsi="Arial" w:cs="Arial"/>
          <w:sz w:val="24"/>
          <w:szCs w:val="24"/>
        </w:rPr>
        <w:t xml:space="preserve">EX.CL/Dec.900(XXVIII) </w:t>
      </w:r>
      <w:r w:rsidR="00905920">
        <w:rPr>
          <w:rFonts w:ascii="Arial" w:hAnsi="Arial" w:cs="Arial"/>
          <w:sz w:val="24"/>
          <w:szCs w:val="24"/>
        </w:rPr>
        <w:t xml:space="preserve">of the 26th Assembly January 2016, </w:t>
      </w:r>
      <w:r w:rsidRPr="0077167E">
        <w:rPr>
          <w:rFonts w:ascii="Arial" w:hAnsi="Arial" w:cs="Arial"/>
          <w:sz w:val="24"/>
          <w:szCs w:val="24"/>
        </w:rPr>
        <w:t xml:space="preserve">on the Activities of the Specialized Technical Committees, including the </w:t>
      </w:r>
      <w:r w:rsidR="00905920" w:rsidRPr="00905920">
        <w:rPr>
          <w:rFonts w:ascii="Arial" w:hAnsi="Arial" w:cs="Arial"/>
          <w:sz w:val="24"/>
          <w:szCs w:val="24"/>
        </w:rPr>
        <w:t>First</w:t>
      </w:r>
      <w:r w:rsidR="00454F68" w:rsidRPr="0077167E">
        <w:rPr>
          <w:rFonts w:ascii="Arial" w:hAnsi="Arial" w:cs="Arial"/>
          <w:sz w:val="24"/>
          <w:szCs w:val="24"/>
        </w:rPr>
        <w:t xml:space="preserve"> </w:t>
      </w:r>
      <w:r w:rsidR="00454F68" w:rsidRPr="00454F68">
        <w:rPr>
          <w:rFonts w:ascii="Arial" w:hAnsi="Arial" w:cs="Arial"/>
          <w:sz w:val="24"/>
          <w:szCs w:val="24"/>
        </w:rPr>
        <w:t>Ordinary Session of the Specialized Technical Committee</w:t>
      </w:r>
      <w:r w:rsidR="00454F68" w:rsidRPr="00454F68">
        <w:rPr>
          <w:rFonts w:ascii="Arial" w:hAnsi="Arial" w:cs="Arial"/>
          <w:bCs/>
          <w:sz w:val="24"/>
          <w:szCs w:val="24"/>
        </w:rPr>
        <w:t xml:space="preserve"> o</w:t>
      </w:r>
      <w:r w:rsidR="00454F68" w:rsidRPr="00454F68">
        <w:rPr>
          <w:rFonts w:ascii="Arial" w:hAnsi="Arial" w:cs="Arial"/>
          <w:sz w:val="24"/>
          <w:szCs w:val="24"/>
        </w:rPr>
        <w:t>n Communication</w:t>
      </w:r>
      <w:r w:rsidR="00454F68" w:rsidRPr="00905920">
        <w:rPr>
          <w:rFonts w:ascii="Arial" w:hAnsi="Arial" w:cs="Arial"/>
          <w:sz w:val="24"/>
          <w:szCs w:val="24"/>
        </w:rPr>
        <w:t xml:space="preserve"> and Information &amp;Communication Technologies </w:t>
      </w:r>
      <w:r w:rsidR="00454F68" w:rsidRPr="00905920">
        <w:rPr>
          <w:rFonts w:ascii="Arial" w:hAnsi="Arial" w:cs="Arial"/>
          <w:b/>
          <w:sz w:val="24"/>
          <w:szCs w:val="24"/>
        </w:rPr>
        <w:t>(STC-CICT-1)</w:t>
      </w:r>
      <w:r w:rsidR="00454F68" w:rsidRPr="00905920">
        <w:rPr>
          <w:rFonts w:ascii="Arial" w:hAnsi="Arial" w:cs="Arial"/>
          <w:sz w:val="24"/>
          <w:szCs w:val="24"/>
        </w:rPr>
        <w:t xml:space="preserve"> held in Addis Ababa, Federal Democratic Republic of Ethiopia, from 3 to 4 September 2015;</w:t>
      </w:r>
    </w:p>
    <w:p w:rsidR="00CF7B99" w:rsidRDefault="00CF7B99" w:rsidP="002910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bCs/>
          <w:sz w:val="24"/>
          <w:szCs w:val="24"/>
        </w:rPr>
      </w:pPr>
    </w:p>
    <w:p w:rsidR="006203B0" w:rsidRPr="006F4A5A" w:rsidRDefault="006203B0" w:rsidP="002910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6F4A5A">
        <w:rPr>
          <w:rFonts w:ascii="Arial" w:hAnsi="Arial"/>
          <w:b/>
          <w:bCs/>
          <w:sz w:val="24"/>
          <w:szCs w:val="24"/>
        </w:rPr>
        <w:t>Considering</w:t>
      </w:r>
      <w:r w:rsidRPr="006F4A5A">
        <w:rPr>
          <w:rFonts w:ascii="Arial" w:hAnsi="Arial"/>
          <w:sz w:val="24"/>
          <w:szCs w:val="24"/>
        </w:rPr>
        <w:t xml:space="preserve"> the decision of the 5</w:t>
      </w:r>
      <w:r w:rsidRPr="006F4A5A">
        <w:rPr>
          <w:rFonts w:ascii="Arial" w:hAnsi="Arial"/>
          <w:sz w:val="24"/>
          <w:szCs w:val="24"/>
          <w:vertAlign w:val="superscript"/>
        </w:rPr>
        <w:t>th</w:t>
      </w:r>
      <w:r w:rsidRPr="006F4A5A">
        <w:rPr>
          <w:rFonts w:ascii="Arial" w:hAnsi="Arial"/>
          <w:sz w:val="24"/>
          <w:szCs w:val="24"/>
        </w:rPr>
        <w:t xml:space="preserve"> Session of the Assembly of Heads of State and Government held in July 2005, in </w:t>
      </w:r>
      <w:proofErr w:type="spellStart"/>
      <w:r w:rsidRPr="006F4A5A">
        <w:rPr>
          <w:rFonts w:ascii="Arial" w:hAnsi="Arial"/>
          <w:sz w:val="24"/>
          <w:szCs w:val="24"/>
        </w:rPr>
        <w:t>Sirte</w:t>
      </w:r>
      <w:proofErr w:type="spellEnd"/>
      <w:r w:rsidRPr="006F4A5A">
        <w:rPr>
          <w:rFonts w:ascii="Arial" w:hAnsi="Arial"/>
          <w:sz w:val="24"/>
          <w:szCs w:val="24"/>
        </w:rPr>
        <w:t xml:space="preserve">, Libya on the establishment of a Pan-African </w:t>
      </w:r>
      <w:r w:rsidR="0047493A" w:rsidRPr="006F4A5A">
        <w:rPr>
          <w:rFonts w:ascii="Arial" w:hAnsi="Arial"/>
          <w:sz w:val="24"/>
          <w:szCs w:val="24"/>
        </w:rPr>
        <w:t xml:space="preserve">Radio and </w:t>
      </w:r>
      <w:r w:rsidRPr="006F4A5A">
        <w:rPr>
          <w:rFonts w:ascii="Arial" w:hAnsi="Arial"/>
          <w:sz w:val="24"/>
          <w:szCs w:val="24"/>
        </w:rPr>
        <w:t>Television Chan</w:t>
      </w:r>
      <w:r w:rsidR="00393F7A" w:rsidRPr="006F4A5A">
        <w:rPr>
          <w:rFonts w:ascii="Arial" w:hAnsi="Arial"/>
          <w:sz w:val="24"/>
          <w:szCs w:val="24"/>
        </w:rPr>
        <w:t>nel - Doc. EX.CL/205 (VII)</w:t>
      </w:r>
      <w:r w:rsidRPr="006F4A5A">
        <w:rPr>
          <w:rFonts w:ascii="Arial" w:hAnsi="Arial"/>
          <w:sz w:val="24"/>
          <w:szCs w:val="24"/>
        </w:rPr>
        <w:t>;</w:t>
      </w:r>
    </w:p>
    <w:p w:rsidR="006203B0" w:rsidRPr="006F4A5A" w:rsidRDefault="006203B0" w:rsidP="0029102D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</w:p>
    <w:p w:rsidR="002340D9" w:rsidRPr="002340D9" w:rsidRDefault="002340D9" w:rsidP="002910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375226">
        <w:rPr>
          <w:rFonts w:ascii="Arial" w:hAnsi="Arial"/>
          <w:b/>
          <w:sz w:val="24"/>
          <w:szCs w:val="24"/>
        </w:rPr>
        <w:t>Recalling</w:t>
      </w:r>
      <w:r w:rsidRPr="00375226">
        <w:rPr>
          <w:rFonts w:ascii="Arial" w:hAnsi="Arial"/>
          <w:sz w:val="24"/>
          <w:szCs w:val="24"/>
        </w:rPr>
        <w:t xml:space="preserve"> The AU Executive Council Decision (Assembly/AU/11 (XIV) adopted in July 2010 where African Union Heads of States and Government called for the harmonization and efficient management of radio frequency at both National and Regional levels .</w:t>
      </w:r>
    </w:p>
    <w:p w:rsidR="007419F0" w:rsidRPr="006F4A5A" w:rsidRDefault="007419F0" w:rsidP="002910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897580" w:rsidRPr="006F4A5A" w:rsidRDefault="006A77B3" w:rsidP="0029102D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 w:rsidRPr="006F4A5A">
        <w:rPr>
          <w:rFonts w:ascii="Arial" w:eastAsia="Times New Roman" w:hAnsi="Arial"/>
          <w:b/>
          <w:sz w:val="24"/>
          <w:szCs w:val="24"/>
          <w:lang w:eastAsia="fr-FR"/>
        </w:rPr>
        <w:t>Noting</w:t>
      </w:r>
      <w:r w:rsidR="00897580" w:rsidRPr="006F4A5A">
        <w:rPr>
          <w:rFonts w:ascii="Arial" w:eastAsia="Times New Roman" w:hAnsi="Arial"/>
          <w:sz w:val="24"/>
          <w:szCs w:val="24"/>
          <w:lang w:eastAsia="fr-FR"/>
        </w:rPr>
        <w:t xml:space="preserve"> that the current situation of the Communication and IC</w:t>
      </w:r>
      <w:r w:rsidR="004258DF" w:rsidRPr="006F4A5A">
        <w:rPr>
          <w:rFonts w:ascii="Arial" w:eastAsia="Times New Roman" w:hAnsi="Arial"/>
          <w:sz w:val="24"/>
          <w:szCs w:val="24"/>
          <w:lang w:eastAsia="fr-FR"/>
        </w:rPr>
        <w:t>T</w:t>
      </w:r>
      <w:r w:rsidR="00897580" w:rsidRPr="006F4A5A">
        <w:rPr>
          <w:rFonts w:ascii="Arial" w:eastAsia="Times New Roman" w:hAnsi="Arial"/>
          <w:sz w:val="24"/>
          <w:szCs w:val="24"/>
          <w:lang w:eastAsia="fr-FR"/>
        </w:rPr>
        <w:t xml:space="preserve"> subsectors in Africa still face many challenges despite the very significant gains in some areas and in </w:t>
      </w:r>
      <w:r w:rsidR="006E3A24" w:rsidRPr="006F4A5A">
        <w:rPr>
          <w:rFonts w:ascii="Arial" w:eastAsia="Times New Roman" w:hAnsi="Arial"/>
          <w:sz w:val="24"/>
          <w:szCs w:val="24"/>
          <w:lang w:eastAsia="fr-FR"/>
        </w:rPr>
        <w:t>particular</w:t>
      </w:r>
      <w:r w:rsidR="00897580" w:rsidRPr="006F4A5A">
        <w:rPr>
          <w:rFonts w:ascii="Arial" w:eastAsia="Times New Roman" w:hAnsi="Arial"/>
          <w:sz w:val="24"/>
          <w:szCs w:val="24"/>
          <w:lang w:eastAsia="fr-FR"/>
        </w:rPr>
        <w:t xml:space="preserve"> segments of the African Media landscape, Telecoms/ICT and postal services</w:t>
      </w:r>
      <w:r w:rsidR="00D04279" w:rsidRPr="006F4A5A">
        <w:rPr>
          <w:rFonts w:ascii="Arial" w:eastAsia="Times New Roman" w:hAnsi="Arial"/>
          <w:sz w:val="24"/>
          <w:szCs w:val="24"/>
          <w:lang w:eastAsia="fr-FR"/>
        </w:rPr>
        <w:t>;</w:t>
      </w:r>
    </w:p>
    <w:p w:rsidR="00FA4732" w:rsidRPr="006F4A5A" w:rsidRDefault="00FA4732" w:rsidP="0029102D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</w:p>
    <w:p w:rsidR="001A3B71" w:rsidRPr="0077167E" w:rsidRDefault="001A3B71" w:rsidP="002910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172C9A">
        <w:rPr>
          <w:rFonts w:ascii="Arial" w:hAnsi="Arial"/>
          <w:b/>
          <w:sz w:val="24"/>
          <w:szCs w:val="24"/>
        </w:rPr>
        <w:t>Reaffirming</w:t>
      </w:r>
      <w:r w:rsidRPr="0077167E">
        <w:rPr>
          <w:rFonts w:ascii="Arial" w:hAnsi="Arial"/>
          <w:sz w:val="24"/>
          <w:szCs w:val="24"/>
        </w:rPr>
        <w:t xml:space="preserve"> that digitalization </w:t>
      </w:r>
      <w:r w:rsidR="003E2445" w:rsidRPr="0077167E">
        <w:rPr>
          <w:rFonts w:ascii="Arial" w:eastAsia="Frutiger-LightCn" w:hAnsi="Arial"/>
          <w:color w:val="000001"/>
          <w:sz w:val="24"/>
          <w:szCs w:val="24"/>
        </w:rPr>
        <w:t xml:space="preserve">agenda is </w:t>
      </w:r>
      <w:r w:rsidRPr="0077167E">
        <w:rPr>
          <w:rFonts w:ascii="Arial" w:hAnsi="Arial"/>
          <w:sz w:val="24"/>
          <w:szCs w:val="24"/>
        </w:rPr>
        <w:t xml:space="preserve">an essential </w:t>
      </w:r>
      <w:r w:rsidR="003E2445" w:rsidRPr="0077167E">
        <w:rPr>
          <w:rFonts w:ascii="Arial" w:hAnsi="Arial"/>
          <w:sz w:val="24"/>
          <w:szCs w:val="24"/>
        </w:rPr>
        <w:t>and th</w:t>
      </w:r>
      <w:r w:rsidR="003E2445" w:rsidRPr="0077167E">
        <w:rPr>
          <w:rFonts w:ascii="Arial" w:eastAsia="Frutiger-LightCn" w:hAnsi="Arial"/>
          <w:color w:val="000001"/>
          <w:sz w:val="24"/>
          <w:szCs w:val="24"/>
        </w:rPr>
        <w:t>e greatest opportunity for Africa to drive the fundamental changes of the world in the 21</w:t>
      </w:r>
      <w:r w:rsidR="003E2445" w:rsidRPr="0077167E">
        <w:rPr>
          <w:rFonts w:ascii="Arial" w:eastAsia="Frutiger-LightCn" w:hAnsi="Arial"/>
          <w:color w:val="000001"/>
          <w:sz w:val="24"/>
          <w:szCs w:val="24"/>
          <w:vertAlign w:val="superscript"/>
        </w:rPr>
        <w:t>st</w:t>
      </w:r>
      <w:r w:rsidR="003E2445" w:rsidRPr="0077167E">
        <w:rPr>
          <w:rFonts w:ascii="Arial" w:eastAsia="Frutiger-LightCn" w:hAnsi="Arial"/>
          <w:color w:val="000001"/>
          <w:sz w:val="24"/>
          <w:szCs w:val="24"/>
        </w:rPr>
        <w:t xml:space="preserve"> century. </w:t>
      </w:r>
      <w:r w:rsidR="003E2445" w:rsidRPr="0077167E">
        <w:rPr>
          <w:rFonts w:ascii="Arial" w:hAnsi="Arial"/>
          <w:bCs/>
          <w:sz w:val="24"/>
          <w:szCs w:val="24"/>
        </w:rPr>
        <w:t xml:space="preserve">If wisely harnessed and mainstreamed, digitization could potentially be the catalyst in achieving national development agenda, the AU Agenda 2063 aspirations and the UN Agenda </w:t>
      </w:r>
      <w:r w:rsidR="003E2445" w:rsidRPr="0077167E">
        <w:rPr>
          <w:rFonts w:ascii="Arial" w:hAnsi="Arial"/>
          <w:bCs/>
          <w:sz w:val="24"/>
          <w:szCs w:val="24"/>
        </w:rPr>
        <w:lastRenderedPageBreak/>
        <w:t xml:space="preserve">2030 development goals. To that end digitalization </w:t>
      </w:r>
      <w:r w:rsidR="003E2445" w:rsidRPr="0077167E">
        <w:rPr>
          <w:rFonts w:ascii="Arial" w:eastAsia="Frutiger-LightCn" w:hAnsi="Arial"/>
          <w:color w:val="000001"/>
          <w:sz w:val="24"/>
          <w:szCs w:val="24"/>
        </w:rPr>
        <w:t>as such must be given the highest priority</w:t>
      </w:r>
    </w:p>
    <w:p w:rsidR="00897580" w:rsidRPr="006F4A5A" w:rsidRDefault="001A3B71" w:rsidP="002910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6F4A5A">
        <w:rPr>
          <w:rFonts w:ascii="Arial" w:eastAsia="Times New Roman" w:hAnsi="Arial"/>
          <w:b/>
          <w:sz w:val="24"/>
          <w:szCs w:val="24"/>
          <w:shd w:val="clear" w:color="auto" w:fill="FFFFFF"/>
          <w:lang w:eastAsia="fr-FR"/>
        </w:rPr>
        <w:t>Further</w:t>
      </w:r>
      <w:r w:rsidRPr="006F4A5A">
        <w:rPr>
          <w:rFonts w:ascii="Arial" w:hAnsi="Arial"/>
          <w:b/>
          <w:bCs/>
          <w:sz w:val="24"/>
          <w:szCs w:val="24"/>
        </w:rPr>
        <w:t xml:space="preserve"> </w:t>
      </w:r>
      <w:r w:rsidR="006A77B3" w:rsidRPr="006F4A5A">
        <w:rPr>
          <w:rFonts w:ascii="Arial" w:hAnsi="Arial"/>
          <w:b/>
          <w:bCs/>
          <w:sz w:val="24"/>
          <w:szCs w:val="24"/>
        </w:rPr>
        <w:t>Reaffirming</w:t>
      </w:r>
      <w:r w:rsidR="00244DAE" w:rsidRPr="006F4A5A">
        <w:rPr>
          <w:rFonts w:ascii="Arial" w:hAnsi="Arial"/>
          <w:sz w:val="24"/>
          <w:szCs w:val="24"/>
        </w:rPr>
        <w:t xml:space="preserve"> </w:t>
      </w:r>
      <w:r w:rsidR="00897580" w:rsidRPr="006F4A5A">
        <w:rPr>
          <w:rFonts w:ascii="Arial" w:hAnsi="Arial"/>
          <w:sz w:val="24"/>
          <w:szCs w:val="24"/>
        </w:rPr>
        <w:t xml:space="preserve">that Communication and ICT are key to Africa’s development and economic competitiveness and in the attainment of the African Union Vision and the goals of the Agenda 2063; </w:t>
      </w:r>
    </w:p>
    <w:p w:rsidR="005877BA" w:rsidRPr="006F4A5A" w:rsidRDefault="005877BA" w:rsidP="002910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5877BA" w:rsidRPr="006F4A5A" w:rsidRDefault="000B4B1A" w:rsidP="002910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 w:rsidRPr="006F4A5A">
        <w:rPr>
          <w:rFonts w:ascii="Arial" w:eastAsia="Times New Roman" w:hAnsi="Arial"/>
          <w:b/>
          <w:sz w:val="24"/>
          <w:szCs w:val="24"/>
          <w:shd w:val="clear" w:color="auto" w:fill="FFFFFF"/>
          <w:lang w:eastAsia="fr-FR"/>
        </w:rPr>
        <w:t>Further noting</w:t>
      </w:r>
      <w:r w:rsidR="00244DAE" w:rsidRPr="006F4A5A">
        <w:rPr>
          <w:rFonts w:ascii="Arial" w:eastAsia="Times New Roman" w:hAnsi="Arial"/>
          <w:b/>
          <w:sz w:val="24"/>
          <w:szCs w:val="24"/>
          <w:shd w:val="clear" w:color="auto" w:fill="FFFFFF"/>
          <w:lang w:eastAsia="fr-FR"/>
        </w:rPr>
        <w:t xml:space="preserve"> </w:t>
      </w:r>
      <w:r w:rsidR="00970F03" w:rsidRPr="006F4A5A">
        <w:rPr>
          <w:rFonts w:ascii="Arial" w:eastAsia="Times New Roman" w:hAnsi="Arial"/>
          <w:bCs/>
          <w:sz w:val="24"/>
          <w:szCs w:val="24"/>
          <w:shd w:val="clear" w:color="auto" w:fill="FFFFFF"/>
          <w:lang w:eastAsia="fr-FR"/>
        </w:rPr>
        <w:t>that</w:t>
      </w:r>
      <w:r w:rsidR="005877BA" w:rsidRPr="006F4A5A">
        <w:rPr>
          <w:rFonts w:ascii="Arial" w:eastAsia="Times New Roman" w:hAnsi="Arial"/>
          <w:sz w:val="24"/>
          <w:szCs w:val="24"/>
          <w:shd w:val="clear" w:color="auto" w:fill="FFFFFF"/>
          <w:lang w:eastAsia="fr-FR"/>
        </w:rPr>
        <w:t xml:space="preserve"> Communication and ICT </w:t>
      </w:r>
      <w:r w:rsidR="00970F03" w:rsidRPr="006F4A5A">
        <w:rPr>
          <w:rFonts w:ascii="Arial" w:eastAsia="Times New Roman" w:hAnsi="Arial"/>
          <w:sz w:val="24"/>
          <w:szCs w:val="24"/>
          <w:shd w:val="clear" w:color="auto" w:fill="FFFFFF"/>
          <w:lang w:eastAsia="fr-FR"/>
        </w:rPr>
        <w:t xml:space="preserve">including </w:t>
      </w:r>
      <w:r w:rsidR="00970F03" w:rsidRPr="006F4A5A">
        <w:rPr>
          <w:rFonts w:ascii="Arial" w:eastAsia="Times New Roman" w:hAnsi="Arial"/>
          <w:sz w:val="24"/>
          <w:szCs w:val="24"/>
          <w:lang w:eastAsia="fr-FR"/>
        </w:rPr>
        <w:t>cyber security and the issues of Internet Governance</w:t>
      </w:r>
      <w:r w:rsidR="00970F03" w:rsidRPr="006F4A5A">
        <w:rPr>
          <w:rFonts w:ascii="Arial" w:eastAsia="Times New Roman" w:hAnsi="Arial"/>
          <w:sz w:val="24"/>
          <w:szCs w:val="24"/>
          <w:shd w:val="clear" w:color="auto" w:fill="FFFFFF"/>
          <w:lang w:eastAsia="fr-FR"/>
        </w:rPr>
        <w:t xml:space="preserve"> represent </w:t>
      </w:r>
      <w:r w:rsidR="00D664CA" w:rsidRPr="006F4A5A">
        <w:rPr>
          <w:rFonts w:ascii="Arial" w:eastAsia="Times New Roman" w:hAnsi="Arial"/>
          <w:sz w:val="24"/>
          <w:szCs w:val="24"/>
          <w:shd w:val="clear" w:color="auto" w:fill="FFFFFF"/>
          <w:lang w:eastAsia="fr-FR"/>
        </w:rPr>
        <w:t xml:space="preserve">an opportunity to develop an Information Society and enhance </w:t>
      </w:r>
      <w:r w:rsidR="00970F03" w:rsidRPr="006F4A5A">
        <w:rPr>
          <w:rFonts w:ascii="Arial" w:eastAsia="Times New Roman" w:hAnsi="Arial"/>
          <w:sz w:val="24"/>
          <w:szCs w:val="24"/>
          <w:shd w:val="clear" w:color="auto" w:fill="FFFFFF"/>
          <w:lang w:eastAsia="fr-FR"/>
        </w:rPr>
        <w:t xml:space="preserve"> right means </w:t>
      </w:r>
      <w:r w:rsidR="005877BA" w:rsidRPr="006F4A5A">
        <w:rPr>
          <w:rFonts w:ascii="Arial" w:eastAsia="Times New Roman" w:hAnsi="Arial"/>
          <w:sz w:val="24"/>
          <w:szCs w:val="24"/>
          <w:shd w:val="clear" w:color="auto" w:fill="FFFFFF"/>
          <w:lang w:eastAsia="fr-FR"/>
        </w:rPr>
        <w:t xml:space="preserve">to catch up with the rest of the developed world in several </w:t>
      </w:r>
      <w:r w:rsidR="00011512" w:rsidRPr="006F4A5A">
        <w:rPr>
          <w:rFonts w:ascii="Arial" w:eastAsia="Times New Roman" w:hAnsi="Arial"/>
          <w:sz w:val="24"/>
          <w:szCs w:val="24"/>
          <w:shd w:val="clear" w:color="auto" w:fill="FFFFFF"/>
          <w:lang w:eastAsia="fr-FR"/>
        </w:rPr>
        <w:t xml:space="preserve">areas of the </w:t>
      </w:r>
      <w:r w:rsidR="00970F03" w:rsidRPr="006F4A5A">
        <w:rPr>
          <w:rFonts w:ascii="Arial" w:eastAsia="Times New Roman" w:hAnsi="Arial"/>
          <w:sz w:val="24"/>
          <w:szCs w:val="24"/>
          <w:shd w:val="clear" w:color="auto" w:fill="FFFFFF"/>
          <w:lang w:eastAsia="fr-FR"/>
        </w:rPr>
        <w:t xml:space="preserve">human and </w:t>
      </w:r>
      <w:r w:rsidR="005877BA" w:rsidRPr="006F4A5A">
        <w:rPr>
          <w:rFonts w:ascii="Arial" w:eastAsia="Times New Roman" w:hAnsi="Arial"/>
          <w:sz w:val="24"/>
          <w:szCs w:val="24"/>
          <w:shd w:val="clear" w:color="auto" w:fill="FFFFFF"/>
          <w:lang w:eastAsia="fr-FR"/>
        </w:rPr>
        <w:t xml:space="preserve">socio-economic </w:t>
      </w:r>
      <w:r w:rsidR="00011512" w:rsidRPr="006F4A5A">
        <w:rPr>
          <w:rFonts w:ascii="Arial" w:eastAsia="Times New Roman" w:hAnsi="Arial"/>
          <w:sz w:val="24"/>
          <w:szCs w:val="24"/>
          <w:shd w:val="clear" w:color="auto" w:fill="FFFFFF"/>
          <w:lang w:eastAsia="fr-FR"/>
        </w:rPr>
        <w:t>development</w:t>
      </w:r>
      <w:r w:rsidR="00D664CA" w:rsidRPr="006F4A5A">
        <w:rPr>
          <w:rFonts w:ascii="Arial" w:eastAsia="Times New Roman" w:hAnsi="Arial"/>
          <w:sz w:val="24"/>
          <w:szCs w:val="24"/>
          <w:shd w:val="clear" w:color="auto" w:fill="FFFFFF"/>
          <w:lang w:eastAsia="fr-FR"/>
        </w:rPr>
        <w:t xml:space="preserve"> in Africa </w:t>
      </w:r>
      <w:r w:rsidR="00970F03" w:rsidRPr="006F4A5A">
        <w:rPr>
          <w:rFonts w:ascii="Arial" w:eastAsia="Times New Roman" w:hAnsi="Arial"/>
          <w:sz w:val="24"/>
          <w:szCs w:val="24"/>
          <w:shd w:val="clear" w:color="auto" w:fill="FFFFFF"/>
          <w:lang w:eastAsia="fr-FR"/>
        </w:rPr>
        <w:t xml:space="preserve">; </w:t>
      </w:r>
    </w:p>
    <w:p w:rsidR="005877BA" w:rsidRPr="006F4A5A" w:rsidRDefault="005877BA" w:rsidP="002910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</w:p>
    <w:p w:rsidR="005877BA" w:rsidRPr="006F4A5A" w:rsidRDefault="000B4B1A" w:rsidP="002910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6F4A5A">
        <w:rPr>
          <w:rFonts w:ascii="Arial" w:eastAsia="Times New Roman" w:hAnsi="Arial"/>
          <w:b/>
          <w:sz w:val="24"/>
          <w:szCs w:val="24"/>
          <w:shd w:val="clear" w:color="auto" w:fill="FFFFFF"/>
          <w:lang w:eastAsia="fr-FR"/>
        </w:rPr>
        <w:t>Considering</w:t>
      </w:r>
      <w:r w:rsidR="005877BA" w:rsidRPr="006F4A5A">
        <w:rPr>
          <w:rFonts w:ascii="Arial" w:eastAsia="Times New Roman" w:hAnsi="Arial"/>
          <w:b/>
          <w:sz w:val="24"/>
          <w:szCs w:val="24"/>
          <w:shd w:val="clear" w:color="auto" w:fill="FFFFFF"/>
          <w:lang w:eastAsia="fr-FR"/>
        </w:rPr>
        <w:t xml:space="preserve"> </w:t>
      </w:r>
      <w:r w:rsidR="005877BA" w:rsidRPr="006F4A5A">
        <w:rPr>
          <w:rFonts w:ascii="Arial" w:eastAsia="Times New Roman" w:hAnsi="Arial"/>
          <w:sz w:val="24"/>
          <w:szCs w:val="24"/>
          <w:shd w:val="clear" w:color="auto" w:fill="FFFFFF"/>
          <w:lang w:eastAsia="fr-FR"/>
        </w:rPr>
        <w:t>th</w:t>
      </w:r>
      <w:r w:rsidR="00011512" w:rsidRPr="006F4A5A">
        <w:rPr>
          <w:rFonts w:ascii="Arial" w:eastAsia="Times New Roman" w:hAnsi="Arial"/>
          <w:sz w:val="24"/>
          <w:szCs w:val="24"/>
          <w:shd w:val="clear" w:color="auto" w:fill="FFFFFF"/>
          <w:lang w:eastAsia="fr-FR"/>
        </w:rPr>
        <w:t xml:space="preserve">at Africa </w:t>
      </w:r>
      <w:r w:rsidR="00970F03" w:rsidRPr="006F4A5A">
        <w:rPr>
          <w:rFonts w:ascii="Arial" w:eastAsia="Times New Roman" w:hAnsi="Arial"/>
          <w:sz w:val="24"/>
          <w:szCs w:val="24"/>
          <w:shd w:val="clear" w:color="auto" w:fill="FFFFFF"/>
          <w:lang w:eastAsia="fr-FR"/>
        </w:rPr>
        <w:t xml:space="preserve">should </w:t>
      </w:r>
      <w:r w:rsidR="005877BA" w:rsidRPr="006F4A5A">
        <w:rPr>
          <w:rFonts w:ascii="Arial" w:eastAsia="Times New Roman" w:hAnsi="Arial"/>
          <w:sz w:val="24"/>
          <w:szCs w:val="24"/>
          <w:shd w:val="clear" w:color="auto" w:fill="FFFFFF"/>
          <w:lang w:eastAsia="fr-FR"/>
        </w:rPr>
        <w:t xml:space="preserve">have its own voice to speak to the world, tell </w:t>
      </w:r>
      <w:r w:rsidR="00FA4732" w:rsidRPr="006F4A5A">
        <w:rPr>
          <w:rFonts w:ascii="Arial" w:eastAsia="Times New Roman" w:hAnsi="Arial"/>
          <w:sz w:val="24"/>
          <w:szCs w:val="24"/>
          <w:shd w:val="clear" w:color="auto" w:fill="FFFFFF"/>
          <w:lang w:eastAsia="fr-FR"/>
        </w:rPr>
        <w:t xml:space="preserve">its </w:t>
      </w:r>
      <w:r w:rsidR="005877BA" w:rsidRPr="006F4A5A">
        <w:rPr>
          <w:rFonts w:ascii="Arial" w:eastAsia="Times New Roman" w:hAnsi="Arial"/>
          <w:sz w:val="24"/>
          <w:szCs w:val="24"/>
          <w:shd w:val="clear" w:color="auto" w:fill="FFFFFF"/>
          <w:lang w:eastAsia="fr-FR"/>
        </w:rPr>
        <w:t xml:space="preserve">own story </w:t>
      </w:r>
      <w:r w:rsidR="0047493A" w:rsidRPr="006F4A5A">
        <w:rPr>
          <w:rFonts w:ascii="Arial" w:eastAsia="Times New Roman" w:hAnsi="Arial"/>
          <w:sz w:val="24"/>
          <w:szCs w:val="24"/>
          <w:shd w:val="clear" w:color="auto" w:fill="FFFFFF"/>
          <w:lang w:eastAsia="fr-FR"/>
        </w:rPr>
        <w:t xml:space="preserve">from </w:t>
      </w:r>
      <w:r w:rsidR="005877BA" w:rsidRPr="006F4A5A">
        <w:rPr>
          <w:rFonts w:ascii="Arial" w:eastAsia="Times New Roman" w:hAnsi="Arial"/>
          <w:sz w:val="24"/>
          <w:szCs w:val="24"/>
          <w:shd w:val="clear" w:color="auto" w:fill="FFFFFF"/>
          <w:lang w:eastAsia="fr-FR"/>
        </w:rPr>
        <w:t xml:space="preserve">its own </w:t>
      </w:r>
      <w:r w:rsidR="00011512" w:rsidRPr="006F4A5A">
        <w:rPr>
          <w:rFonts w:ascii="Arial" w:eastAsia="Times New Roman" w:hAnsi="Arial"/>
          <w:sz w:val="24"/>
          <w:szCs w:val="24"/>
          <w:lang w:eastAsia="fr-FR"/>
        </w:rPr>
        <w:t>perception</w:t>
      </w:r>
      <w:r w:rsidR="00970F03" w:rsidRPr="006F4A5A">
        <w:rPr>
          <w:rFonts w:ascii="Arial" w:eastAsia="Times New Roman" w:hAnsi="Arial"/>
          <w:sz w:val="24"/>
          <w:szCs w:val="24"/>
          <w:lang w:eastAsia="fr-FR"/>
        </w:rPr>
        <w:t xml:space="preserve"> and </w:t>
      </w:r>
      <w:r w:rsidR="0047493A" w:rsidRPr="006F4A5A">
        <w:rPr>
          <w:rFonts w:ascii="Arial" w:eastAsia="Times New Roman" w:hAnsi="Arial"/>
          <w:sz w:val="24"/>
          <w:szCs w:val="24"/>
          <w:lang w:eastAsia="fr-FR"/>
        </w:rPr>
        <w:t xml:space="preserve">in </w:t>
      </w:r>
      <w:r w:rsidR="00970F03" w:rsidRPr="006F4A5A">
        <w:rPr>
          <w:rFonts w:ascii="Arial" w:eastAsia="Times New Roman" w:hAnsi="Arial"/>
          <w:sz w:val="24"/>
          <w:szCs w:val="24"/>
          <w:lang w:eastAsia="fr-FR"/>
        </w:rPr>
        <w:t>its own</w:t>
      </w:r>
      <w:r w:rsidR="005877BA" w:rsidRPr="006F4A5A">
        <w:rPr>
          <w:rFonts w:ascii="Arial" w:eastAsia="Times New Roman" w:hAnsi="Arial"/>
          <w:sz w:val="24"/>
          <w:szCs w:val="24"/>
          <w:lang w:eastAsia="fr-FR"/>
        </w:rPr>
        <w:t xml:space="preserve"> words</w:t>
      </w:r>
      <w:r w:rsidR="00D04279" w:rsidRPr="006F4A5A">
        <w:rPr>
          <w:rFonts w:ascii="Arial" w:eastAsia="Times New Roman" w:hAnsi="Arial"/>
          <w:sz w:val="24"/>
          <w:szCs w:val="24"/>
          <w:lang w:eastAsia="fr-FR"/>
        </w:rPr>
        <w:t>;</w:t>
      </w:r>
    </w:p>
    <w:p w:rsidR="007345E1" w:rsidRPr="006F4A5A" w:rsidRDefault="007345E1" w:rsidP="002910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37670" w:rsidRPr="006F4A5A" w:rsidRDefault="000B4B1A" w:rsidP="002910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6F4A5A">
        <w:rPr>
          <w:rFonts w:ascii="Arial" w:hAnsi="Arial"/>
          <w:b/>
          <w:bCs/>
          <w:sz w:val="24"/>
          <w:szCs w:val="24"/>
        </w:rPr>
        <w:t>Taking note</w:t>
      </w:r>
      <w:r w:rsidR="00244DAE" w:rsidRPr="006F4A5A" w:rsidDel="007345E1">
        <w:rPr>
          <w:rFonts w:ascii="Arial" w:hAnsi="Arial"/>
          <w:b/>
          <w:bCs/>
          <w:sz w:val="24"/>
          <w:szCs w:val="24"/>
        </w:rPr>
        <w:t xml:space="preserve"> </w:t>
      </w:r>
      <w:r w:rsidR="00D565AF" w:rsidRPr="006F4A5A" w:rsidDel="007345E1">
        <w:rPr>
          <w:rFonts w:ascii="Arial" w:hAnsi="Arial"/>
          <w:sz w:val="24"/>
          <w:szCs w:val="24"/>
        </w:rPr>
        <w:t>of the Report of the Experts</w:t>
      </w:r>
      <w:r w:rsidR="007345E1" w:rsidRPr="006F4A5A">
        <w:rPr>
          <w:rFonts w:ascii="Arial" w:hAnsi="Arial"/>
          <w:sz w:val="24"/>
          <w:szCs w:val="24"/>
        </w:rPr>
        <w:t>’</w:t>
      </w:r>
      <w:r w:rsidR="003C4535" w:rsidRPr="006F4A5A">
        <w:rPr>
          <w:rFonts w:ascii="Arial" w:hAnsi="Arial"/>
          <w:sz w:val="24"/>
          <w:szCs w:val="24"/>
        </w:rPr>
        <w:t xml:space="preserve"> </w:t>
      </w:r>
      <w:r w:rsidR="007345E1" w:rsidRPr="006F4A5A">
        <w:rPr>
          <w:rFonts w:ascii="Arial" w:hAnsi="Arial"/>
          <w:sz w:val="24"/>
          <w:szCs w:val="24"/>
        </w:rPr>
        <w:t>Session</w:t>
      </w:r>
      <w:r w:rsidR="003C4535" w:rsidRPr="006F4A5A">
        <w:rPr>
          <w:rFonts w:ascii="Arial" w:hAnsi="Arial"/>
          <w:sz w:val="24"/>
          <w:szCs w:val="24"/>
        </w:rPr>
        <w:t xml:space="preserve"> </w:t>
      </w:r>
      <w:r w:rsidR="00D565AF" w:rsidRPr="006F4A5A" w:rsidDel="007345E1">
        <w:rPr>
          <w:rFonts w:ascii="Arial" w:hAnsi="Arial"/>
          <w:sz w:val="24"/>
          <w:szCs w:val="24"/>
        </w:rPr>
        <w:t xml:space="preserve">held in </w:t>
      </w:r>
      <w:r w:rsidR="008F0F56" w:rsidRPr="006F4A5A">
        <w:rPr>
          <w:rFonts w:ascii="Arial" w:hAnsi="Arial"/>
          <w:sz w:val="24"/>
          <w:szCs w:val="24"/>
        </w:rPr>
        <w:t>Addis Ababa</w:t>
      </w:r>
      <w:r w:rsidR="002F7EE4" w:rsidRPr="006F4A5A" w:rsidDel="007345E1">
        <w:rPr>
          <w:rFonts w:ascii="Arial" w:hAnsi="Arial"/>
          <w:sz w:val="24"/>
          <w:szCs w:val="24"/>
        </w:rPr>
        <w:t xml:space="preserve">, </w:t>
      </w:r>
      <w:r w:rsidR="008F0F56" w:rsidRPr="006F4A5A">
        <w:rPr>
          <w:rFonts w:ascii="Arial" w:hAnsi="Arial"/>
          <w:sz w:val="24"/>
          <w:szCs w:val="24"/>
        </w:rPr>
        <w:t xml:space="preserve">Ethiopia from </w:t>
      </w:r>
      <w:r w:rsidR="000B3F1F">
        <w:rPr>
          <w:rFonts w:ascii="Arial" w:hAnsi="Arial"/>
          <w:sz w:val="24"/>
          <w:szCs w:val="24"/>
        </w:rPr>
        <w:t>20-22 November 2017</w:t>
      </w:r>
    </w:p>
    <w:p w:rsidR="002F4A83" w:rsidRPr="006F4A5A" w:rsidRDefault="002F4A83" w:rsidP="0029102D">
      <w:pPr>
        <w:pStyle w:val="MediumGrid1-Accent21"/>
        <w:widowControl w:val="0"/>
        <w:tabs>
          <w:tab w:val="num" w:pos="540"/>
        </w:tabs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bCs/>
        </w:rPr>
      </w:pPr>
    </w:p>
    <w:p w:rsidR="00897580" w:rsidRPr="006F4A5A" w:rsidRDefault="000B4B1A" w:rsidP="0029102D">
      <w:pPr>
        <w:pStyle w:val="MediumGrid1-Accent21"/>
        <w:widowControl w:val="0"/>
        <w:tabs>
          <w:tab w:val="num" w:pos="540"/>
        </w:tabs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bCs/>
        </w:rPr>
      </w:pPr>
      <w:r w:rsidRPr="006F4A5A">
        <w:rPr>
          <w:rFonts w:ascii="Arial" w:hAnsi="Arial" w:cs="Arial"/>
          <w:b/>
          <w:bCs/>
        </w:rPr>
        <w:t>Having</w:t>
      </w:r>
      <w:r w:rsidR="002F4A83" w:rsidRPr="006F4A5A">
        <w:rPr>
          <w:rFonts w:ascii="Arial" w:hAnsi="Arial" w:cs="Arial"/>
          <w:b/>
          <w:bCs/>
        </w:rPr>
        <w:t xml:space="preserve"> </w:t>
      </w:r>
      <w:r w:rsidR="00897580" w:rsidRPr="006F4A5A">
        <w:rPr>
          <w:rFonts w:ascii="Arial" w:hAnsi="Arial" w:cs="Arial"/>
          <w:bCs/>
        </w:rPr>
        <w:t xml:space="preserve">elected </w:t>
      </w:r>
      <w:r w:rsidR="006A77B3" w:rsidRPr="006F4A5A">
        <w:rPr>
          <w:rFonts w:ascii="Arial" w:hAnsi="Arial" w:cs="Arial"/>
          <w:bCs/>
        </w:rPr>
        <w:t xml:space="preserve">the following bureau </w:t>
      </w:r>
      <w:r w:rsidR="00897580" w:rsidRPr="006F4A5A">
        <w:rPr>
          <w:rFonts w:ascii="Arial" w:hAnsi="Arial" w:cs="Arial"/>
          <w:bCs/>
        </w:rPr>
        <w:t xml:space="preserve">of </w:t>
      </w:r>
      <w:r w:rsidR="0048252A" w:rsidRPr="006F4A5A">
        <w:rPr>
          <w:rFonts w:ascii="Arial" w:hAnsi="Arial" w:cs="Arial"/>
          <w:bCs/>
        </w:rPr>
        <w:t>the STC</w:t>
      </w:r>
      <w:r w:rsidR="00897580" w:rsidRPr="006F4A5A">
        <w:rPr>
          <w:rFonts w:ascii="Arial" w:hAnsi="Arial" w:cs="Arial"/>
          <w:bCs/>
        </w:rPr>
        <w:t>-CICT</w:t>
      </w:r>
      <w:r w:rsidR="00D04279" w:rsidRPr="006F4A5A">
        <w:rPr>
          <w:rFonts w:ascii="Arial" w:hAnsi="Arial" w:cs="Arial"/>
          <w:bCs/>
        </w:rPr>
        <w:t>:</w:t>
      </w:r>
    </w:p>
    <w:p w:rsidR="00897580" w:rsidRPr="006F4A5A" w:rsidRDefault="00897580" w:rsidP="0029102D">
      <w:pPr>
        <w:pStyle w:val="MediumGrid1-Accent21"/>
        <w:widowControl w:val="0"/>
        <w:tabs>
          <w:tab w:val="num" w:pos="540"/>
        </w:tabs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0"/>
        <w:gridCol w:w="5072"/>
      </w:tblGrid>
      <w:tr w:rsidR="00503EDE" w:rsidRPr="00172C9A" w:rsidTr="00503EDE">
        <w:trPr>
          <w:jc w:val="center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EDE" w:rsidRPr="00B3742A" w:rsidRDefault="00663FCF" w:rsidP="0029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Theme="minorBidi" w:hAnsiTheme="minorBidi" w:cstheme="minorBidi"/>
                <w:sz w:val="24"/>
                <w:szCs w:val="24"/>
                <w:lang w:val="en-GB" w:eastAsia="fr-FR"/>
              </w:rPr>
            </w:pPr>
            <w:r w:rsidRPr="00B3742A">
              <w:rPr>
                <w:rFonts w:asciiTheme="minorBidi" w:hAnsiTheme="minorBidi" w:cstheme="minorBidi"/>
                <w:b/>
                <w:bCs/>
                <w:position w:val="-1"/>
                <w:sz w:val="24"/>
                <w:szCs w:val="24"/>
                <w:lang w:val="en-GB" w:eastAsia="fr-FR"/>
              </w:rPr>
              <w:t>EAST</w:t>
            </w:r>
            <w:r w:rsidR="00503EDE" w:rsidRPr="00B3742A">
              <w:rPr>
                <w:rFonts w:asciiTheme="minorBidi" w:hAnsiTheme="minorBidi" w:cstheme="minorBidi"/>
                <w:b/>
                <w:bCs/>
                <w:position w:val="-1"/>
                <w:sz w:val="24"/>
                <w:szCs w:val="24"/>
                <w:lang w:val="en-GB" w:eastAsia="fr-FR"/>
              </w:rPr>
              <w:t xml:space="preserve"> </w:t>
            </w:r>
            <w:r w:rsidR="00503EDE" w:rsidRPr="00B3742A">
              <w:rPr>
                <w:rFonts w:asciiTheme="minorBidi" w:hAnsiTheme="minorBidi" w:cstheme="minorBidi"/>
                <w:b/>
                <w:bCs/>
                <w:spacing w:val="5"/>
                <w:position w:val="-1"/>
                <w:sz w:val="24"/>
                <w:szCs w:val="24"/>
                <w:lang w:val="en-GB" w:eastAsia="fr-FR"/>
              </w:rPr>
              <w:t xml:space="preserve"> </w:t>
            </w:r>
            <w:r w:rsidR="00503EDE" w:rsidRPr="00B3742A">
              <w:rPr>
                <w:rFonts w:asciiTheme="minorBidi" w:hAnsiTheme="minorBidi" w:cstheme="minorBidi"/>
                <w:b/>
                <w:bCs/>
                <w:spacing w:val="-5"/>
                <w:position w:val="-1"/>
                <w:sz w:val="24"/>
                <w:szCs w:val="24"/>
                <w:lang w:val="en-GB" w:eastAsia="fr-FR"/>
              </w:rPr>
              <w:t>A</w:t>
            </w:r>
            <w:r w:rsidR="00503EDE" w:rsidRPr="00B3742A">
              <w:rPr>
                <w:rFonts w:asciiTheme="minorBidi" w:hAnsiTheme="minorBidi" w:cstheme="minorBidi"/>
                <w:b/>
                <w:bCs/>
                <w:position w:val="-1"/>
                <w:sz w:val="24"/>
                <w:szCs w:val="24"/>
                <w:lang w:val="en-GB" w:eastAsia="fr-FR"/>
              </w:rPr>
              <w:t>FRI</w:t>
            </w:r>
            <w:r w:rsidR="00503EDE" w:rsidRPr="00B3742A">
              <w:rPr>
                <w:rFonts w:asciiTheme="minorBidi" w:hAnsiTheme="minorBidi" w:cstheme="minorBidi"/>
                <w:b/>
                <w:bCs/>
                <w:spacing w:val="4"/>
                <w:position w:val="-1"/>
                <w:sz w:val="24"/>
                <w:szCs w:val="24"/>
                <w:lang w:val="en-GB" w:eastAsia="fr-FR"/>
              </w:rPr>
              <w:t>C</w:t>
            </w:r>
            <w:r w:rsidR="00503EDE" w:rsidRPr="00B3742A">
              <w:rPr>
                <w:rFonts w:asciiTheme="minorBidi" w:hAnsiTheme="minorBidi" w:cstheme="minorBidi"/>
                <w:b/>
                <w:bCs/>
                <w:spacing w:val="-5"/>
                <w:position w:val="-1"/>
                <w:sz w:val="24"/>
                <w:szCs w:val="24"/>
                <w:lang w:val="en-GB" w:eastAsia="fr-FR"/>
              </w:rPr>
              <w:t>A</w:t>
            </w:r>
          </w:p>
        </w:tc>
      </w:tr>
      <w:tr w:rsidR="00503EDE" w:rsidRPr="00172C9A" w:rsidTr="00503EDE">
        <w:trPr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EDE" w:rsidRPr="00172C9A" w:rsidRDefault="00CE7D0B" w:rsidP="0029102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en-GB" w:eastAsia="fr-F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GB" w:eastAsia="fr-FR"/>
              </w:rPr>
              <w:t>Ethiopia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EDE" w:rsidRPr="00B3742A" w:rsidRDefault="00503EDE" w:rsidP="0029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lang w:val="en-GB" w:eastAsia="fr-FR"/>
              </w:rPr>
            </w:pPr>
            <w:r w:rsidRPr="00B3742A">
              <w:rPr>
                <w:rFonts w:asciiTheme="minorBidi" w:hAnsiTheme="minorBidi" w:cstheme="minorBidi"/>
                <w:sz w:val="24"/>
                <w:szCs w:val="24"/>
                <w:lang w:val="en-GB" w:eastAsia="fr-FR"/>
              </w:rPr>
              <w:t>C</w:t>
            </w:r>
            <w:r w:rsidRPr="00B3742A">
              <w:rPr>
                <w:rFonts w:asciiTheme="minorBidi" w:hAnsiTheme="minorBidi" w:cstheme="minorBidi"/>
                <w:spacing w:val="-2"/>
                <w:sz w:val="24"/>
                <w:szCs w:val="24"/>
                <w:lang w:val="en-GB" w:eastAsia="fr-FR"/>
              </w:rPr>
              <w:t>h</w:t>
            </w:r>
            <w:r w:rsidRPr="00B3742A">
              <w:rPr>
                <w:rFonts w:asciiTheme="minorBidi" w:hAnsiTheme="minorBidi" w:cstheme="minorBidi"/>
                <w:spacing w:val="1"/>
                <w:sz w:val="24"/>
                <w:szCs w:val="24"/>
                <w:lang w:val="en-GB" w:eastAsia="fr-FR"/>
              </w:rPr>
              <w:t>a</w:t>
            </w:r>
            <w:r w:rsidRPr="00B3742A">
              <w:rPr>
                <w:rFonts w:asciiTheme="minorBidi" w:hAnsiTheme="minorBidi" w:cstheme="minorBidi"/>
                <w:sz w:val="24"/>
                <w:szCs w:val="24"/>
                <w:lang w:val="en-GB" w:eastAsia="fr-FR"/>
              </w:rPr>
              <w:t>ir</w:t>
            </w:r>
            <w:r w:rsidRPr="00B3742A">
              <w:rPr>
                <w:rFonts w:asciiTheme="minorBidi" w:hAnsiTheme="minorBidi" w:cstheme="minorBidi"/>
                <w:spacing w:val="-1"/>
                <w:sz w:val="24"/>
                <w:szCs w:val="24"/>
                <w:lang w:val="en-GB" w:eastAsia="fr-FR"/>
              </w:rPr>
              <w:t xml:space="preserve"> o</w:t>
            </w:r>
            <w:r w:rsidRPr="00B3742A">
              <w:rPr>
                <w:rFonts w:asciiTheme="minorBidi" w:hAnsiTheme="minorBidi" w:cstheme="minorBidi"/>
                <w:sz w:val="24"/>
                <w:szCs w:val="24"/>
                <w:lang w:val="en-GB" w:eastAsia="fr-FR"/>
              </w:rPr>
              <w:t>f</w:t>
            </w:r>
            <w:r w:rsidRPr="00B3742A">
              <w:rPr>
                <w:rFonts w:asciiTheme="minorBidi" w:hAnsiTheme="minorBidi" w:cstheme="minorBidi"/>
                <w:spacing w:val="3"/>
                <w:sz w:val="24"/>
                <w:szCs w:val="24"/>
                <w:lang w:val="en-GB" w:eastAsia="fr-FR"/>
              </w:rPr>
              <w:t xml:space="preserve"> </w:t>
            </w:r>
            <w:r w:rsidRPr="00B3742A">
              <w:rPr>
                <w:rFonts w:asciiTheme="minorBidi" w:hAnsiTheme="minorBidi" w:cstheme="minorBidi"/>
                <w:spacing w:val="-1"/>
                <w:sz w:val="24"/>
                <w:szCs w:val="24"/>
                <w:lang w:val="en-GB" w:eastAsia="fr-FR"/>
              </w:rPr>
              <w:t>t</w:t>
            </w:r>
            <w:r w:rsidRPr="00B3742A">
              <w:rPr>
                <w:rFonts w:asciiTheme="minorBidi" w:hAnsiTheme="minorBidi" w:cstheme="minorBidi"/>
                <w:spacing w:val="1"/>
                <w:sz w:val="24"/>
                <w:szCs w:val="24"/>
                <w:lang w:val="en-GB" w:eastAsia="fr-FR"/>
              </w:rPr>
              <w:t>h</w:t>
            </w:r>
            <w:r w:rsidRPr="00B3742A">
              <w:rPr>
                <w:rFonts w:asciiTheme="minorBidi" w:hAnsiTheme="minorBidi" w:cstheme="minorBidi"/>
                <w:sz w:val="24"/>
                <w:szCs w:val="24"/>
                <w:lang w:val="en-GB" w:eastAsia="fr-FR"/>
              </w:rPr>
              <w:t>e</w:t>
            </w:r>
            <w:r w:rsidRPr="00B3742A">
              <w:rPr>
                <w:rFonts w:asciiTheme="minorBidi" w:hAnsiTheme="minorBidi" w:cstheme="minorBidi"/>
                <w:spacing w:val="-1"/>
                <w:sz w:val="24"/>
                <w:szCs w:val="24"/>
                <w:lang w:val="en-GB" w:eastAsia="fr-FR"/>
              </w:rPr>
              <w:t xml:space="preserve"> </w:t>
            </w:r>
            <w:r w:rsidRPr="00B3742A">
              <w:rPr>
                <w:rFonts w:asciiTheme="minorBidi" w:hAnsiTheme="minorBidi" w:cstheme="minorBidi"/>
                <w:sz w:val="24"/>
                <w:szCs w:val="24"/>
                <w:lang w:val="en-GB" w:eastAsia="fr-FR"/>
              </w:rPr>
              <w:t>B</w:t>
            </w:r>
            <w:r w:rsidRPr="00B3742A">
              <w:rPr>
                <w:rFonts w:asciiTheme="minorBidi" w:hAnsiTheme="minorBidi" w:cstheme="minorBidi"/>
                <w:spacing w:val="1"/>
                <w:sz w:val="24"/>
                <w:szCs w:val="24"/>
                <w:lang w:val="en-GB" w:eastAsia="fr-FR"/>
              </w:rPr>
              <w:t>u</w:t>
            </w:r>
            <w:r w:rsidRPr="00B3742A">
              <w:rPr>
                <w:rFonts w:asciiTheme="minorBidi" w:hAnsiTheme="minorBidi" w:cstheme="minorBidi"/>
                <w:sz w:val="24"/>
                <w:szCs w:val="24"/>
                <w:lang w:val="en-GB" w:eastAsia="fr-FR"/>
              </w:rPr>
              <w:t>re</w:t>
            </w:r>
            <w:r w:rsidRPr="00B3742A">
              <w:rPr>
                <w:rFonts w:asciiTheme="minorBidi" w:hAnsiTheme="minorBidi" w:cstheme="minorBidi"/>
                <w:spacing w:val="-1"/>
                <w:sz w:val="24"/>
                <w:szCs w:val="24"/>
                <w:lang w:val="en-GB" w:eastAsia="fr-FR"/>
              </w:rPr>
              <w:t>a</w:t>
            </w:r>
            <w:r w:rsidRPr="00B3742A">
              <w:rPr>
                <w:rFonts w:asciiTheme="minorBidi" w:hAnsiTheme="minorBidi" w:cstheme="minorBidi"/>
                <w:sz w:val="24"/>
                <w:szCs w:val="24"/>
                <w:lang w:val="en-GB" w:eastAsia="fr-FR"/>
              </w:rPr>
              <w:t>u</w:t>
            </w:r>
            <w:r w:rsidRPr="00B3742A">
              <w:rPr>
                <w:rFonts w:asciiTheme="minorBidi" w:hAnsiTheme="minorBidi" w:cstheme="minorBidi"/>
                <w:spacing w:val="1"/>
                <w:sz w:val="24"/>
                <w:szCs w:val="24"/>
                <w:lang w:val="en-GB" w:eastAsia="fr-FR"/>
              </w:rPr>
              <w:t xml:space="preserve"> </w:t>
            </w:r>
          </w:p>
        </w:tc>
      </w:tr>
      <w:tr w:rsidR="00503EDE" w:rsidRPr="00172C9A" w:rsidTr="00503EDE">
        <w:trPr>
          <w:jc w:val="center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EDE" w:rsidRPr="00B3742A" w:rsidRDefault="00663FCF" w:rsidP="0029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3"/>
              <w:jc w:val="center"/>
              <w:rPr>
                <w:rFonts w:asciiTheme="minorBidi" w:hAnsiTheme="minorBidi" w:cstheme="minorBidi"/>
                <w:sz w:val="24"/>
                <w:szCs w:val="24"/>
                <w:lang w:val="en-GB" w:eastAsia="fr-FR"/>
              </w:rPr>
            </w:pPr>
            <w:r w:rsidRPr="00B3742A">
              <w:rPr>
                <w:rFonts w:asciiTheme="minorBidi" w:hAnsiTheme="minorBidi" w:cstheme="minorBidi"/>
                <w:b/>
                <w:bCs/>
                <w:spacing w:val="1"/>
                <w:sz w:val="24"/>
                <w:szCs w:val="24"/>
                <w:lang w:val="en-GB" w:eastAsia="fr-FR"/>
              </w:rPr>
              <w:t>CENTRAL</w:t>
            </w:r>
            <w:r w:rsidR="00503EDE" w:rsidRPr="00B3742A">
              <w:rPr>
                <w:rFonts w:asciiTheme="minorBidi" w:hAnsiTheme="minorBidi" w:cstheme="minorBidi"/>
                <w:b/>
                <w:bCs/>
                <w:position w:val="-1"/>
                <w:sz w:val="24"/>
                <w:szCs w:val="24"/>
                <w:lang w:val="en-GB" w:eastAsia="fr-FR"/>
              </w:rPr>
              <w:t xml:space="preserve"> </w:t>
            </w:r>
            <w:r w:rsidR="00503EDE" w:rsidRPr="00B3742A">
              <w:rPr>
                <w:rFonts w:asciiTheme="minorBidi" w:hAnsiTheme="minorBidi" w:cstheme="minorBidi"/>
                <w:b/>
                <w:bCs/>
                <w:spacing w:val="4"/>
                <w:position w:val="-1"/>
                <w:sz w:val="24"/>
                <w:szCs w:val="24"/>
                <w:lang w:val="en-GB" w:eastAsia="fr-FR"/>
              </w:rPr>
              <w:t xml:space="preserve"> </w:t>
            </w:r>
            <w:r w:rsidR="00503EDE" w:rsidRPr="00B3742A">
              <w:rPr>
                <w:rFonts w:asciiTheme="minorBidi" w:hAnsiTheme="minorBidi" w:cstheme="minorBidi"/>
                <w:b/>
                <w:bCs/>
                <w:spacing w:val="-5"/>
                <w:position w:val="-1"/>
                <w:sz w:val="24"/>
                <w:szCs w:val="24"/>
                <w:lang w:val="en-GB" w:eastAsia="fr-FR"/>
              </w:rPr>
              <w:t>A</w:t>
            </w:r>
            <w:r w:rsidR="00503EDE" w:rsidRPr="00B3742A">
              <w:rPr>
                <w:rFonts w:asciiTheme="minorBidi" w:hAnsiTheme="minorBidi" w:cstheme="minorBidi"/>
                <w:b/>
                <w:bCs/>
                <w:position w:val="-1"/>
                <w:sz w:val="24"/>
                <w:szCs w:val="24"/>
                <w:lang w:val="en-GB" w:eastAsia="fr-FR"/>
              </w:rPr>
              <w:t>FRI</w:t>
            </w:r>
            <w:r w:rsidR="00503EDE" w:rsidRPr="00B3742A">
              <w:rPr>
                <w:rFonts w:asciiTheme="minorBidi" w:hAnsiTheme="minorBidi" w:cstheme="minorBidi"/>
                <w:b/>
                <w:bCs/>
                <w:spacing w:val="4"/>
                <w:position w:val="-1"/>
                <w:sz w:val="24"/>
                <w:szCs w:val="24"/>
                <w:lang w:val="en-GB" w:eastAsia="fr-FR"/>
              </w:rPr>
              <w:t>C</w:t>
            </w:r>
            <w:r w:rsidR="00503EDE" w:rsidRPr="00B3742A">
              <w:rPr>
                <w:rFonts w:asciiTheme="minorBidi" w:hAnsiTheme="minorBidi" w:cstheme="minorBidi"/>
                <w:b/>
                <w:bCs/>
                <w:spacing w:val="-4"/>
                <w:position w:val="-1"/>
                <w:sz w:val="24"/>
                <w:szCs w:val="24"/>
                <w:lang w:val="en-GB" w:eastAsia="fr-FR"/>
              </w:rPr>
              <w:t>A</w:t>
            </w:r>
            <w:r w:rsidR="00503EDE" w:rsidRPr="00B3742A">
              <w:rPr>
                <w:rFonts w:asciiTheme="minorBidi" w:hAnsiTheme="minorBidi" w:cstheme="minorBidi"/>
                <w:b/>
                <w:bCs/>
                <w:position w:val="-1"/>
                <w:sz w:val="24"/>
                <w:szCs w:val="24"/>
                <w:lang w:val="en-GB" w:eastAsia="fr-FR"/>
              </w:rPr>
              <w:t xml:space="preserve"> </w:t>
            </w:r>
          </w:p>
        </w:tc>
      </w:tr>
      <w:tr w:rsidR="00503EDE" w:rsidRPr="00172C9A" w:rsidTr="00503EDE">
        <w:trPr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EDE" w:rsidRPr="00172C9A" w:rsidRDefault="00CE7D0B" w:rsidP="0029102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en-GB" w:eastAsia="fr-F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GB" w:eastAsia="fr-FR"/>
              </w:rPr>
              <w:t>Congo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EDE" w:rsidRPr="00B3742A" w:rsidRDefault="00503EDE" w:rsidP="0029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lang w:val="en-GB" w:eastAsia="fr-FR"/>
              </w:rPr>
            </w:pPr>
            <w:r w:rsidRPr="00B3742A">
              <w:rPr>
                <w:rFonts w:asciiTheme="minorBidi" w:hAnsiTheme="minorBidi" w:cstheme="minorBidi"/>
                <w:sz w:val="24"/>
                <w:szCs w:val="24"/>
                <w:lang w:val="en-GB" w:eastAsia="fr-FR"/>
              </w:rPr>
              <w:t>1</w:t>
            </w:r>
            <w:r w:rsidRPr="00B3742A">
              <w:rPr>
                <w:rFonts w:asciiTheme="minorBidi" w:hAnsiTheme="minorBidi" w:cstheme="minorBidi"/>
                <w:sz w:val="24"/>
                <w:szCs w:val="24"/>
                <w:vertAlign w:val="superscript"/>
                <w:lang w:val="en-GB" w:eastAsia="fr-FR"/>
              </w:rPr>
              <w:t>st</w:t>
            </w:r>
            <w:r w:rsidRPr="00B3742A">
              <w:rPr>
                <w:rFonts w:asciiTheme="minorBidi" w:hAnsiTheme="minorBidi" w:cstheme="minorBidi"/>
                <w:sz w:val="24"/>
                <w:szCs w:val="24"/>
                <w:lang w:val="en-GB" w:eastAsia="fr-FR"/>
              </w:rPr>
              <w:t xml:space="preserve"> Vice</w:t>
            </w:r>
            <w:r w:rsidRPr="00B3742A">
              <w:rPr>
                <w:rFonts w:asciiTheme="minorBidi" w:hAnsiTheme="minorBidi" w:cstheme="minorBidi"/>
                <w:spacing w:val="1"/>
                <w:sz w:val="24"/>
                <w:szCs w:val="24"/>
                <w:lang w:val="en-GB" w:eastAsia="fr-FR"/>
              </w:rPr>
              <w:t xml:space="preserve"> </w:t>
            </w:r>
            <w:r w:rsidRPr="00B3742A">
              <w:rPr>
                <w:rFonts w:asciiTheme="minorBidi" w:hAnsiTheme="minorBidi" w:cstheme="minorBidi"/>
                <w:sz w:val="24"/>
                <w:szCs w:val="24"/>
                <w:lang w:val="en-GB" w:eastAsia="fr-FR"/>
              </w:rPr>
              <w:t>C</w:t>
            </w:r>
            <w:r w:rsidRPr="00B3742A">
              <w:rPr>
                <w:rFonts w:asciiTheme="minorBidi" w:hAnsiTheme="minorBidi" w:cstheme="minorBidi"/>
                <w:spacing w:val="-2"/>
                <w:sz w:val="24"/>
                <w:szCs w:val="24"/>
                <w:lang w:val="en-GB" w:eastAsia="fr-FR"/>
              </w:rPr>
              <w:t>h</w:t>
            </w:r>
            <w:r w:rsidRPr="00B3742A">
              <w:rPr>
                <w:rFonts w:asciiTheme="minorBidi" w:hAnsiTheme="minorBidi" w:cstheme="minorBidi"/>
                <w:spacing w:val="1"/>
                <w:sz w:val="24"/>
                <w:szCs w:val="24"/>
                <w:lang w:val="en-GB" w:eastAsia="fr-FR"/>
              </w:rPr>
              <w:t>a</w:t>
            </w:r>
            <w:r w:rsidRPr="00B3742A">
              <w:rPr>
                <w:rFonts w:asciiTheme="minorBidi" w:hAnsiTheme="minorBidi" w:cstheme="minorBidi"/>
                <w:sz w:val="24"/>
                <w:szCs w:val="24"/>
                <w:lang w:val="en-GB" w:eastAsia="fr-FR"/>
              </w:rPr>
              <w:t>ir</w:t>
            </w:r>
            <w:r w:rsidRPr="00B3742A">
              <w:rPr>
                <w:rFonts w:asciiTheme="minorBidi" w:hAnsiTheme="minorBidi" w:cstheme="minorBidi"/>
                <w:spacing w:val="-1"/>
                <w:sz w:val="24"/>
                <w:szCs w:val="24"/>
                <w:lang w:val="en-GB" w:eastAsia="fr-FR"/>
              </w:rPr>
              <w:t xml:space="preserve"> o</w:t>
            </w:r>
            <w:r w:rsidRPr="00B3742A">
              <w:rPr>
                <w:rFonts w:asciiTheme="minorBidi" w:hAnsiTheme="minorBidi" w:cstheme="minorBidi"/>
                <w:sz w:val="24"/>
                <w:szCs w:val="24"/>
                <w:lang w:val="en-GB" w:eastAsia="fr-FR"/>
              </w:rPr>
              <w:t>f</w:t>
            </w:r>
            <w:r w:rsidRPr="00B3742A">
              <w:rPr>
                <w:rFonts w:asciiTheme="minorBidi" w:hAnsiTheme="minorBidi" w:cstheme="minorBidi"/>
                <w:spacing w:val="3"/>
                <w:sz w:val="24"/>
                <w:szCs w:val="24"/>
                <w:lang w:val="en-GB" w:eastAsia="fr-FR"/>
              </w:rPr>
              <w:t xml:space="preserve"> </w:t>
            </w:r>
            <w:r w:rsidRPr="00B3742A">
              <w:rPr>
                <w:rFonts w:asciiTheme="minorBidi" w:hAnsiTheme="minorBidi" w:cstheme="minorBidi"/>
                <w:spacing w:val="-1"/>
                <w:sz w:val="24"/>
                <w:szCs w:val="24"/>
                <w:lang w:val="en-GB" w:eastAsia="fr-FR"/>
              </w:rPr>
              <w:t>t</w:t>
            </w:r>
            <w:r w:rsidRPr="00B3742A">
              <w:rPr>
                <w:rFonts w:asciiTheme="minorBidi" w:hAnsiTheme="minorBidi" w:cstheme="minorBidi"/>
                <w:spacing w:val="1"/>
                <w:sz w:val="24"/>
                <w:szCs w:val="24"/>
                <w:lang w:val="en-GB" w:eastAsia="fr-FR"/>
              </w:rPr>
              <w:t>h</w:t>
            </w:r>
            <w:r w:rsidRPr="00B3742A">
              <w:rPr>
                <w:rFonts w:asciiTheme="minorBidi" w:hAnsiTheme="minorBidi" w:cstheme="minorBidi"/>
                <w:sz w:val="24"/>
                <w:szCs w:val="24"/>
                <w:lang w:val="en-GB" w:eastAsia="fr-FR"/>
              </w:rPr>
              <w:t>e</w:t>
            </w:r>
            <w:r w:rsidRPr="00B3742A">
              <w:rPr>
                <w:rFonts w:asciiTheme="minorBidi" w:hAnsiTheme="minorBidi" w:cstheme="minorBidi"/>
                <w:spacing w:val="-1"/>
                <w:sz w:val="24"/>
                <w:szCs w:val="24"/>
                <w:lang w:val="en-GB" w:eastAsia="fr-FR"/>
              </w:rPr>
              <w:t xml:space="preserve"> </w:t>
            </w:r>
            <w:r w:rsidRPr="00B3742A">
              <w:rPr>
                <w:rFonts w:asciiTheme="minorBidi" w:hAnsiTheme="minorBidi" w:cstheme="minorBidi"/>
                <w:sz w:val="24"/>
                <w:szCs w:val="24"/>
                <w:lang w:val="en-GB" w:eastAsia="fr-FR"/>
              </w:rPr>
              <w:t>B</w:t>
            </w:r>
            <w:r w:rsidRPr="00B3742A">
              <w:rPr>
                <w:rFonts w:asciiTheme="minorBidi" w:hAnsiTheme="minorBidi" w:cstheme="minorBidi"/>
                <w:spacing w:val="1"/>
                <w:sz w:val="24"/>
                <w:szCs w:val="24"/>
                <w:lang w:val="en-GB" w:eastAsia="fr-FR"/>
              </w:rPr>
              <w:t>u</w:t>
            </w:r>
            <w:r w:rsidRPr="00B3742A">
              <w:rPr>
                <w:rFonts w:asciiTheme="minorBidi" w:hAnsiTheme="minorBidi" w:cstheme="minorBidi"/>
                <w:sz w:val="24"/>
                <w:szCs w:val="24"/>
                <w:lang w:val="en-GB" w:eastAsia="fr-FR"/>
              </w:rPr>
              <w:t>re</w:t>
            </w:r>
            <w:r w:rsidRPr="00B3742A">
              <w:rPr>
                <w:rFonts w:asciiTheme="minorBidi" w:hAnsiTheme="minorBidi" w:cstheme="minorBidi"/>
                <w:spacing w:val="-1"/>
                <w:sz w:val="24"/>
                <w:szCs w:val="24"/>
                <w:lang w:val="en-GB" w:eastAsia="fr-FR"/>
              </w:rPr>
              <w:t>a</w:t>
            </w:r>
            <w:r w:rsidRPr="00B3742A">
              <w:rPr>
                <w:rFonts w:asciiTheme="minorBidi" w:hAnsiTheme="minorBidi" w:cstheme="minorBidi"/>
                <w:sz w:val="24"/>
                <w:szCs w:val="24"/>
                <w:lang w:val="en-GB" w:eastAsia="fr-FR"/>
              </w:rPr>
              <w:t>u</w:t>
            </w:r>
            <w:r w:rsidRPr="00B3742A">
              <w:rPr>
                <w:rFonts w:asciiTheme="minorBidi" w:hAnsiTheme="minorBidi" w:cstheme="minorBidi"/>
                <w:spacing w:val="1"/>
                <w:sz w:val="24"/>
                <w:szCs w:val="24"/>
                <w:lang w:val="en-GB" w:eastAsia="fr-FR"/>
              </w:rPr>
              <w:t xml:space="preserve"> </w:t>
            </w:r>
          </w:p>
        </w:tc>
      </w:tr>
      <w:tr w:rsidR="00503EDE" w:rsidRPr="00172C9A" w:rsidTr="00503EDE">
        <w:trPr>
          <w:jc w:val="center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EDE" w:rsidRPr="00B3742A" w:rsidRDefault="00663FCF" w:rsidP="0029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rFonts w:asciiTheme="minorBidi" w:hAnsiTheme="minorBidi" w:cstheme="minorBidi"/>
                <w:sz w:val="24"/>
                <w:szCs w:val="24"/>
                <w:lang w:val="en-GB" w:eastAsia="fr-FR"/>
              </w:rPr>
            </w:pPr>
            <w:r w:rsidRPr="00B3742A">
              <w:rPr>
                <w:rFonts w:asciiTheme="minorBidi" w:hAnsiTheme="minorBidi" w:cstheme="minorBidi"/>
                <w:b/>
                <w:bCs/>
                <w:spacing w:val="3"/>
                <w:position w:val="-1"/>
                <w:sz w:val="24"/>
                <w:szCs w:val="24"/>
                <w:lang w:val="en-GB" w:eastAsia="fr-FR"/>
              </w:rPr>
              <w:t>NORTHERN</w:t>
            </w:r>
            <w:r w:rsidR="00503EDE" w:rsidRPr="00B3742A">
              <w:rPr>
                <w:rFonts w:asciiTheme="minorBidi" w:hAnsiTheme="minorBidi" w:cstheme="minorBidi"/>
                <w:b/>
                <w:bCs/>
                <w:spacing w:val="1"/>
                <w:sz w:val="24"/>
                <w:szCs w:val="24"/>
                <w:lang w:val="en-GB" w:eastAsia="fr-FR"/>
              </w:rPr>
              <w:t xml:space="preserve"> </w:t>
            </w:r>
            <w:r w:rsidR="00503EDE" w:rsidRPr="00B3742A">
              <w:rPr>
                <w:rFonts w:asciiTheme="minorBidi" w:hAnsiTheme="minorBidi" w:cstheme="minorBidi"/>
                <w:b/>
                <w:bCs/>
                <w:spacing w:val="2"/>
                <w:sz w:val="24"/>
                <w:szCs w:val="24"/>
                <w:lang w:val="en-GB" w:eastAsia="fr-FR"/>
              </w:rPr>
              <w:t xml:space="preserve"> </w:t>
            </w:r>
            <w:r w:rsidR="00503EDE" w:rsidRPr="00B3742A">
              <w:rPr>
                <w:rFonts w:asciiTheme="minorBidi" w:hAnsiTheme="minorBidi" w:cstheme="minorBidi"/>
                <w:b/>
                <w:bCs/>
                <w:spacing w:val="-8"/>
                <w:sz w:val="24"/>
                <w:szCs w:val="24"/>
                <w:lang w:val="en-GB" w:eastAsia="fr-FR"/>
              </w:rPr>
              <w:t>A</w:t>
            </w:r>
            <w:r w:rsidR="00503EDE" w:rsidRPr="00B3742A">
              <w:rPr>
                <w:rFonts w:asciiTheme="minorBidi" w:hAnsiTheme="minorBidi" w:cstheme="minorBidi"/>
                <w:b/>
                <w:bCs/>
                <w:sz w:val="24"/>
                <w:szCs w:val="24"/>
                <w:lang w:val="en-GB" w:eastAsia="fr-FR"/>
              </w:rPr>
              <w:t>FRI</w:t>
            </w:r>
            <w:r w:rsidR="00503EDE" w:rsidRPr="00B3742A">
              <w:rPr>
                <w:rFonts w:asciiTheme="minorBidi" w:hAnsiTheme="minorBidi" w:cstheme="minorBidi"/>
                <w:b/>
                <w:bCs/>
                <w:spacing w:val="4"/>
                <w:sz w:val="24"/>
                <w:szCs w:val="24"/>
                <w:lang w:val="en-GB" w:eastAsia="fr-FR"/>
              </w:rPr>
              <w:t>C</w:t>
            </w:r>
            <w:r w:rsidR="00503EDE" w:rsidRPr="00B3742A">
              <w:rPr>
                <w:rFonts w:asciiTheme="minorBidi" w:hAnsiTheme="minorBidi" w:cstheme="minorBidi"/>
                <w:b/>
                <w:bCs/>
                <w:sz w:val="24"/>
                <w:szCs w:val="24"/>
                <w:lang w:val="en-GB" w:eastAsia="fr-FR"/>
              </w:rPr>
              <w:t>A</w:t>
            </w:r>
            <w:r w:rsidR="00503EDE" w:rsidRPr="00B3742A">
              <w:rPr>
                <w:rFonts w:asciiTheme="minorBidi" w:hAnsiTheme="minorBidi" w:cstheme="minorBidi"/>
                <w:b/>
                <w:bCs/>
                <w:position w:val="-1"/>
                <w:sz w:val="24"/>
                <w:szCs w:val="24"/>
                <w:lang w:val="en-GB" w:eastAsia="fr-FR"/>
              </w:rPr>
              <w:t xml:space="preserve"> </w:t>
            </w:r>
          </w:p>
        </w:tc>
      </w:tr>
      <w:tr w:rsidR="00503EDE" w:rsidRPr="00172C9A" w:rsidTr="00503EDE">
        <w:trPr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EDE" w:rsidRPr="00172C9A" w:rsidRDefault="008356B9" w:rsidP="0029102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en-GB" w:eastAsia="fr-FR"/>
              </w:rPr>
            </w:pPr>
            <w:r w:rsidRPr="008356B9">
              <w:rPr>
                <w:rFonts w:ascii="Arial" w:hAnsi="Arial"/>
                <w:b/>
                <w:sz w:val="24"/>
                <w:szCs w:val="24"/>
                <w:lang w:val="en-GB" w:eastAsia="fr-FR"/>
              </w:rPr>
              <w:t>Tunisia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EDE" w:rsidRPr="00B3742A" w:rsidRDefault="00503EDE" w:rsidP="0029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lang w:val="en-GB" w:eastAsia="fr-FR"/>
              </w:rPr>
            </w:pPr>
            <w:r w:rsidRPr="00B3742A">
              <w:rPr>
                <w:rFonts w:asciiTheme="minorBidi" w:hAnsiTheme="minorBidi" w:cstheme="minorBidi"/>
                <w:sz w:val="24"/>
                <w:szCs w:val="24"/>
                <w:lang w:val="en-GB" w:eastAsia="fr-FR"/>
              </w:rPr>
              <w:t>2</w:t>
            </w:r>
            <w:r w:rsidRPr="00B3742A">
              <w:rPr>
                <w:rFonts w:asciiTheme="minorBidi" w:hAnsiTheme="minorBidi" w:cstheme="minorBidi"/>
                <w:sz w:val="24"/>
                <w:szCs w:val="24"/>
                <w:vertAlign w:val="superscript"/>
                <w:lang w:val="en-GB" w:eastAsia="fr-FR"/>
              </w:rPr>
              <w:t>nd</w:t>
            </w:r>
            <w:r w:rsidRPr="00B3742A">
              <w:rPr>
                <w:rFonts w:asciiTheme="minorBidi" w:hAnsiTheme="minorBidi" w:cstheme="minorBidi"/>
                <w:sz w:val="24"/>
                <w:szCs w:val="24"/>
                <w:lang w:val="en-GB" w:eastAsia="fr-FR"/>
              </w:rPr>
              <w:t xml:space="preserve">  Vice</w:t>
            </w:r>
            <w:r w:rsidRPr="00B3742A">
              <w:rPr>
                <w:rFonts w:asciiTheme="minorBidi" w:hAnsiTheme="minorBidi" w:cstheme="minorBidi"/>
                <w:spacing w:val="1"/>
                <w:sz w:val="24"/>
                <w:szCs w:val="24"/>
                <w:lang w:val="en-GB" w:eastAsia="fr-FR"/>
              </w:rPr>
              <w:t xml:space="preserve"> </w:t>
            </w:r>
            <w:r w:rsidRPr="00B3742A">
              <w:rPr>
                <w:rFonts w:asciiTheme="minorBidi" w:hAnsiTheme="minorBidi" w:cstheme="minorBidi"/>
                <w:sz w:val="24"/>
                <w:szCs w:val="24"/>
                <w:lang w:val="en-GB" w:eastAsia="fr-FR"/>
              </w:rPr>
              <w:t>C</w:t>
            </w:r>
            <w:r w:rsidRPr="00B3742A">
              <w:rPr>
                <w:rFonts w:asciiTheme="minorBidi" w:hAnsiTheme="minorBidi" w:cstheme="minorBidi"/>
                <w:spacing w:val="-2"/>
                <w:sz w:val="24"/>
                <w:szCs w:val="24"/>
                <w:lang w:val="en-GB" w:eastAsia="fr-FR"/>
              </w:rPr>
              <w:t>h</w:t>
            </w:r>
            <w:r w:rsidRPr="00B3742A">
              <w:rPr>
                <w:rFonts w:asciiTheme="minorBidi" w:hAnsiTheme="minorBidi" w:cstheme="minorBidi"/>
                <w:spacing w:val="1"/>
                <w:sz w:val="24"/>
                <w:szCs w:val="24"/>
                <w:lang w:val="en-GB" w:eastAsia="fr-FR"/>
              </w:rPr>
              <w:t>a</w:t>
            </w:r>
            <w:r w:rsidRPr="00B3742A">
              <w:rPr>
                <w:rFonts w:asciiTheme="minorBidi" w:hAnsiTheme="minorBidi" w:cstheme="minorBidi"/>
                <w:sz w:val="24"/>
                <w:szCs w:val="24"/>
                <w:lang w:val="en-GB" w:eastAsia="fr-FR"/>
              </w:rPr>
              <w:t>ir</w:t>
            </w:r>
            <w:r w:rsidRPr="00B3742A">
              <w:rPr>
                <w:rFonts w:asciiTheme="minorBidi" w:hAnsiTheme="minorBidi" w:cstheme="minorBidi"/>
                <w:spacing w:val="-1"/>
                <w:sz w:val="24"/>
                <w:szCs w:val="24"/>
                <w:lang w:val="en-GB" w:eastAsia="fr-FR"/>
              </w:rPr>
              <w:t xml:space="preserve"> o</w:t>
            </w:r>
            <w:r w:rsidRPr="00B3742A">
              <w:rPr>
                <w:rFonts w:asciiTheme="minorBidi" w:hAnsiTheme="minorBidi" w:cstheme="minorBidi"/>
                <w:sz w:val="24"/>
                <w:szCs w:val="24"/>
                <w:lang w:val="en-GB" w:eastAsia="fr-FR"/>
              </w:rPr>
              <w:t>f</w:t>
            </w:r>
            <w:r w:rsidRPr="00B3742A">
              <w:rPr>
                <w:rFonts w:asciiTheme="minorBidi" w:hAnsiTheme="minorBidi" w:cstheme="minorBidi"/>
                <w:spacing w:val="3"/>
                <w:sz w:val="24"/>
                <w:szCs w:val="24"/>
                <w:lang w:val="en-GB" w:eastAsia="fr-FR"/>
              </w:rPr>
              <w:t xml:space="preserve"> </w:t>
            </w:r>
            <w:r w:rsidRPr="00B3742A">
              <w:rPr>
                <w:rFonts w:asciiTheme="minorBidi" w:hAnsiTheme="minorBidi" w:cstheme="minorBidi"/>
                <w:spacing w:val="-1"/>
                <w:sz w:val="24"/>
                <w:szCs w:val="24"/>
                <w:lang w:val="en-GB" w:eastAsia="fr-FR"/>
              </w:rPr>
              <w:t>t</w:t>
            </w:r>
            <w:r w:rsidRPr="00B3742A">
              <w:rPr>
                <w:rFonts w:asciiTheme="minorBidi" w:hAnsiTheme="minorBidi" w:cstheme="minorBidi"/>
                <w:spacing w:val="1"/>
                <w:sz w:val="24"/>
                <w:szCs w:val="24"/>
                <w:lang w:val="en-GB" w:eastAsia="fr-FR"/>
              </w:rPr>
              <w:t>h</w:t>
            </w:r>
            <w:r w:rsidRPr="00B3742A">
              <w:rPr>
                <w:rFonts w:asciiTheme="minorBidi" w:hAnsiTheme="minorBidi" w:cstheme="minorBidi"/>
                <w:sz w:val="24"/>
                <w:szCs w:val="24"/>
                <w:lang w:val="en-GB" w:eastAsia="fr-FR"/>
              </w:rPr>
              <w:t>e</w:t>
            </w:r>
            <w:r w:rsidRPr="00B3742A">
              <w:rPr>
                <w:rFonts w:asciiTheme="minorBidi" w:hAnsiTheme="minorBidi" w:cstheme="minorBidi"/>
                <w:spacing w:val="-1"/>
                <w:sz w:val="24"/>
                <w:szCs w:val="24"/>
                <w:lang w:val="en-GB" w:eastAsia="fr-FR"/>
              </w:rPr>
              <w:t xml:space="preserve"> </w:t>
            </w:r>
            <w:r w:rsidRPr="00B3742A">
              <w:rPr>
                <w:rFonts w:asciiTheme="minorBidi" w:hAnsiTheme="minorBidi" w:cstheme="minorBidi"/>
                <w:sz w:val="24"/>
                <w:szCs w:val="24"/>
                <w:lang w:val="en-GB" w:eastAsia="fr-FR"/>
              </w:rPr>
              <w:t>B</w:t>
            </w:r>
            <w:r w:rsidRPr="00B3742A">
              <w:rPr>
                <w:rFonts w:asciiTheme="minorBidi" w:hAnsiTheme="minorBidi" w:cstheme="minorBidi"/>
                <w:spacing w:val="1"/>
                <w:sz w:val="24"/>
                <w:szCs w:val="24"/>
                <w:lang w:val="en-GB" w:eastAsia="fr-FR"/>
              </w:rPr>
              <w:t>u</w:t>
            </w:r>
            <w:r w:rsidRPr="00B3742A">
              <w:rPr>
                <w:rFonts w:asciiTheme="minorBidi" w:hAnsiTheme="minorBidi" w:cstheme="minorBidi"/>
                <w:sz w:val="24"/>
                <w:szCs w:val="24"/>
                <w:lang w:val="en-GB" w:eastAsia="fr-FR"/>
              </w:rPr>
              <w:t>re</w:t>
            </w:r>
            <w:r w:rsidRPr="00B3742A">
              <w:rPr>
                <w:rFonts w:asciiTheme="minorBidi" w:hAnsiTheme="minorBidi" w:cstheme="minorBidi"/>
                <w:spacing w:val="-1"/>
                <w:sz w:val="24"/>
                <w:szCs w:val="24"/>
                <w:lang w:val="en-GB" w:eastAsia="fr-FR"/>
              </w:rPr>
              <w:t>a</w:t>
            </w:r>
            <w:r w:rsidRPr="00B3742A">
              <w:rPr>
                <w:rFonts w:asciiTheme="minorBidi" w:hAnsiTheme="minorBidi" w:cstheme="minorBidi"/>
                <w:sz w:val="24"/>
                <w:szCs w:val="24"/>
                <w:lang w:val="en-GB" w:eastAsia="fr-FR"/>
              </w:rPr>
              <w:t>u</w:t>
            </w:r>
            <w:r w:rsidRPr="00B3742A">
              <w:rPr>
                <w:rFonts w:asciiTheme="minorBidi" w:hAnsiTheme="minorBidi" w:cstheme="minorBidi"/>
                <w:spacing w:val="1"/>
                <w:sz w:val="24"/>
                <w:szCs w:val="24"/>
                <w:lang w:val="en-GB" w:eastAsia="fr-FR"/>
              </w:rPr>
              <w:t xml:space="preserve"> </w:t>
            </w:r>
          </w:p>
        </w:tc>
      </w:tr>
      <w:tr w:rsidR="00503EDE" w:rsidRPr="00172C9A" w:rsidTr="00503EDE">
        <w:trPr>
          <w:jc w:val="center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EDE" w:rsidRPr="00B3742A" w:rsidRDefault="00663FCF" w:rsidP="0029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rFonts w:asciiTheme="minorBidi" w:hAnsiTheme="minorBidi" w:cstheme="minorBidi"/>
                <w:sz w:val="24"/>
                <w:szCs w:val="24"/>
                <w:lang w:val="en-GB" w:eastAsia="fr-FR"/>
              </w:rPr>
            </w:pPr>
            <w:r w:rsidRPr="00B3742A">
              <w:rPr>
                <w:rFonts w:asciiTheme="minorBidi" w:hAnsiTheme="minorBidi" w:cstheme="minorBidi"/>
                <w:b/>
                <w:bCs/>
                <w:position w:val="-1"/>
                <w:sz w:val="24"/>
                <w:szCs w:val="24"/>
                <w:lang w:val="en-GB" w:eastAsia="fr-FR"/>
              </w:rPr>
              <w:t>SOUT</w:t>
            </w:r>
            <w:r w:rsidRPr="00B3742A">
              <w:rPr>
                <w:rFonts w:asciiTheme="minorBidi" w:hAnsiTheme="minorBidi" w:cstheme="minorBidi"/>
                <w:b/>
                <w:bCs/>
                <w:spacing w:val="-1"/>
                <w:position w:val="-1"/>
                <w:sz w:val="24"/>
                <w:szCs w:val="24"/>
                <w:lang w:val="en-GB" w:eastAsia="fr-FR"/>
              </w:rPr>
              <w:t>H</w:t>
            </w:r>
            <w:r w:rsidRPr="00B3742A">
              <w:rPr>
                <w:rFonts w:asciiTheme="minorBidi" w:hAnsiTheme="minorBidi" w:cstheme="minorBidi"/>
                <w:b/>
                <w:bCs/>
                <w:position w:val="-1"/>
                <w:sz w:val="24"/>
                <w:szCs w:val="24"/>
                <w:lang w:val="en-GB" w:eastAsia="fr-FR"/>
              </w:rPr>
              <w:t>ERN</w:t>
            </w:r>
            <w:r w:rsidRPr="00B3742A">
              <w:rPr>
                <w:rFonts w:asciiTheme="minorBidi" w:hAnsiTheme="minorBidi" w:cstheme="minorBidi"/>
                <w:b/>
                <w:bCs/>
                <w:spacing w:val="-5"/>
                <w:position w:val="-1"/>
                <w:sz w:val="24"/>
                <w:szCs w:val="24"/>
                <w:lang w:val="en-GB" w:eastAsia="fr-FR"/>
              </w:rPr>
              <w:t xml:space="preserve"> </w:t>
            </w:r>
            <w:r w:rsidR="00503EDE" w:rsidRPr="00B3742A">
              <w:rPr>
                <w:rFonts w:asciiTheme="minorBidi" w:hAnsiTheme="minorBidi" w:cstheme="minorBidi"/>
                <w:b/>
                <w:bCs/>
                <w:spacing w:val="-5"/>
                <w:position w:val="-1"/>
                <w:sz w:val="24"/>
                <w:szCs w:val="24"/>
                <w:lang w:val="en-GB" w:eastAsia="fr-FR"/>
              </w:rPr>
              <w:t>A</w:t>
            </w:r>
            <w:r w:rsidR="00503EDE" w:rsidRPr="00B3742A">
              <w:rPr>
                <w:rFonts w:asciiTheme="minorBidi" w:hAnsiTheme="minorBidi" w:cstheme="minorBidi"/>
                <w:b/>
                <w:bCs/>
                <w:position w:val="-1"/>
                <w:sz w:val="24"/>
                <w:szCs w:val="24"/>
                <w:lang w:val="en-GB" w:eastAsia="fr-FR"/>
              </w:rPr>
              <w:t>FRI</w:t>
            </w:r>
            <w:r w:rsidR="00503EDE" w:rsidRPr="00B3742A">
              <w:rPr>
                <w:rFonts w:asciiTheme="minorBidi" w:hAnsiTheme="minorBidi" w:cstheme="minorBidi"/>
                <w:b/>
                <w:bCs/>
                <w:spacing w:val="4"/>
                <w:position w:val="-1"/>
                <w:sz w:val="24"/>
                <w:szCs w:val="24"/>
                <w:lang w:val="en-GB" w:eastAsia="fr-FR"/>
              </w:rPr>
              <w:t>C</w:t>
            </w:r>
            <w:r w:rsidR="00503EDE" w:rsidRPr="00B3742A">
              <w:rPr>
                <w:rFonts w:asciiTheme="minorBidi" w:hAnsiTheme="minorBidi" w:cstheme="minorBidi"/>
                <w:b/>
                <w:bCs/>
                <w:spacing w:val="-5"/>
                <w:position w:val="-1"/>
                <w:sz w:val="24"/>
                <w:szCs w:val="24"/>
                <w:lang w:val="en-GB" w:eastAsia="fr-FR"/>
              </w:rPr>
              <w:t>A</w:t>
            </w:r>
            <w:r w:rsidR="00503EDE" w:rsidRPr="00B3742A">
              <w:rPr>
                <w:rFonts w:asciiTheme="minorBidi" w:hAnsiTheme="minorBidi" w:cstheme="minorBidi"/>
                <w:b/>
                <w:bCs/>
                <w:spacing w:val="1"/>
                <w:sz w:val="24"/>
                <w:szCs w:val="24"/>
                <w:lang w:val="en-GB" w:eastAsia="fr-FR"/>
              </w:rPr>
              <w:t xml:space="preserve"> </w:t>
            </w:r>
          </w:p>
        </w:tc>
      </w:tr>
      <w:tr w:rsidR="00503EDE" w:rsidRPr="00172C9A" w:rsidTr="00503EDE">
        <w:trPr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EDE" w:rsidRPr="00172C9A" w:rsidRDefault="008356B9" w:rsidP="0029102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en-GB" w:eastAsia="fr-FR"/>
              </w:rPr>
            </w:pPr>
            <w:r w:rsidRPr="006F4A5A">
              <w:rPr>
                <w:rFonts w:ascii="Arial" w:hAnsi="Arial"/>
                <w:b/>
                <w:sz w:val="24"/>
                <w:szCs w:val="24"/>
                <w:lang w:val="en-GB" w:eastAsia="fr-FR"/>
              </w:rPr>
              <w:t>South Africa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EDE" w:rsidRPr="00B3742A" w:rsidRDefault="00503EDE" w:rsidP="0029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spacing w:val="-1"/>
                <w:sz w:val="24"/>
                <w:szCs w:val="24"/>
                <w:lang w:val="en-GB" w:eastAsia="fr-FR"/>
              </w:rPr>
            </w:pPr>
            <w:r w:rsidRPr="00B3742A">
              <w:rPr>
                <w:rFonts w:asciiTheme="minorBidi" w:hAnsiTheme="minorBidi" w:cstheme="minorBidi"/>
                <w:sz w:val="24"/>
                <w:szCs w:val="24"/>
                <w:lang w:val="en-GB" w:eastAsia="fr-FR"/>
              </w:rPr>
              <w:t>3</w:t>
            </w:r>
            <w:r w:rsidRPr="00B3742A">
              <w:rPr>
                <w:rFonts w:asciiTheme="minorBidi" w:hAnsiTheme="minorBidi" w:cstheme="minorBidi"/>
                <w:sz w:val="24"/>
                <w:szCs w:val="24"/>
                <w:vertAlign w:val="superscript"/>
                <w:lang w:val="en-GB" w:eastAsia="fr-FR"/>
              </w:rPr>
              <w:t>rd</w:t>
            </w:r>
            <w:r w:rsidRPr="00B3742A">
              <w:rPr>
                <w:rFonts w:asciiTheme="minorBidi" w:hAnsiTheme="minorBidi" w:cstheme="minorBidi"/>
                <w:sz w:val="24"/>
                <w:szCs w:val="24"/>
                <w:lang w:val="en-GB" w:eastAsia="fr-FR"/>
              </w:rPr>
              <w:t xml:space="preserve">  Vice</w:t>
            </w:r>
            <w:r w:rsidRPr="00B3742A">
              <w:rPr>
                <w:rFonts w:asciiTheme="minorBidi" w:hAnsiTheme="minorBidi" w:cstheme="minorBidi"/>
                <w:spacing w:val="1"/>
                <w:sz w:val="24"/>
                <w:szCs w:val="24"/>
                <w:lang w:val="en-GB" w:eastAsia="fr-FR"/>
              </w:rPr>
              <w:t xml:space="preserve"> </w:t>
            </w:r>
            <w:r w:rsidRPr="00B3742A">
              <w:rPr>
                <w:rFonts w:asciiTheme="minorBidi" w:hAnsiTheme="minorBidi" w:cstheme="minorBidi"/>
                <w:sz w:val="24"/>
                <w:szCs w:val="24"/>
                <w:lang w:val="en-GB" w:eastAsia="fr-FR"/>
              </w:rPr>
              <w:t>C</w:t>
            </w:r>
            <w:r w:rsidRPr="00B3742A">
              <w:rPr>
                <w:rFonts w:asciiTheme="minorBidi" w:hAnsiTheme="minorBidi" w:cstheme="minorBidi"/>
                <w:spacing w:val="-2"/>
                <w:sz w:val="24"/>
                <w:szCs w:val="24"/>
                <w:lang w:val="en-GB" w:eastAsia="fr-FR"/>
              </w:rPr>
              <w:t>h</w:t>
            </w:r>
            <w:r w:rsidRPr="00B3742A">
              <w:rPr>
                <w:rFonts w:asciiTheme="minorBidi" w:hAnsiTheme="minorBidi" w:cstheme="minorBidi"/>
                <w:spacing w:val="1"/>
                <w:sz w:val="24"/>
                <w:szCs w:val="24"/>
                <w:lang w:val="en-GB" w:eastAsia="fr-FR"/>
              </w:rPr>
              <w:t>a</w:t>
            </w:r>
            <w:r w:rsidRPr="00B3742A">
              <w:rPr>
                <w:rFonts w:asciiTheme="minorBidi" w:hAnsiTheme="minorBidi" w:cstheme="minorBidi"/>
                <w:sz w:val="24"/>
                <w:szCs w:val="24"/>
                <w:lang w:val="en-GB" w:eastAsia="fr-FR"/>
              </w:rPr>
              <w:t>ir</w:t>
            </w:r>
            <w:r w:rsidRPr="00B3742A">
              <w:rPr>
                <w:rFonts w:asciiTheme="minorBidi" w:hAnsiTheme="minorBidi" w:cstheme="minorBidi"/>
                <w:spacing w:val="-1"/>
                <w:sz w:val="24"/>
                <w:szCs w:val="24"/>
                <w:lang w:val="en-GB" w:eastAsia="fr-FR"/>
              </w:rPr>
              <w:t xml:space="preserve"> o</w:t>
            </w:r>
            <w:r w:rsidRPr="00B3742A">
              <w:rPr>
                <w:rFonts w:asciiTheme="minorBidi" w:hAnsiTheme="minorBidi" w:cstheme="minorBidi"/>
                <w:sz w:val="24"/>
                <w:szCs w:val="24"/>
                <w:lang w:val="en-GB" w:eastAsia="fr-FR"/>
              </w:rPr>
              <w:t>f</w:t>
            </w:r>
            <w:r w:rsidRPr="00B3742A">
              <w:rPr>
                <w:rFonts w:asciiTheme="minorBidi" w:hAnsiTheme="minorBidi" w:cstheme="minorBidi"/>
                <w:spacing w:val="3"/>
                <w:sz w:val="24"/>
                <w:szCs w:val="24"/>
                <w:lang w:val="en-GB" w:eastAsia="fr-FR"/>
              </w:rPr>
              <w:t xml:space="preserve"> </w:t>
            </w:r>
            <w:r w:rsidRPr="00B3742A">
              <w:rPr>
                <w:rFonts w:asciiTheme="minorBidi" w:hAnsiTheme="minorBidi" w:cstheme="minorBidi"/>
                <w:spacing w:val="-1"/>
                <w:sz w:val="24"/>
                <w:szCs w:val="24"/>
                <w:lang w:val="en-GB" w:eastAsia="fr-FR"/>
              </w:rPr>
              <w:t>t</w:t>
            </w:r>
            <w:r w:rsidRPr="00B3742A">
              <w:rPr>
                <w:rFonts w:asciiTheme="minorBidi" w:hAnsiTheme="minorBidi" w:cstheme="minorBidi"/>
                <w:spacing w:val="1"/>
                <w:sz w:val="24"/>
                <w:szCs w:val="24"/>
                <w:lang w:val="en-GB" w:eastAsia="fr-FR"/>
              </w:rPr>
              <w:t>h</w:t>
            </w:r>
            <w:r w:rsidRPr="00B3742A">
              <w:rPr>
                <w:rFonts w:asciiTheme="minorBidi" w:hAnsiTheme="minorBidi" w:cstheme="minorBidi"/>
                <w:sz w:val="24"/>
                <w:szCs w:val="24"/>
                <w:lang w:val="en-GB" w:eastAsia="fr-FR"/>
              </w:rPr>
              <w:t>e</w:t>
            </w:r>
            <w:r w:rsidRPr="00B3742A">
              <w:rPr>
                <w:rFonts w:asciiTheme="minorBidi" w:hAnsiTheme="minorBidi" w:cstheme="minorBidi"/>
                <w:spacing w:val="-1"/>
                <w:sz w:val="24"/>
                <w:szCs w:val="24"/>
                <w:lang w:val="en-GB" w:eastAsia="fr-FR"/>
              </w:rPr>
              <w:t xml:space="preserve"> </w:t>
            </w:r>
            <w:r w:rsidRPr="00B3742A">
              <w:rPr>
                <w:rFonts w:asciiTheme="minorBidi" w:hAnsiTheme="minorBidi" w:cstheme="minorBidi"/>
                <w:sz w:val="24"/>
                <w:szCs w:val="24"/>
                <w:lang w:val="en-GB" w:eastAsia="fr-FR"/>
              </w:rPr>
              <w:t>B</w:t>
            </w:r>
            <w:r w:rsidRPr="00B3742A">
              <w:rPr>
                <w:rFonts w:asciiTheme="minorBidi" w:hAnsiTheme="minorBidi" w:cstheme="minorBidi"/>
                <w:spacing w:val="1"/>
                <w:sz w:val="24"/>
                <w:szCs w:val="24"/>
                <w:lang w:val="en-GB" w:eastAsia="fr-FR"/>
              </w:rPr>
              <w:t>u</w:t>
            </w:r>
            <w:r w:rsidRPr="00B3742A">
              <w:rPr>
                <w:rFonts w:asciiTheme="minorBidi" w:hAnsiTheme="minorBidi" w:cstheme="minorBidi"/>
                <w:sz w:val="24"/>
                <w:szCs w:val="24"/>
                <w:lang w:val="en-GB" w:eastAsia="fr-FR"/>
              </w:rPr>
              <w:t>re</w:t>
            </w:r>
            <w:r w:rsidRPr="00B3742A">
              <w:rPr>
                <w:rFonts w:asciiTheme="minorBidi" w:hAnsiTheme="minorBidi" w:cstheme="minorBidi"/>
                <w:spacing w:val="-1"/>
                <w:sz w:val="24"/>
                <w:szCs w:val="24"/>
                <w:lang w:val="en-GB" w:eastAsia="fr-FR"/>
              </w:rPr>
              <w:t>a</w:t>
            </w:r>
            <w:r w:rsidRPr="00B3742A">
              <w:rPr>
                <w:rFonts w:asciiTheme="minorBidi" w:hAnsiTheme="minorBidi" w:cstheme="minorBidi"/>
                <w:sz w:val="24"/>
                <w:szCs w:val="24"/>
                <w:lang w:val="en-GB" w:eastAsia="fr-FR"/>
              </w:rPr>
              <w:t>u</w:t>
            </w:r>
            <w:r w:rsidRPr="00B3742A">
              <w:rPr>
                <w:rFonts w:asciiTheme="minorBidi" w:hAnsiTheme="minorBidi" w:cstheme="minorBidi"/>
                <w:spacing w:val="1"/>
                <w:sz w:val="24"/>
                <w:szCs w:val="24"/>
                <w:lang w:val="en-GB" w:eastAsia="fr-FR"/>
              </w:rPr>
              <w:t xml:space="preserve"> </w:t>
            </w:r>
          </w:p>
        </w:tc>
      </w:tr>
      <w:tr w:rsidR="00503EDE" w:rsidRPr="00172C9A" w:rsidTr="00503EDE">
        <w:trPr>
          <w:jc w:val="center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EDE" w:rsidRPr="00B3742A" w:rsidRDefault="00663FCF" w:rsidP="0029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rFonts w:asciiTheme="minorBidi" w:hAnsiTheme="minorBidi" w:cstheme="minorBidi"/>
                <w:spacing w:val="-1"/>
                <w:sz w:val="24"/>
                <w:szCs w:val="24"/>
                <w:lang w:val="en-GB" w:eastAsia="fr-FR"/>
              </w:rPr>
            </w:pPr>
            <w:r w:rsidRPr="00B3742A">
              <w:rPr>
                <w:rFonts w:asciiTheme="minorBidi" w:hAnsiTheme="minorBidi" w:cstheme="minorBidi"/>
                <w:b/>
                <w:bCs/>
                <w:position w:val="-1"/>
                <w:sz w:val="24"/>
                <w:szCs w:val="24"/>
                <w:lang w:val="en-GB" w:eastAsia="fr-FR"/>
              </w:rPr>
              <w:t>WEST</w:t>
            </w:r>
            <w:r w:rsidRPr="00B3742A">
              <w:rPr>
                <w:rFonts w:asciiTheme="minorBidi" w:hAnsiTheme="minorBidi" w:cstheme="minorBidi"/>
                <w:b/>
                <w:bCs/>
                <w:spacing w:val="2"/>
                <w:position w:val="-1"/>
                <w:sz w:val="24"/>
                <w:szCs w:val="24"/>
                <w:lang w:val="en-GB" w:eastAsia="fr-FR"/>
              </w:rPr>
              <w:t xml:space="preserve"> </w:t>
            </w:r>
            <w:r w:rsidR="00503EDE" w:rsidRPr="00B3742A">
              <w:rPr>
                <w:rFonts w:asciiTheme="minorBidi" w:hAnsiTheme="minorBidi" w:cstheme="minorBidi"/>
                <w:b/>
                <w:bCs/>
                <w:spacing w:val="-5"/>
                <w:position w:val="-1"/>
                <w:sz w:val="24"/>
                <w:szCs w:val="24"/>
                <w:lang w:val="en-GB" w:eastAsia="fr-FR"/>
              </w:rPr>
              <w:t>A</w:t>
            </w:r>
            <w:r w:rsidR="00503EDE" w:rsidRPr="00B3742A">
              <w:rPr>
                <w:rFonts w:asciiTheme="minorBidi" w:hAnsiTheme="minorBidi" w:cstheme="minorBidi"/>
                <w:b/>
                <w:bCs/>
                <w:position w:val="-1"/>
                <w:sz w:val="24"/>
                <w:szCs w:val="24"/>
                <w:lang w:val="en-GB" w:eastAsia="fr-FR"/>
              </w:rPr>
              <w:t>FR</w:t>
            </w:r>
            <w:r w:rsidR="00503EDE" w:rsidRPr="00B3742A">
              <w:rPr>
                <w:rFonts w:asciiTheme="minorBidi" w:hAnsiTheme="minorBidi" w:cstheme="minorBidi"/>
                <w:b/>
                <w:bCs/>
                <w:spacing w:val="2"/>
                <w:position w:val="-1"/>
                <w:sz w:val="24"/>
                <w:szCs w:val="24"/>
                <w:lang w:val="en-GB" w:eastAsia="fr-FR"/>
              </w:rPr>
              <w:t>I</w:t>
            </w:r>
            <w:r w:rsidR="00503EDE" w:rsidRPr="00B3742A">
              <w:rPr>
                <w:rFonts w:asciiTheme="minorBidi" w:hAnsiTheme="minorBidi" w:cstheme="minorBidi"/>
                <w:b/>
                <w:bCs/>
                <w:spacing w:val="4"/>
                <w:position w:val="-1"/>
                <w:sz w:val="24"/>
                <w:szCs w:val="24"/>
                <w:lang w:val="en-GB" w:eastAsia="fr-FR"/>
              </w:rPr>
              <w:t>C</w:t>
            </w:r>
            <w:r w:rsidR="00503EDE" w:rsidRPr="00B3742A">
              <w:rPr>
                <w:rFonts w:asciiTheme="minorBidi" w:hAnsiTheme="minorBidi" w:cstheme="minorBidi"/>
                <w:b/>
                <w:bCs/>
                <w:spacing w:val="-8"/>
                <w:position w:val="-1"/>
                <w:sz w:val="24"/>
                <w:szCs w:val="24"/>
                <w:lang w:val="en-GB" w:eastAsia="fr-FR"/>
              </w:rPr>
              <w:t>A</w:t>
            </w:r>
            <w:r w:rsidR="00503EDE" w:rsidRPr="00B3742A">
              <w:rPr>
                <w:rFonts w:asciiTheme="minorBidi" w:hAnsiTheme="minorBidi" w:cstheme="minorBidi"/>
                <w:b/>
                <w:bCs/>
                <w:spacing w:val="3"/>
                <w:position w:val="-1"/>
                <w:sz w:val="24"/>
                <w:szCs w:val="24"/>
                <w:lang w:val="en-GB" w:eastAsia="fr-FR"/>
              </w:rPr>
              <w:t xml:space="preserve"> </w:t>
            </w:r>
          </w:p>
        </w:tc>
      </w:tr>
      <w:tr w:rsidR="00503EDE" w:rsidRPr="00172C9A" w:rsidTr="00503EDE">
        <w:trPr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EDE" w:rsidRPr="00172C9A" w:rsidRDefault="008356B9" w:rsidP="0029102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en-GB" w:eastAsia="fr-FR"/>
              </w:rPr>
            </w:pPr>
            <w:r w:rsidRPr="008356B9">
              <w:rPr>
                <w:rFonts w:ascii="Arial" w:hAnsi="Arial"/>
                <w:b/>
                <w:sz w:val="24"/>
                <w:szCs w:val="24"/>
                <w:lang w:val="en-GB" w:eastAsia="fr-FR"/>
              </w:rPr>
              <w:t>Ghana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EDE" w:rsidRPr="00B3742A" w:rsidRDefault="00503EDE" w:rsidP="0029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spacing w:val="-1"/>
                <w:sz w:val="24"/>
                <w:szCs w:val="24"/>
                <w:lang w:val="en-GB" w:eastAsia="fr-FR"/>
              </w:rPr>
            </w:pPr>
            <w:r w:rsidRPr="00B3742A">
              <w:rPr>
                <w:rFonts w:asciiTheme="minorBidi" w:hAnsiTheme="minorBidi" w:cstheme="minorBidi"/>
                <w:spacing w:val="-1"/>
                <w:sz w:val="24"/>
                <w:szCs w:val="24"/>
                <w:lang w:val="en-GB" w:eastAsia="fr-FR"/>
              </w:rPr>
              <w:t>Rapporteur of t</w:t>
            </w:r>
            <w:r w:rsidRPr="00B3742A">
              <w:rPr>
                <w:rFonts w:asciiTheme="minorBidi" w:hAnsiTheme="minorBidi" w:cstheme="minorBidi"/>
                <w:spacing w:val="1"/>
                <w:sz w:val="24"/>
                <w:szCs w:val="24"/>
                <w:lang w:val="en-GB" w:eastAsia="fr-FR"/>
              </w:rPr>
              <w:t>h</w:t>
            </w:r>
            <w:r w:rsidRPr="00B3742A">
              <w:rPr>
                <w:rFonts w:asciiTheme="minorBidi" w:hAnsiTheme="minorBidi" w:cstheme="minorBidi"/>
                <w:sz w:val="24"/>
                <w:szCs w:val="24"/>
                <w:lang w:val="en-GB" w:eastAsia="fr-FR"/>
              </w:rPr>
              <w:t>e</w:t>
            </w:r>
            <w:r w:rsidRPr="00B3742A">
              <w:rPr>
                <w:rFonts w:asciiTheme="minorBidi" w:hAnsiTheme="minorBidi" w:cstheme="minorBidi"/>
                <w:spacing w:val="-1"/>
                <w:sz w:val="24"/>
                <w:szCs w:val="24"/>
                <w:lang w:val="en-GB" w:eastAsia="fr-FR"/>
              </w:rPr>
              <w:t xml:space="preserve"> </w:t>
            </w:r>
            <w:r w:rsidRPr="00B3742A">
              <w:rPr>
                <w:rFonts w:asciiTheme="minorBidi" w:hAnsiTheme="minorBidi" w:cstheme="minorBidi"/>
                <w:sz w:val="24"/>
                <w:szCs w:val="24"/>
                <w:lang w:val="en-GB" w:eastAsia="fr-FR"/>
              </w:rPr>
              <w:t>B</w:t>
            </w:r>
            <w:r w:rsidRPr="00B3742A">
              <w:rPr>
                <w:rFonts w:asciiTheme="minorBidi" w:hAnsiTheme="minorBidi" w:cstheme="minorBidi"/>
                <w:spacing w:val="1"/>
                <w:sz w:val="24"/>
                <w:szCs w:val="24"/>
                <w:lang w:val="en-GB" w:eastAsia="fr-FR"/>
              </w:rPr>
              <w:t>u</w:t>
            </w:r>
            <w:r w:rsidRPr="00B3742A">
              <w:rPr>
                <w:rFonts w:asciiTheme="minorBidi" w:hAnsiTheme="minorBidi" w:cstheme="minorBidi"/>
                <w:sz w:val="24"/>
                <w:szCs w:val="24"/>
                <w:lang w:val="en-GB" w:eastAsia="fr-FR"/>
              </w:rPr>
              <w:t>re</w:t>
            </w:r>
            <w:r w:rsidRPr="00B3742A">
              <w:rPr>
                <w:rFonts w:asciiTheme="minorBidi" w:hAnsiTheme="minorBidi" w:cstheme="minorBidi"/>
                <w:spacing w:val="-1"/>
                <w:sz w:val="24"/>
                <w:szCs w:val="24"/>
                <w:lang w:val="en-GB" w:eastAsia="fr-FR"/>
              </w:rPr>
              <w:t>a</w:t>
            </w:r>
            <w:r w:rsidRPr="00B3742A">
              <w:rPr>
                <w:rFonts w:asciiTheme="minorBidi" w:hAnsiTheme="minorBidi" w:cstheme="minorBidi"/>
                <w:sz w:val="24"/>
                <w:szCs w:val="24"/>
                <w:lang w:val="en-GB" w:eastAsia="fr-FR"/>
              </w:rPr>
              <w:t>u</w:t>
            </w:r>
            <w:r w:rsidRPr="00B3742A">
              <w:rPr>
                <w:rFonts w:asciiTheme="minorBidi" w:hAnsiTheme="minorBidi" w:cstheme="minorBidi"/>
                <w:spacing w:val="1"/>
                <w:sz w:val="24"/>
                <w:szCs w:val="24"/>
                <w:lang w:val="en-GB" w:eastAsia="fr-FR"/>
              </w:rPr>
              <w:t xml:space="preserve"> </w:t>
            </w:r>
          </w:p>
        </w:tc>
      </w:tr>
    </w:tbl>
    <w:p w:rsidR="00503EDE" w:rsidRPr="006F4A5A" w:rsidRDefault="00503EDE" w:rsidP="00291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bCs/>
          <w:sz w:val="24"/>
          <w:szCs w:val="24"/>
        </w:rPr>
      </w:pPr>
    </w:p>
    <w:p w:rsidR="007F69A1" w:rsidRPr="006F4A5A" w:rsidRDefault="007F69A1" w:rsidP="00291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bCs/>
          <w:sz w:val="24"/>
          <w:szCs w:val="24"/>
        </w:rPr>
      </w:pPr>
    </w:p>
    <w:p w:rsidR="006A65EF" w:rsidRPr="006F4A5A" w:rsidRDefault="00D565AF" w:rsidP="00291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6F4A5A">
        <w:rPr>
          <w:rFonts w:ascii="Arial" w:hAnsi="Arial"/>
          <w:b/>
          <w:bCs/>
          <w:sz w:val="24"/>
          <w:szCs w:val="24"/>
        </w:rPr>
        <w:t>HEREBY COMMIT OURSELVES TO</w:t>
      </w:r>
      <w:r w:rsidRPr="006F4A5A">
        <w:rPr>
          <w:rFonts w:ascii="Arial" w:hAnsi="Arial"/>
          <w:sz w:val="24"/>
          <w:szCs w:val="24"/>
        </w:rPr>
        <w:t>:</w:t>
      </w:r>
    </w:p>
    <w:p w:rsidR="006A65EF" w:rsidRPr="006F4A5A" w:rsidRDefault="006A65EF" w:rsidP="00291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37670" w:rsidRPr="006F4A5A" w:rsidRDefault="00E4142A" w:rsidP="0029102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/>
          <w:b/>
          <w:bCs/>
          <w:sz w:val="24"/>
          <w:szCs w:val="24"/>
        </w:rPr>
      </w:pPr>
      <w:r w:rsidRPr="006F4A5A">
        <w:rPr>
          <w:rFonts w:ascii="Arial" w:hAnsi="Arial"/>
          <w:b/>
          <w:bCs/>
          <w:sz w:val="24"/>
          <w:szCs w:val="24"/>
        </w:rPr>
        <w:t>CONTINUE</w:t>
      </w:r>
      <w:r w:rsidR="003C4535" w:rsidRPr="006F4A5A">
        <w:rPr>
          <w:rFonts w:ascii="Arial" w:hAnsi="Arial"/>
          <w:b/>
          <w:bCs/>
          <w:sz w:val="24"/>
          <w:szCs w:val="24"/>
        </w:rPr>
        <w:t xml:space="preserve"> </w:t>
      </w:r>
      <w:r w:rsidR="00137670" w:rsidRPr="006F4A5A">
        <w:rPr>
          <w:rFonts w:ascii="Arial" w:hAnsi="Arial"/>
          <w:sz w:val="24"/>
          <w:szCs w:val="24"/>
        </w:rPr>
        <w:t>to promote</w:t>
      </w:r>
      <w:r w:rsidR="003C4535" w:rsidRPr="006F4A5A">
        <w:rPr>
          <w:rFonts w:ascii="Arial" w:hAnsi="Arial"/>
          <w:sz w:val="24"/>
          <w:szCs w:val="24"/>
        </w:rPr>
        <w:t xml:space="preserve"> </w:t>
      </w:r>
      <w:r w:rsidR="00D565AF" w:rsidRPr="006F4A5A">
        <w:rPr>
          <w:rFonts w:ascii="Arial" w:hAnsi="Arial"/>
          <w:sz w:val="24"/>
          <w:szCs w:val="24"/>
        </w:rPr>
        <w:t>the</w:t>
      </w:r>
      <w:r w:rsidR="007078CB" w:rsidRPr="006F4A5A">
        <w:rPr>
          <w:rFonts w:ascii="Arial" w:hAnsi="Arial"/>
          <w:sz w:val="24"/>
          <w:szCs w:val="24"/>
        </w:rPr>
        <w:t xml:space="preserve"> implementation of </w:t>
      </w:r>
      <w:r w:rsidRPr="006F4A5A">
        <w:rPr>
          <w:rFonts w:ascii="Arial" w:hAnsi="Arial"/>
          <w:sz w:val="24"/>
          <w:szCs w:val="24"/>
        </w:rPr>
        <w:t>previous Decisions and Declarations</w:t>
      </w:r>
      <w:r w:rsidR="00FA7458" w:rsidRPr="006F4A5A">
        <w:rPr>
          <w:rFonts w:ascii="Arial" w:hAnsi="Arial"/>
          <w:sz w:val="24"/>
          <w:szCs w:val="24"/>
        </w:rPr>
        <w:t xml:space="preserve"> adopted by the Assembly of the African Union</w:t>
      </w:r>
      <w:r w:rsidR="00306AD2" w:rsidRPr="006F4A5A">
        <w:rPr>
          <w:rFonts w:ascii="Arial" w:hAnsi="Arial"/>
          <w:sz w:val="24"/>
          <w:szCs w:val="24"/>
        </w:rPr>
        <w:t xml:space="preserve">, the Executive Council </w:t>
      </w:r>
      <w:r w:rsidR="00FA7458" w:rsidRPr="006F4A5A">
        <w:rPr>
          <w:rFonts w:ascii="Arial" w:hAnsi="Arial"/>
          <w:sz w:val="24"/>
          <w:szCs w:val="24"/>
        </w:rPr>
        <w:t xml:space="preserve">and the African Union Conference of Ministers in charge of Communication and Information </w:t>
      </w:r>
      <w:r w:rsidR="00FA4732" w:rsidRPr="006F4A5A">
        <w:rPr>
          <w:rFonts w:ascii="Arial" w:hAnsi="Arial"/>
          <w:sz w:val="24"/>
          <w:szCs w:val="24"/>
        </w:rPr>
        <w:t xml:space="preserve">&amp; Communication </w:t>
      </w:r>
      <w:r w:rsidR="0078718A" w:rsidRPr="006F4A5A">
        <w:rPr>
          <w:rFonts w:ascii="Arial" w:hAnsi="Arial"/>
          <w:sz w:val="24"/>
          <w:szCs w:val="24"/>
        </w:rPr>
        <w:t>T</w:t>
      </w:r>
      <w:r w:rsidR="00FA7458" w:rsidRPr="006F4A5A">
        <w:rPr>
          <w:rFonts w:ascii="Arial" w:hAnsi="Arial"/>
          <w:sz w:val="24"/>
          <w:szCs w:val="24"/>
        </w:rPr>
        <w:t xml:space="preserve">echnologies, particularly those relating to </w:t>
      </w:r>
      <w:r w:rsidR="0078718A" w:rsidRPr="006F4A5A">
        <w:rPr>
          <w:rFonts w:ascii="Arial" w:hAnsi="Arial"/>
          <w:sz w:val="24"/>
          <w:szCs w:val="24"/>
        </w:rPr>
        <w:t>the:</w:t>
      </w:r>
    </w:p>
    <w:p w:rsidR="008E7D56" w:rsidRPr="006F4A5A" w:rsidRDefault="008E7D56" w:rsidP="002910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/>
          <w:b/>
          <w:bCs/>
          <w:sz w:val="24"/>
          <w:szCs w:val="24"/>
        </w:rPr>
      </w:pPr>
    </w:p>
    <w:p w:rsidR="009C5B4C" w:rsidRDefault="009C5B4C" w:rsidP="0029102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Cybersecurity</w:t>
      </w:r>
      <w:r w:rsidR="00480B38">
        <w:rPr>
          <w:rFonts w:ascii="Arial" w:hAnsi="Arial" w:cs="Arial"/>
        </w:rPr>
        <w:t xml:space="preserve">, Cybercrime, and </w:t>
      </w:r>
      <w:r w:rsidR="008356B9">
        <w:rPr>
          <w:rFonts w:ascii="Arial" w:hAnsi="Arial" w:cs="Arial"/>
        </w:rPr>
        <w:t>Personal Data Protection;</w:t>
      </w:r>
    </w:p>
    <w:p w:rsidR="00480B38" w:rsidRDefault="00480B38" w:rsidP="0029102D">
      <w:pPr>
        <w:pStyle w:val="MediumGrid1-Accent21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6F4A5A">
        <w:rPr>
          <w:rFonts w:ascii="Arial" w:hAnsi="Arial" w:cs="Arial"/>
          <w:bCs/>
        </w:rPr>
        <w:t>Computer Emergency Response Team (CERT) and/or Computer</w:t>
      </w:r>
      <w:r>
        <w:rPr>
          <w:rFonts w:ascii="Arial" w:hAnsi="Arial" w:cs="Arial"/>
          <w:bCs/>
        </w:rPr>
        <w:t xml:space="preserve"> Security </w:t>
      </w:r>
      <w:r w:rsidRPr="006F4A5A">
        <w:rPr>
          <w:rFonts w:ascii="Arial" w:hAnsi="Arial" w:cs="Arial"/>
          <w:bCs/>
        </w:rPr>
        <w:t xml:space="preserve"> Incident Response Team (C</w:t>
      </w:r>
      <w:r>
        <w:rPr>
          <w:rFonts w:ascii="Arial" w:hAnsi="Arial" w:cs="Arial"/>
          <w:bCs/>
        </w:rPr>
        <w:t>S</w:t>
      </w:r>
      <w:r w:rsidRPr="006F4A5A">
        <w:rPr>
          <w:rFonts w:ascii="Arial" w:hAnsi="Arial" w:cs="Arial"/>
          <w:bCs/>
        </w:rPr>
        <w:t>IRT);</w:t>
      </w:r>
    </w:p>
    <w:p w:rsidR="009C5B4C" w:rsidRPr="006F4A5A" w:rsidRDefault="009C5B4C" w:rsidP="0029102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6F4A5A">
        <w:rPr>
          <w:rFonts w:ascii="Arial" w:hAnsi="Arial"/>
          <w:sz w:val="24"/>
          <w:szCs w:val="24"/>
        </w:rPr>
        <w:t>Dot Africa</w:t>
      </w:r>
      <w:r>
        <w:rPr>
          <w:rFonts w:ascii="Arial" w:hAnsi="Arial"/>
          <w:sz w:val="24"/>
          <w:szCs w:val="24"/>
        </w:rPr>
        <w:t xml:space="preserve"> appropriation and use by M</w:t>
      </w:r>
      <w:r w:rsidR="008356B9">
        <w:rPr>
          <w:rFonts w:ascii="Arial" w:hAnsi="Arial"/>
          <w:sz w:val="24"/>
          <w:szCs w:val="24"/>
        </w:rPr>
        <w:t xml:space="preserve">ember </w:t>
      </w:r>
      <w:r>
        <w:rPr>
          <w:rFonts w:ascii="Arial" w:hAnsi="Arial"/>
          <w:sz w:val="24"/>
          <w:szCs w:val="24"/>
        </w:rPr>
        <w:t>S</w:t>
      </w:r>
      <w:r w:rsidR="008356B9">
        <w:rPr>
          <w:rFonts w:ascii="Arial" w:hAnsi="Arial"/>
          <w:sz w:val="24"/>
          <w:szCs w:val="24"/>
        </w:rPr>
        <w:t xml:space="preserve">tates and </w:t>
      </w:r>
      <w:r>
        <w:rPr>
          <w:rFonts w:ascii="Arial" w:hAnsi="Arial"/>
          <w:sz w:val="24"/>
          <w:szCs w:val="24"/>
        </w:rPr>
        <w:t>African people</w:t>
      </w:r>
      <w:r w:rsidR="008356B9">
        <w:rPr>
          <w:rFonts w:ascii="Arial" w:hAnsi="Arial"/>
          <w:sz w:val="24"/>
          <w:szCs w:val="24"/>
        </w:rPr>
        <w:t xml:space="preserve"> and Businesses</w:t>
      </w:r>
      <w:r w:rsidRPr="006F4A5A">
        <w:rPr>
          <w:rFonts w:ascii="Arial" w:hAnsi="Arial"/>
          <w:sz w:val="24"/>
          <w:szCs w:val="24"/>
        </w:rPr>
        <w:t xml:space="preserve">; </w:t>
      </w:r>
    </w:p>
    <w:p w:rsidR="009C5B4C" w:rsidRPr="006F4A5A" w:rsidRDefault="009C5B4C" w:rsidP="0029102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6F4A5A">
        <w:rPr>
          <w:rFonts w:ascii="Arial" w:hAnsi="Arial"/>
          <w:sz w:val="24"/>
          <w:szCs w:val="24"/>
        </w:rPr>
        <w:t xml:space="preserve">Action Plan for the </w:t>
      </w:r>
      <w:r w:rsidR="00663FCF">
        <w:rPr>
          <w:rFonts w:ascii="Arial" w:hAnsi="Arial"/>
          <w:sz w:val="24"/>
          <w:szCs w:val="24"/>
        </w:rPr>
        <w:t xml:space="preserve">Sustainable </w:t>
      </w:r>
      <w:r w:rsidRPr="006F4A5A">
        <w:rPr>
          <w:rFonts w:ascii="Arial" w:hAnsi="Arial"/>
          <w:sz w:val="24"/>
          <w:szCs w:val="24"/>
        </w:rPr>
        <w:t xml:space="preserve">Development of the Postal Sector in Africa </w:t>
      </w:r>
      <w:r w:rsidR="00663FCF">
        <w:rPr>
          <w:rFonts w:ascii="Arial" w:hAnsi="Arial"/>
          <w:sz w:val="24"/>
          <w:szCs w:val="24"/>
        </w:rPr>
        <w:t>including the implementation of projects</w:t>
      </w:r>
      <w:r w:rsidR="00663FCF" w:rsidRPr="006F4A5A">
        <w:rPr>
          <w:rFonts w:ascii="Arial" w:hAnsi="Arial"/>
          <w:sz w:val="24"/>
          <w:szCs w:val="24"/>
        </w:rPr>
        <w:t xml:space="preserve"> </w:t>
      </w:r>
      <w:r w:rsidR="00663FCF">
        <w:rPr>
          <w:rFonts w:ascii="Arial" w:hAnsi="Arial"/>
          <w:sz w:val="24"/>
          <w:szCs w:val="24"/>
        </w:rPr>
        <w:t>on</w:t>
      </w:r>
      <w:r w:rsidR="00663FCF" w:rsidRPr="006F4A5A">
        <w:rPr>
          <w:rFonts w:ascii="Arial" w:hAnsi="Arial"/>
          <w:sz w:val="24"/>
          <w:szCs w:val="24"/>
        </w:rPr>
        <w:t xml:space="preserve"> </w:t>
      </w:r>
      <w:r w:rsidR="00663FCF">
        <w:rPr>
          <w:rFonts w:ascii="Arial" w:hAnsi="Arial"/>
          <w:sz w:val="24"/>
          <w:szCs w:val="24"/>
        </w:rPr>
        <w:t>A</w:t>
      </w:r>
      <w:r w:rsidR="00663FCF" w:rsidRPr="006F4A5A">
        <w:rPr>
          <w:rFonts w:ascii="Arial" w:hAnsi="Arial"/>
          <w:sz w:val="24"/>
          <w:szCs w:val="24"/>
        </w:rPr>
        <w:t xml:space="preserve">ddressing </w:t>
      </w:r>
      <w:r w:rsidRPr="006F4A5A">
        <w:rPr>
          <w:rFonts w:ascii="Arial" w:hAnsi="Arial"/>
          <w:sz w:val="24"/>
          <w:szCs w:val="24"/>
        </w:rPr>
        <w:t xml:space="preserve">and </w:t>
      </w:r>
      <w:r w:rsidR="00663FCF">
        <w:rPr>
          <w:rFonts w:ascii="Arial" w:hAnsi="Arial"/>
          <w:sz w:val="24"/>
          <w:szCs w:val="24"/>
        </w:rPr>
        <w:t>P</w:t>
      </w:r>
      <w:r w:rsidRPr="006F4A5A">
        <w:rPr>
          <w:rFonts w:ascii="Arial" w:hAnsi="Arial"/>
          <w:sz w:val="24"/>
          <w:szCs w:val="24"/>
        </w:rPr>
        <w:t>ostcode system</w:t>
      </w:r>
      <w:r w:rsidR="00663FCF">
        <w:rPr>
          <w:rFonts w:ascii="Arial" w:hAnsi="Arial"/>
          <w:sz w:val="24"/>
          <w:szCs w:val="24"/>
        </w:rPr>
        <w:t>s</w:t>
      </w:r>
      <w:r w:rsidRPr="006F4A5A">
        <w:rPr>
          <w:rFonts w:ascii="Arial" w:hAnsi="Arial"/>
          <w:sz w:val="24"/>
          <w:szCs w:val="24"/>
        </w:rPr>
        <w:t xml:space="preserve">, </w:t>
      </w:r>
      <w:r w:rsidR="00663FCF">
        <w:rPr>
          <w:rFonts w:ascii="Arial" w:hAnsi="Arial"/>
          <w:sz w:val="24"/>
          <w:szCs w:val="24"/>
        </w:rPr>
        <w:t>C</w:t>
      </w:r>
      <w:r w:rsidR="00663FCF" w:rsidRPr="006F4A5A">
        <w:rPr>
          <w:rFonts w:ascii="Arial" w:hAnsi="Arial"/>
          <w:sz w:val="24"/>
          <w:szCs w:val="24"/>
        </w:rPr>
        <w:t xml:space="preserve">onnectivity </w:t>
      </w:r>
      <w:r w:rsidRPr="006F4A5A">
        <w:rPr>
          <w:rFonts w:ascii="Arial" w:hAnsi="Arial"/>
          <w:sz w:val="24"/>
          <w:szCs w:val="24"/>
        </w:rPr>
        <w:t xml:space="preserve">and </w:t>
      </w:r>
      <w:r w:rsidR="00663FCF">
        <w:rPr>
          <w:rFonts w:ascii="Arial" w:hAnsi="Arial"/>
          <w:sz w:val="24"/>
          <w:szCs w:val="24"/>
        </w:rPr>
        <w:t>E</w:t>
      </w:r>
      <w:r w:rsidR="00663FCF" w:rsidRPr="006F4A5A">
        <w:rPr>
          <w:rFonts w:ascii="Arial" w:hAnsi="Arial"/>
          <w:sz w:val="24"/>
          <w:szCs w:val="24"/>
        </w:rPr>
        <w:t xml:space="preserve">lectrification </w:t>
      </w:r>
      <w:r w:rsidRPr="006F4A5A">
        <w:rPr>
          <w:rFonts w:ascii="Arial" w:hAnsi="Arial"/>
          <w:sz w:val="24"/>
          <w:szCs w:val="24"/>
        </w:rPr>
        <w:t xml:space="preserve">of Post </w:t>
      </w:r>
      <w:r w:rsidR="00663FCF">
        <w:rPr>
          <w:rFonts w:ascii="Arial" w:hAnsi="Arial"/>
          <w:sz w:val="24"/>
          <w:szCs w:val="24"/>
        </w:rPr>
        <w:t>O</w:t>
      </w:r>
      <w:r w:rsidR="00663FCF" w:rsidRPr="006F4A5A">
        <w:rPr>
          <w:rFonts w:ascii="Arial" w:hAnsi="Arial"/>
          <w:sz w:val="24"/>
          <w:szCs w:val="24"/>
        </w:rPr>
        <w:t xml:space="preserve">ffices </w:t>
      </w:r>
      <w:r w:rsidRPr="006F4A5A">
        <w:rPr>
          <w:rFonts w:ascii="Arial" w:hAnsi="Arial"/>
          <w:sz w:val="24"/>
          <w:szCs w:val="24"/>
        </w:rPr>
        <w:t xml:space="preserve">in rural areas, </w:t>
      </w:r>
      <w:r w:rsidR="00663FCF">
        <w:rPr>
          <w:rFonts w:ascii="Arial" w:hAnsi="Arial"/>
          <w:sz w:val="24"/>
          <w:szCs w:val="24"/>
        </w:rPr>
        <w:t>F</w:t>
      </w:r>
      <w:r w:rsidR="00663FCF" w:rsidRPr="006F4A5A">
        <w:rPr>
          <w:rFonts w:ascii="Arial" w:hAnsi="Arial"/>
          <w:sz w:val="24"/>
          <w:szCs w:val="24"/>
        </w:rPr>
        <w:t xml:space="preserve">inancial </w:t>
      </w:r>
      <w:r w:rsidR="00663FCF">
        <w:rPr>
          <w:rFonts w:ascii="Arial" w:hAnsi="Arial"/>
          <w:sz w:val="24"/>
          <w:szCs w:val="24"/>
        </w:rPr>
        <w:t>I</w:t>
      </w:r>
      <w:r w:rsidR="00663FCF" w:rsidRPr="006F4A5A">
        <w:rPr>
          <w:rFonts w:ascii="Arial" w:hAnsi="Arial"/>
          <w:sz w:val="24"/>
          <w:szCs w:val="24"/>
        </w:rPr>
        <w:t xml:space="preserve">nclusion </w:t>
      </w:r>
      <w:r w:rsidRPr="006F4A5A">
        <w:rPr>
          <w:rFonts w:ascii="Arial" w:hAnsi="Arial"/>
          <w:sz w:val="24"/>
          <w:szCs w:val="24"/>
        </w:rPr>
        <w:t>of the low-income population</w:t>
      </w:r>
      <w:r w:rsidR="00663FCF">
        <w:rPr>
          <w:rFonts w:ascii="Arial" w:hAnsi="Arial"/>
          <w:sz w:val="24"/>
          <w:szCs w:val="24"/>
        </w:rPr>
        <w:t xml:space="preserve"> and e-Commerce</w:t>
      </w:r>
      <w:r w:rsidR="00B374AA">
        <w:rPr>
          <w:rFonts w:ascii="Arial" w:hAnsi="Arial"/>
          <w:sz w:val="24"/>
          <w:szCs w:val="24"/>
        </w:rPr>
        <w:t xml:space="preserve"> development in Africa</w:t>
      </w:r>
      <w:r w:rsidRPr="006F4A5A">
        <w:rPr>
          <w:rFonts w:ascii="Arial" w:hAnsi="Arial"/>
          <w:sz w:val="24"/>
          <w:szCs w:val="24"/>
        </w:rPr>
        <w:t>;</w:t>
      </w:r>
    </w:p>
    <w:p w:rsidR="0097541D" w:rsidRPr="006F4A5A" w:rsidRDefault="0097541D" w:rsidP="0029102D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6F4A5A">
        <w:rPr>
          <w:rFonts w:ascii="Arial" w:hAnsi="Arial" w:cs="Arial"/>
        </w:rPr>
        <w:t>A</w:t>
      </w:r>
      <w:r w:rsidR="005E481A">
        <w:rPr>
          <w:rFonts w:ascii="Arial" w:hAnsi="Arial" w:cs="Arial"/>
        </w:rPr>
        <w:t>frican</w:t>
      </w:r>
      <w:r w:rsidR="009C5B4C">
        <w:rPr>
          <w:rFonts w:ascii="Arial" w:hAnsi="Arial" w:cs="Arial"/>
        </w:rPr>
        <w:t xml:space="preserve"> </w:t>
      </w:r>
      <w:r w:rsidRPr="006F4A5A">
        <w:rPr>
          <w:rFonts w:ascii="Arial" w:hAnsi="Arial" w:cs="Arial"/>
        </w:rPr>
        <w:t>U</w:t>
      </w:r>
      <w:r w:rsidR="009C5B4C">
        <w:rPr>
          <w:rFonts w:ascii="Arial" w:hAnsi="Arial" w:cs="Arial"/>
        </w:rPr>
        <w:t>nion</w:t>
      </w:r>
      <w:r w:rsidRPr="006F4A5A">
        <w:rPr>
          <w:rFonts w:ascii="Arial" w:hAnsi="Arial" w:cs="Arial"/>
        </w:rPr>
        <w:t xml:space="preserve"> </w:t>
      </w:r>
      <w:r w:rsidR="009C5B4C">
        <w:rPr>
          <w:rFonts w:ascii="Arial" w:hAnsi="Arial" w:cs="Arial"/>
        </w:rPr>
        <w:t xml:space="preserve">(AU) </w:t>
      </w:r>
      <w:r w:rsidRPr="006F4A5A">
        <w:rPr>
          <w:rFonts w:ascii="Arial" w:hAnsi="Arial" w:cs="Arial"/>
        </w:rPr>
        <w:t>Communication and advocacy Strategy</w:t>
      </w:r>
      <w:r w:rsidR="004258DF" w:rsidRPr="006F4A5A">
        <w:rPr>
          <w:rFonts w:ascii="Arial" w:hAnsi="Arial" w:cs="Arial"/>
        </w:rPr>
        <w:t>;</w:t>
      </w:r>
    </w:p>
    <w:p w:rsidR="00FE4F0A" w:rsidRPr="00FE4F0A" w:rsidRDefault="0097541D" w:rsidP="0029102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FE4F0A">
        <w:rPr>
          <w:rFonts w:ascii="Arial" w:hAnsi="Arial" w:cs="Arial"/>
        </w:rPr>
        <w:lastRenderedPageBreak/>
        <w:t>AU Branding Campaign</w:t>
      </w:r>
      <w:r w:rsidR="00FE4F0A" w:rsidRPr="00FE4F0A">
        <w:rPr>
          <w:rFonts w:ascii="Arial" w:hAnsi="Arial" w:cs="Arial"/>
        </w:rPr>
        <w:t xml:space="preserve"> and the visibility of the symbols and image of the AU at national levels;</w:t>
      </w:r>
    </w:p>
    <w:p w:rsidR="005E481A" w:rsidRPr="006F4A5A" w:rsidRDefault="005E481A" w:rsidP="0029102D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Book of African Records</w:t>
      </w:r>
    </w:p>
    <w:p w:rsidR="007E3E2D" w:rsidRDefault="007E3E2D" w:rsidP="0029102D">
      <w:pPr>
        <w:numPr>
          <w:ilvl w:val="0"/>
          <w:numId w:val="7"/>
        </w:numPr>
        <w:spacing w:after="0" w:line="240" w:lineRule="auto"/>
        <w:rPr>
          <w:rFonts w:ascii="Arial" w:eastAsia="Times New Roman" w:hAnsi="Arial"/>
          <w:sz w:val="24"/>
          <w:szCs w:val="24"/>
        </w:rPr>
      </w:pPr>
      <w:r w:rsidRPr="006F4A5A">
        <w:rPr>
          <w:rFonts w:ascii="Arial" w:eastAsia="Times New Roman" w:hAnsi="Arial"/>
          <w:sz w:val="24"/>
          <w:szCs w:val="24"/>
        </w:rPr>
        <w:t>Agenda 2063</w:t>
      </w:r>
      <w:r w:rsidR="0005532E">
        <w:rPr>
          <w:rFonts w:ascii="Arial" w:eastAsia="Times New Roman" w:hAnsi="Arial"/>
          <w:sz w:val="24"/>
          <w:szCs w:val="24"/>
        </w:rPr>
        <w:t xml:space="preserve"> and its communication plan</w:t>
      </w:r>
      <w:r w:rsidRPr="006F4A5A">
        <w:rPr>
          <w:rFonts w:ascii="Arial" w:eastAsia="Times New Roman" w:hAnsi="Arial"/>
          <w:sz w:val="24"/>
          <w:szCs w:val="24"/>
        </w:rPr>
        <w:t>;</w:t>
      </w:r>
    </w:p>
    <w:p w:rsidR="00480B38" w:rsidRPr="006F4A5A" w:rsidRDefault="00480B38" w:rsidP="0029102D">
      <w:pPr>
        <w:numPr>
          <w:ilvl w:val="0"/>
          <w:numId w:val="7"/>
        </w:numPr>
        <w:spacing w:after="0" w:line="24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T</w:t>
      </w:r>
      <w:r w:rsidRPr="00480B38">
        <w:rPr>
          <w:rFonts w:ascii="Arial" w:eastAsia="Times New Roman" w:hAnsi="Arial"/>
          <w:sz w:val="24"/>
          <w:szCs w:val="24"/>
        </w:rPr>
        <w:t>he creation of Network of Journalists for Peace and Security in Africa (</w:t>
      </w:r>
      <w:proofErr w:type="spellStart"/>
      <w:r w:rsidRPr="00480B38">
        <w:rPr>
          <w:rFonts w:ascii="Arial" w:eastAsia="Times New Roman" w:hAnsi="Arial"/>
          <w:sz w:val="24"/>
          <w:szCs w:val="24"/>
        </w:rPr>
        <w:t>NetPeace</w:t>
      </w:r>
      <w:proofErr w:type="spellEnd"/>
      <w:r w:rsidRPr="00480B38">
        <w:rPr>
          <w:rFonts w:ascii="Arial" w:eastAsia="Times New Roman" w:hAnsi="Arial"/>
          <w:sz w:val="24"/>
          <w:szCs w:val="24"/>
        </w:rPr>
        <w:t>)</w:t>
      </w:r>
    </w:p>
    <w:p w:rsidR="00A82F41" w:rsidRDefault="00D85212" w:rsidP="0029102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6F4A5A">
        <w:rPr>
          <w:rFonts w:ascii="Arial" w:hAnsi="Arial"/>
          <w:sz w:val="24"/>
          <w:szCs w:val="24"/>
        </w:rPr>
        <w:t>Program</w:t>
      </w:r>
      <w:r w:rsidR="00A82F41" w:rsidRPr="006F4A5A">
        <w:rPr>
          <w:rFonts w:ascii="Arial" w:hAnsi="Arial"/>
          <w:sz w:val="24"/>
          <w:szCs w:val="24"/>
        </w:rPr>
        <w:t xml:space="preserve"> for Infrastructure Development in Africa (PIDA);</w:t>
      </w:r>
    </w:p>
    <w:p w:rsidR="002E2123" w:rsidRPr="006F4A5A" w:rsidRDefault="002E2123" w:rsidP="0029102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 support of the African Satellite Communication Organization (RASCOM)</w:t>
      </w:r>
    </w:p>
    <w:p w:rsidR="007E3E2D" w:rsidRPr="006F4A5A" w:rsidRDefault="00897580" w:rsidP="0029102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6F4A5A">
        <w:rPr>
          <w:rFonts w:ascii="Arial" w:hAnsi="Arial"/>
          <w:sz w:val="24"/>
          <w:szCs w:val="24"/>
        </w:rPr>
        <w:t xml:space="preserve">African Internet Exchange Point  </w:t>
      </w:r>
      <w:r w:rsidR="00B92E34" w:rsidRPr="006F4A5A">
        <w:rPr>
          <w:rFonts w:ascii="Arial" w:hAnsi="Arial"/>
          <w:sz w:val="24"/>
          <w:szCs w:val="24"/>
        </w:rPr>
        <w:t>(</w:t>
      </w:r>
      <w:r w:rsidR="00011512" w:rsidRPr="006F4A5A">
        <w:rPr>
          <w:rFonts w:ascii="Arial" w:hAnsi="Arial"/>
          <w:sz w:val="24"/>
          <w:szCs w:val="24"/>
        </w:rPr>
        <w:t>AXIS</w:t>
      </w:r>
      <w:r w:rsidR="00B92E34" w:rsidRPr="006F4A5A">
        <w:rPr>
          <w:rFonts w:ascii="Arial" w:hAnsi="Arial"/>
          <w:sz w:val="24"/>
          <w:szCs w:val="24"/>
        </w:rPr>
        <w:t>)</w:t>
      </w:r>
      <w:r w:rsidR="00393F7A" w:rsidRPr="006F4A5A">
        <w:rPr>
          <w:rFonts w:ascii="Arial" w:hAnsi="Arial"/>
          <w:sz w:val="24"/>
          <w:szCs w:val="24"/>
        </w:rPr>
        <w:t>;</w:t>
      </w:r>
      <w:r w:rsidR="004258DF" w:rsidRPr="006F4A5A">
        <w:rPr>
          <w:rFonts w:ascii="Arial" w:hAnsi="Arial"/>
          <w:sz w:val="24"/>
          <w:szCs w:val="24"/>
        </w:rPr>
        <w:t xml:space="preserve"> </w:t>
      </w:r>
    </w:p>
    <w:p w:rsidR="005E481A" w:rsidRDefault="005E481A" w:rsidP="0029102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Harmonized use of digital dividend;</w:t>
      </w:r>
    </w:p>
    <w:p w:rsidR="008216E8" w:rsidRDefault="008216E8" w:rsidP="0029102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Cooperation with Transport and Energy sectors on condu</w:t>
      </w:r>
      <w:r w:rsidR="002E2123">
        <w:rPr>
          <w:rFonts w:ascii="Arial" w:hAnsi="Arial"/>
          <w:sz w:val="24"/>
          <w:szCs w:val="24"/>
        </w:rPr>
        <w:t>its</w:t>
      </w:r>
      <w:r>
        <w:rPr>
          <w:rFonts w:ascii="Arial" w:hAnsi="Arial"/>
          <w:sz w:val="24"/>
          <w:szCs w:val="24"/>
        </w:rPr>
        <w:t xml:space="preserve"> </w:t>
      </w:r>
      <w:r w:rsidR="002E2123">
        <w:rPr>
          <w:rFonts w:ascii="Arial" w:hAnsi="Arial"/>
          <w:sz w:val="24"/>
          <w:szCs w:val="24"/>
        </w:rPr>
        <w:t xml:space="preserve">and </w:t>
      </w:r>
      <w:r>
        <w:rPr>
          <w:rFonts w:ascii="Arial" w:hAnsi="Arial"/>
          <w:sz w:val="24"/>
          <w:szCs w:val="24"/>
        </w:rPr>
        <w:t xml:space="preserve">alternative ICT Infrastructure respectively </w:t>
      </w:r>
    </w:p>
    <w:p w:rsidR="008216E8" w:rsidRDefault="008216E8" w:rsidP="0029102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8216E8">
        <w:rPr>
          <w:rFonts w:ascii="Arial" w:hAnsi="Arial"/>
          <w:sz w:val="24"/>
          <w:szCs w:val="24"/>
        </w:rPr>
        <w:t>Development of African local Content</w:t>
      </w:r>
    </w:p>
    <w:p w:rsidR="008216E8" w:rsidRDefault="008216E8" w:rsidP="0029102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Internet Governance;</w:t>
      </w:r>
    </w:p>
    <w:p w:rsidR="00FE4F0A" w:rsidRPr="00B3742A" w:rsidRDefault="00FE4F0A" w:rsidP="0029102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8"/>
          <w:szCs w:val="28"/>
        </w:rPr>
      </w:pPr>
      <w:r w:rsidRPr="002E2123">
        <w:rPr>
          <w:rFonts w:ascii="Arial" w:hAnsi="Arial"/>
          <w:sz w:val="24"/>
          <w:szCs w:val="24"/>
        </w:rPr>
        <w:t>cooperation with the African private sector for mobilization of resources for Communication and ICT projects</w:t>
      </w:r>
    </w:p>
    <w:p w:rsidR="001F46CC" w:rsidRPr="006F4A5A" w:rsidRDefault="001F46CC" w:rsidP="002910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26"/>
        <w:jc w:val="both"/>
        <w:rPr>
          <w:rFonts w:ascii="Arial" w:hAnsi="Arial"/>
          <w:sz w:val="24"/>
          <w:szCs w:val="24"/>
        </w:rPr>
      </w:pPr>
    </w:p>
    <w:p w:rsidR="00A82F41" w:rsidRPr="006F4A5A" w:rsidRDefault="00456DF9" w:rsidP="0029102D">
      <w:pPr>
        <w:pStyle w:val="MediumGrid1-Accent21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6F4A5A">
        <w:rPr>
          <w:rFonts w:ascii="Arial" w:hAnsi="Arial" w:cs="Arial"/>
          <w:b/>
        </w:rPr>
        <w:t>WORK</w:t>
      </w:r>
      <w:r w:rsidR="006A77B3" w:rsidRPr="006F4A5A">
        <w:rPr>
          <w:rFonts w:ascii="Arial" w:hAnsi="Arial" w:cs="Arial"/>
        </w:rPr>
        <w:t xml:space="preserve"> </w:t>
      </w:r>
      <w:r w:rsidR="00A82F41" w:rsidRPr="006F4A5A">
        <w:rPr>
          <w:rFonts w:ascii="Arial" w:hAnsi="Arial" w:cs="Arial"/>
        </w:rPr>
        <w:t xml:space="preserve">together towards adopting a common </w:t>
      </w:r>
      <w:r w:rsidR="00DA6FED" w:rsidRPr="006F4A5A">
        <w:rPr>
          <w:rFonts w:ascii="Arial" w:hAnsi="Arial" w:cs="Arial"/>
        </w:rPr>
        <w:t xml:space="preserve">position and harmonized policies on the use </w:t>
      </w:r>
      <w:r w:rsidR="003E2445">
        <w:rPr>
          <w:rFonts w:ascii="Arial" w:hAnsi="Arial" w:cs="Arial"/>
        </w:rPr>
        <w:t xml:space="preserve">of </w:t>
      </w:r>
      <w:r w:rsidR="00DA6FED" w:rsidRPr="006F4A5A">
        <w:rPr>
          <w:rFonts w:ascii="Arial" w:hAnsi="Arial" w:cs="Arial"/>
        </w:rPr>
        <w:t>common scarce resources such as orbital slots, spectrum, Domain Name System</w:t>
      </w:r>
      <w:r w:rsidR="00A82F41" w:rsidRPr="006F4A5A">
        <w:rPr>
          <w:rFonts w:ascii="Arial" w:hAnsi="Arial" w:cs="Arial"/>
        </w:rPr>
        <w:t>s</w:t>
      </w:r>
      <w:r w:rsidR="00533848">
        <w:rPr>
          <w:rFonts w:ascii="Arial" w:hAnsi="Arial" w:cs="Arial"/>
        </w:rPr>
        <w:t xml:space="preserve"> and the development of African Digital economy</w:t>
      </w:r>
      <w:r w:rsidR="008216E8">
        <w:rPr>
          <w:rFonts w:ascii="Arial" w:hAnsi="Arial" w:cs="Arial"/>
        </w:rPr>
        <w:t xml:space="preserve"> and Innovation</w:t>
      </w:r>
      <w:r w:rsidR="00244DAE" w:rsidRPr="006F4A5A">
        <w:rPr>
          <w:rFonts w:ascii="Arial" w:hAnsi="Arial" w:cs="Arial"/>
        </w:rPr>
        <w:t>;</w:t>
      </w:r>
    </w:p>
    <w:p w:rsidR="00137670" w:rsidRPr="006F4A5A" w:rsidRDefault="00137670" w:rsidP="0029102D">
      <w:pPr>
        <w:pStyle w:val="MediumGrid1-Accent21"/>
        <w:widowControl w:val="0"/>
        <w:overflowPunct w:val="0"/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</w:p>
    <w:p w:rsidR="006A65EF" w:rsidRPr="006F4A5A" w:rsidRDefault="00521639" w:rsidP="0029102D">
      <w:pPr>
        <w:pStyle w:val="MediumGrid1-Accent21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bCs/>
        </w:rPr>
      </w:pPr>
      <w:r w:rsidRPr="006F4A5A">
        <w:rPr>
          <w:rFonts w:ascii="Arial" w:hAnsi="Arial" w:cs="Arial"/>
          <w:b/>
          <w:bCs/>
        </w:rPr>
        <w:t xml:space="preserve">COMMIT </w:t>
      </w:r>
      <w:r w:rsidRPr="006F4A5A">
        <w:rPr>
          <w:rFonts w:ascii="Arial" w:hAnsi="Arial" w:cs="Arial"/>
          <w:bCs/>
        </w:rPr>
        <w:t xml:space="preserve">to </w:t>
      </w:r>
      <w:r w:rsidR="00620108" w:rsidRPr="006F4A5A">
        <w:rPr>
          <w:rFonts w:ascii="Arial" w:hAnsi="Arial" w:cs="Arial"/>
          <w:bCs/>
        </w:rPr>
        <w:t xml:space="preserve">collaborate </w:t>
      </w:r>
      <w:r w:rsidR="00A82F41" w:rsidRPr="006F4A5A">
        <w:rPr>
          <w:rFonts w:ascii="Arial" w:hAnsi="Arial" w:cs="Arial"/>
        </w:rPr>
        <w:t xml:space="preserve">with relevant </w:t>
      </w:r>
      <w:r w:rsidR="008356B9">
        <w:rPr>
          <w:rFonts w:ascii="Arial" w:hAnsi="Arial" w:cs="Arial"/>
        </w:rPr>
        <w:t xml:space="preserve">African </w:t>
      </w:r>
      <w:r w:rsidR="00620108" w:rsidRPr="006F4A5A">
        <w:rPr>
          <w:rFonts w:ascii="Arial" w:hAnsi="Arial" w:cs="Arial"/>
        </w:rPr>
        <w:t xml:space="preserve">and international </w:t>
      </w:r>
      <w:r w:rsidR="00A82F41" w:rsidRPr="006F4A5A">
        <w:rPr>
          <w:rFonts w:ascii="Arial" w:hAnsi="Arial" w:cs="Arial"/>
        </w:rPr>
        <w:t xml:space="preserve">stakeholders </w:t>
      </w:r>
      <w:r w:rsidR="00DA6FED" w:rsidRPr="006F4A5A">
        <w:rPr>
          <w:rFonts w:ascii="Arial" w:hAnsi="Arial" w:cs="Arial"/>
        </w:rPr>
        <w:t>on the Internet Governance</w:t>
      </w:r>
      <w:r w:rsidR="00B92E34" w:rsidRPr="006F4A5A">
        <w:rPr>
          <w:rFonts w:ascii="Arial" w:hAnsi="Arial" w:cs="Arial"/>
        </w:rPr>
        <w:t>,</w:t>
      </w:r>
      <w:r w:rsidR="00DA6FED" w:rsidRPr="006F4A5A">
        <w:rPr>
          <w:rFonts w:ascii="Arial" w:hAnsi="Arial" w:cs="Arial"/>
        </w:rPr>
        <w:t xml:space="preserve"> Cybersecurity </w:t>
      </w:r>
      <w:r w:rsidR="00533848">
        <w:rPr>
          <w:rFonts w:ascii="Arial" w:hAnsi="Arial" w:cs="Arial"/>
        </w:rPr>
        <w:t>and Cyber C</w:t>
      </w:r>
      <w:r w:rsidR="003C2D76" w:rsidRPr="006F4A5A">
        <w:rPr>
          <w:rFonts w:ascii="Arial" w:hAnsi="Arial" w:cs="Arial"/>
        </w:rPr>
        <w:t>riminality;</w:t>
      </w:r>
    </w:p>
    <w:p w:rsidR="0097541D" w:rsidRPr="006F4A5A" w:rsidRDefault="0097541D" w:rsidP="0029102D">
      <w:pPr>
        <w:pStyle w:val="ListParagraph"/>
        <w:jc w:val="both"/>
        <w:rPr>
          <w:rFonts w:ascii="Arial" w:hAnsi="Arial" w:cs="Arial"/>
        </w:rPr>
      </w:pPr>
    </w:p>
    <w:p w:rsidR="000B5C59" w:rsidRPr="006F4A5A" w:rsidRDefault="00244DAE" w:rsidP="0029102D">
      <w:pPr>
        <w:pStyle w:val="MediumGrid1-Accent21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6F4A5A">
        <w:rPr>
          <w:rFonts w:ascii="Arial" w:hAnsi="Arial" w:cs="Arial"/>
          <w:b/>
          <w:lang w:val="en-GB"/>
        </w:rPr>
        <w:t>ENCOURAGE</w:t>
      </w:r>
      <w:r w:rsidR="000B5C59" w:rsidRPr="006F4A5A">
        <w:rPr>
          <w:rFonts w:ascii="Arial" w:hAnsi="Arial" w:cs="Arial"/>
          <w:i/>
          <w:lang w:val="en-GB"/>
        </w:rPr>
        <w:t xml:space="preserve"> </w:t>
      </w:r>
      <w:r w:rsidR="006A77B3" w:rsidRPr="006F4A5A">
        <w:rPr>
          <w:rFonts w:ascii="Arial" w:hAnsi="Arial" w:cs="Arial"/>
          <w:lang w:val="en-GB"/>
        </w:rPr>
        <w:t>development partners</w:t>
      </w:r>
      <w:r w:rsidR="000B5C59" w:rsidRPr="006F4A5A">
        <w:rPr>
          <w:rFonts w:ascii="Arial" w:hAnsi="Arial" w:cs="Arial"/>
          <w:lang w:val="en-GB"/>
        </w:rPr>
        <w:t xml:space="preserve"> to </w:t>
      </w:r>
      <w:r w:rsidR="00663FCF" w:rsidRPr="00FE4F0A">
        <w:rPr>
          <w:rFonts w:ascii="Arial" w:hAnsi="Arial" w:cs="Arial"/>
          <w:lang w:val="en-GB"/>
        </w:rPr>
        <w:t>continue providing support to the postal sector development to ensure effective social, digital and digital inclusion to populations in remote and rural areas</w:t>
      </w:r>
      <w:r w:rsidR="00663FCF">
        <w:rPr>
          <w:rFonts w:ascii="Arial" w:hAnsi="Arial" w:cs="Arial"/>
          <w:lang w:val="en-GB"/>
        </w:rPr>
        <w:t>;</w:t>
      </w:r>
    </w:p>
    <w:p w:rsidR="00FD01DE" w:rsidRDefault="00FD01DE" w:rsidP="00291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bCs/>
          <w:sz w:val="24"/>
          <w:szCs w:val="24"/>
        </w:rPr>
      </w:pPr>
    </w:p>
    <w:p w:rsidR="006A65EF" w:rsidRDefault="00D565AF" w:rsidP="00291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bCs/>
          <w:sz w:val="24"/>
          <w:szCs w:val="24"/>
        </w:rPr>
      </w:pPr>
      <w:r w:rsidRPr="006F4A5A">
        <w:rPr>
          <w:rFonts w:ascii="Arial" w:hAnsi="Arial"/>
          <w:b/>
          <w:bCs/>
          <w:sz w:val="24"/>
          <w:szCs w:val="24"/>
        </w:rPr>
        <w:t xml:space="preserve">HEREBY </w:t>
      </w:r>
      <w:r w:rsidR="003C580A">
        <w:rPr>
          <w:rFonts w:ascii="Arial" w:hAnsi="Arial"/>
          <w:b/>
          <w:bCs/>
          <w:sz w:val="24"/>
          <w:szCs w:val="24"/>
        </w:rPr>
        <w:t xml:space="preserve">RESOLVE </w:t>
      </w:r>
      <w:r w:rsidRPr="006F4A5A">
        <w:rPr>
          <w:rFonts w:ascii="Arial" w:hAnsi="Arial"/>
          <w:b/>
          <w:bCs/>
          <w:sz w:val="24"/>
          <w:szCs w:val="24"/>
        </w:rPr>
        <w:t>TO:</w:t>
      </w:r>
    </w:p>
    <w:p w:rsidR="00D02693" w:rsidRPr="006F4A5A" w:rsidRDefault="00D02693" w:rsidP="00291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480B38" w:rsidRDefault="00FD01DE" w:rsidP="0029102D">
      <w:pPr>
        <w:pStyle w:val="MediumGrid1-Accent21"/>
        <w:widowControl w:val="0"/>
        <w:numPr>
          <w:ilvl w:val="0"/>
          <w:numId w:val="2"/>
        </w:numPr>
        <w:tabs>
          <w:tab w:val="clear" w:pos="630"/>
        </w:tabs>
        <w:overflowPunct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</w:rPr>
      </w:pPr>
      <w:r w:rsidRPr="006F4A5A">
        <w:rPr>
          <w:rFonts w:ascii="Arial" w:hAnsi="Arial" w:cs="Arial"/>
          <w:b/>
        </w:rPr>
        <w:t>WORK</w:t>
      </w:r>
      <w:r w:rsidRPr="006F4A5A">
        <w:rPr>
          <w:rFonts w:ascii="Arial" w:hAnsi="Arial" w:cs="Arial"/>
          <w:bCs/>
        </w:rPr>
        <w:t xml:space="preserve"> in consultation with AUC on the implementation and ownership of the AU communication and Advocacy strateg</w:t>
      </w:r>
      <w:r w:rsidR="003C2D76" w:rsidRPr="006F4A5A">
        <w:rPr>
          <w:rFonts w:ascii="Arial" w:hAnsi="Arial" w:cs="Arial"/>
          <w:bCs/>
        </w:rPr>
        <w:t>y, and the AU branding campaign;</w:t>
      </w:r>
    </w:p>
    <w:p w:rsidR="00480B38" w:rsidRDefault="00480B38" w:rsidP="0029102D">
      <w:pPr>
        <w:pStyle w:val="MediumGrid1-Accent21"/>
        <w:widowControl w:val="0"/>
        <w:overflowPunct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</w:rPr>
      </w:pPr>
    </w:p>
    <w:p w:rsidR="008079AA" w:rsidRPr="0077167E" w:rsidRDefault="004A0632" w:rsidP="0029102D">
      <w:pPr>
        <w:numPr>
          <w:ilvl w:val="0"/>
          <w:numId w:val="2"/>
        </w:numPr>
        <w:tabs>
          <w:tab w:val="clear" w:pos="630"/>
        </w:tabs>
        <w:autoSpaceDE w:val="0"/>
        <w:autoSpaceDN w:val="0"/>
        <w:adjustRightInd w:val="0"/>
        <w:spacing w:after="0" w:line="240" w:lineRule="auto"/>
        <w:ind w:left="567" w:hanging="504"/>
        <w:jc w:val="both"/>
        <w:rPr>
          <w:rFonts w:ascii="Arial" w:eastAsia="Calibri" w:hAnsi="Arial"/>
          <w:color w:val="000000"/>
          <w:sz w:val="24"/>
          <w:szCs w:val="24"/>
        </w:rPr>
      </w:pPr>
      <w:r w:rsidRPr="0077167E">
        <w:rPr>
          <w:rFonts w:ascii="Arial" w:hAnsi="Arial"/>
          <w:b/>
          <w:sz w:val="24"/>
          <w:szCs w:val="24"/>
        </w:rPr>
        <w:t>TAKE STOCK</w:t>
      </w:r>
      <w:r w:rsidRPr="004A0632">
        <w:rPr>
          <w:rFonts w:ascii="Arial" w:hAnsi="Arial"/>
          <w:sz w:val="24"/>
          <w:szCs w:val="24"/>
        </w:rPr>
        <w:t xml:space="preserve"> </w:t>
      </w:r>
      <w:r w:rsidR="008079AA" w:rsidRPr="0077167E">
        <w:rPr>
          <w:rFonts w:ascii="Arial" w:hAnsi="Arial"/>
          <w:sz w:val="24"/>
          <w:szCs w:val="24"/>
        </w:rPr>
        <w:t>of the provisions of the Malabo Convention, the Budapest convention and the Guidelines on Internet Infrastructure Security for Africa prepared in order</w:t>
      </w:r>
      <w:r w:rsidR="008079AA" w:rsidRPr="0077167E">
        <w:rPr>
          <w:rFonts w:ascii="Arial" w:eastAsia="Calibri" w:hAnsi="Arial"/>
          <w:color w:val="000000"/>
          <w:sz w:val="24"/>
          <w:szCs w:val="24"/>
        </w:rPr>
        <w:t xml:space="preserve"> to promote a safer African Cyberspace. </w:t>
      </w:r>
      <w:r w:rsidR="008079AA" w:rsidRPr="0077167E">
        <w:rPr>
          <w:rFonts w:ascii="Arial" w:hAnsi="Arial"/>
          <w:sz w:val="24"/>
          <w:szCs w:val="24"/>
        </w:rPr>
        <w:t xml:space="preserve"> </w:t>
      </w:r>
    </w:p>
    <w:p w:rsidR="008E7D56" w:rsidRPr="006F4A5A" w:rsidRDefault="008E7D56" w:rsidP="0029102D">
      <w:pPr>
        <w:pStyle w:val="MediumGrid1-Accent21"/>
        <w:ind w:hanging="567"/>
        <w:jc w:val="both"/>
        <w:rPr>
          <w:rFonts w:ascii="Arial" w:hAnsi="Arial" w:cs="Arial"/>
          <w:bCs/>
        </w:rPr>
      </w:pPr>
    </w:p>
    <w:p w:rsidR="00600A7E" w:rsidRPr="0034778D" w:rsidRDefault="00600A7E" w:rsidP="0029102D">
      <w:pPr>
        <w:pStyle w:val="MediumGrid1-Accent21"/>
        <w:widowControl w:val="0"/>
        <w:numPr>
          <w:ilvl w:val="0"/>
          <w:numId w:val="2"/>
        </w:numPr>
        <w:tabs>
          <w:tab w:val="clear" w:pos="630"/>
        </w:tabs>
        <w:overflowPunct w:val="0"/>
        <w:autoSpaceDE w:val="0"/>
        <w:autoSpaceDN w:val="0"/>
        <w:adjustRightInd w:val="0"/>
        <w:ind w:left="567" w:hanging="567"/>
        <w:jc w:val="both"/>
        <w:rPr>
          <w:rFonts w:ascii="Arial" w:eastAsia="MS Mincho" w:hAnsi="Arial"/>
          <w:i/>
        </w:rPr>
      </w:pPr>
      <w:r w:rsidRPr="0077167E">
        <w:rPr>
          <w:rFonts w:ascii="Arial" w:eastAsia="MS Mincho" w:hAnsi="Arial" w:cs="Arial"/>
          <w:b/>
        </w:rPr>
        <w:t xml:space="preserve">ADOPT </w:t>
      </w:r>
      <w:r w:rsidRPr="0077167E">
        <w:rPr>
          <w:rFonts w:ascii="Arial" w:eastAsia="MS Mincho" w:hAnsi="Arial" w:cs="Arial"/>
        </w:rPr>
        <w:t>the</w:t>
      </w:r>
      <w:r w:rsidRPr="0077167E">
        <w:rPr>
          <w:rFonts w:ascii="Calibri" w:eastAsia="Calibri" w:hAnsi="Calibri"/>
        </w:rPr>
        <w:t xml:space="preserve"> </w:t>
      </w:r>
      <w:r w:rsidRPr="0077167E">
        <w:rPr>
          <w:rFonts w:ascii="Arial" w:eastAsia="MS Mincho" w:hAnsi="Arial" w:cs="Arial"/>
        </w:rPr>
        <w:t>proposed channeling plans for the digital dividends (DDs) and</w:t>
      </w:r>
      <w:r w:rsidRPr="0077167E">
        <w:rPr>
          <w:rFonts w:ascii="Calibri" w:eastAsia="Calibri" w:hAnsi="Calibri"/>
        </w:rPr>
        <w:t xml:space="preserve"> </w:t>
      </w:r>
      <w:r w:rsidRPr="0077167E">
        <w:rPr>
          <w:rFonts w:ascii="Arial" w:eastAsia="MS Mincho" w:hAnsi="Arial" w:cs="Arial"/>
        </w:rPr>
        <w:t>to use</w:t>
      </w:r>
      <w:r w:rsidR="00755007">
        <w:rPr>
          <w:rFonts w:ascii="Arial" w:eastAsia="MS Mincho" w:hAnsi="Arial" w:cs="Arial"/>
        </w:rPr>
        <w:t xml:space="preserve"> -</w:t>
      </w:r>
      <w:r w:rsidRPr="0077167E">
        <w:rPr>
          <w:rFonts w:ascii="Arial" w:eastAsia="MS Mincho" w:hAnsi="Arial" w:cs="Arial"/>
        </w:rPr>
        <w:t xml:space="preserve"> to </w:t>
      </w:r>
      <w:r w:rsidR="003C580A">
        <w:rPr>
          <w:rFonts w:ascii="Arial" w:eastAsia="MS Mincho" w:hAnsi="Arial" w:cs="Arial"/>
        </w:rPr>
        <w:t xml:space="preserve">the </w:t>
      </w:r>
      <w:proofErr w:type="spellStart"/>
      <w:r w:rsidRPr="0077167E">
        <w:rPr>
          <w:rFonts w:ascii="Arial" w:eastAsia="MS Mincho" w:hAnsi="Arial" w:cs="Arial"/>
        </w:rPr>
        <w:t>exten</w:t>
      </w:r>
      <w:r w:rsidR="003C580A">
        <w:rPr>
          <w:rFonts w:ascii="Arial" w:eastAsia="MS Mincho" w:hAnsi="Arial" w:cs="Arial"/>
        </w:rPr>
        <w:t>tt</w:t>
      </w:r>
      <w:proofErr w:type="spellEnd"/>
      <w:r w:rsidRPr="0077167E">
        <w:rPr>
          <w:rFonts w:ascii="Arial" w:eastAsia="MS Mincho" w:hAnsi="Arial" w:cs="Arial"/>
        </w:rPr>
        <w:t xml:space="preserve"> possible</w:t>
      </w:r>
      <w:r w:rsidR="00755007">
        <w:rPr>
          <w:rFonts w:ascii="Arial" w:eastAsia="MS Mincho" w:hAnsi="Arial" w:cs="Arial"/>
        </w:rPr>
        <w:t xml:space="preserve"> -</w:t>
      </w:r>
      <w:r w:rsidRPr="0077167E">
        <w:rPr>
          <w:rFonts w:ascii="Arial" w:eastAsia="MS Mincho" w:hAnsi="Arial" w:cs="Arial"/>
        </w:rPr>
        <w:t xml:space="preserve"> the AUC "guidelines on the harmonized use of digital Dividends” </w:t>
      </w:r>
      <w:r w:rsidR="003C580A">
        <w:rPr>
          <w:rFonts w:ascii="Arial" w:eastAsia="MS Mincho" w:hAnsi="Arial" w:cs="Arial"/>
        </w:rPr>
        <w:t xml:space="preserve">() </w:t>
      </w:r>
      <w:r w:rsidR="003C580A" w:rsidRPr="0096037B">
        <w:rPr>
          <w:rFonts w:ascii="Arial" w:eastAsia="MS Mincho" w:hAnsi="Arial" w:cs="Arial"/>
          <w:i/>
        </w:rPr>
        <w:t>&lt;</w:t>
      </w:r>
      <w:proofErr w:type="spellStart"/>
      <w:r w:rsidR="003C580A" w:rsidRPr="0096037B">
        <w:rPr>
          <w:rFonts w:ascii="Arial" w:eastAsia="MS Mincho" w:hAnsi="Arial" w:cs="Arial"/>
          <w:i/>
        </w:rPr>
        <w:t>harmonise</w:t>
      </w:r>
      <w:proofErr w:type="spellEnd"/>
      <w:r w:rsidR="003C580A" w:rsidRPr="0096037B">
        <w:rPr>
          <w:rFonts w:ascii="Arial" w:eastAsia="MS Mincho" w:hAnsi="Arial" w:cs="Arial"/>
          <w:i/>
        </w:rPr>
        <w:t xml:space="preserve"> with wording in experts’ report&gt;</w:t>
      </w:r>
    </w:p>
    <w:p w:rsidR="00600A7E" w:rsidRPr="0077167E" w:rsidRDefault="00600A7E" w:rsidP="0029102D">
      <w:pPr>
        <w:spacing w:after="0" w:line="240" w:lineRule="auto"/>
        <w:ind w:left="360"/>
        <w:contextualSpacing/>
        <w:jc w:val="both"/>
        <w:rPr>
          <w:rFonts w:ascii="Arial" w:hAnsi="Arial"/>
          <w:sz w:val="24"/>
          <w:szCs w:val="24"/>
        </w:rPr>
      </w:pPr>
    </w:p>
    <w:p w:rsidR="00600A7E" w:rsidRDefault="00600A7E" w:rsidP="0029102D">
      <w:pPr>
        <w:pStyle w:val="MediumGrid1-Accent21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567" w:hanging="567"/>
        <w:jc w:val="both"/>
        <w:rPr>
          <w:rFonts w:ascii="Arial" w:eastAsia="MS Mincho" w:hAnsi="Arial" w:cs="Arial"/>
        </w:rPr>
      </w:pPr>
      <w:r w:rsidRPr="0077167E">
        <w:rPr>
          <w:rFonts w:ascii="Arial" w:eastAsia="MS Mincho" w:hAnsi="Arial" w:cs="Arial"/>
          <w:b/>
        </w:rPr>
        <w:t>USE</w:t>
      </w:r>
      <w:r w:rsidRPr="0077167E">
        <w:rPr>
          <w:rFonts w:ascii="Arial" w:eastAsia="MS Mincho" w:hAnsi="Arial" w:cs="Arial"/>
        </w:rPr>
        <w:t xml:space="preserve"> the digital dividends to consolidate the ICT market in Africa by enabling economies of scale and fostering the provision of new affordable ICT and internet based services. </w:t>
      </w:r>
    </w:p>
    <w:p w:rsidR="002340D9" w:rsidRDefault="002340D9" w:rsidP="0029102D">
      <w:pPr>
        <w:pStyle w:val="MediumGrid1-Accent21"/>
        <w:widowControl w:val="0"/>
        <w:overflowPunct w:val="0"/>
        <w:autoSpaceDE w:val="0"/>
        <w:autoSpaceDN w:val="0"/>
        <w:adjustRightInd w:val="0"/>
        <w:ind w:left="0"/>
        <w:jc w:val="both"/>
        <w:rPr>
          <w:rFonts w:ascii="Arial" w:eastAsia="MS Mincho" w:hAnsi="Arial" w:cs="Arial"/>
        </w:rPr>
      </w:pPr>
    </w:p>
    <w:p w:rsidR="002340D9" w:rsidRDefault="002340D9" w:rsidP="0029102D">
      <w:pPr>
        <w:pStyle w:val="MediumGrid1-Accent21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567" w:hanging="567"/>
        <w:jc w:val="both"/>
        <w:rPr>
          <w:rFonts w:ascii="Arial" w:eastAsia="MS Mincho" w:hAnsi="Arial" w:cs="Arial"/>
        </w:rPr>
      </w:pPr>
      <w:r w:rsidRPr="0077167E">
        <w:rPr>
          <w:rFonts w:ascii="Arial" w:eastAsia="MS Mincho" w:hAnsi="Arial" w:cs="Arial"/>
          <w:b/>
        </w:rPr>
        <w:t>PROMOTE</w:t>
      </w:r>
      <w:r w:rsidRPr="0077167E">
        <w:rPr>
          <w:rFonts w:ascii="Arial" w:eastAsia="MS Mincho" w:hAnsi="Arial" w:cs="Arial"/>
        </w:rPr>
        <w:t xml:space="preserve"> the use </w:t>
      </w:r>
      <w:r>
        <w:rPr>
          <w:rFonts w:ascii="Arial" w:eastAsia="MS Mincho" w:hAnsi="Arial" w:cs="Arial"/>
        </w:rPr>
        <w:t xml:space="preserve">the Digital Dividend Spectrum </w:t>
      </w:r>
      <w:r w:rsidRPr="0077167E">
        <w:rPr>
          <w:rFonts w:ascii="Arial" w:eastAsia="MS Mincho" w:hAnsi="Arial" w:cs="Arial"/>
        </w:rPr>
        <w:t xml:space="preserve">to enhance broadband penetration </w:t>
      </w:r>
      <w:r>
        <w:rPr>
          <w:rFonts w:ascii="Arial" w:eastAsia="MS Mincho" w:hAnsi="Arial" w:cs="Arial"/>
        </w:rPr>
        <w:t xml:space="preserve">in Africa </w:t>
      </w:r>
      <w:r w:rsidRPr="0077167E">
        <w:rPr>
          <w:rFonts w:ascii="Arial" w:eastAsia="MS Mincho" w:hAnsi="Arial" w:cs="Arial"/>
        </w:rPr>
        <w:t xml:space="preserve">and provide access to rural areas and underserved populations across the continent. </w:t>
      </w:r>
    </w:p>
    <w:p w:rsidR="008773E6" w:rsidRDefault="008773E6" w:rsidP="0029102D">
      <w:pPr>
        <w:pStyle w:val="ListParagraph"/>
        <w:rPr>
          <w:rFonts w:ascii="Arial" w:eastAsia="MS Mincho" w:hAnsi="Arial" w:cs="Arial"/>
        </w:rPr>
      </w:pPr>
    </w:p>
    <w:p w:rsidR="008773E6" w:rsidRPr="008773E6" w:rsidRDefault="008773E6" w:rsidP="0029102D">
      <w:pPr>
        <w:pStyle w:val="ListParagraph"/>
        <w:numPr>
          <w:ilvl w:val="0"/>
          <w:numId w:val="2"/>
        </w:numPr>
        <w:tabs>
          <w:tab w:val="clear" w:pos="630"/>
          <w:tab w:val="num" w:pos="540"/>
        </w:tabs>
        <w:ind w:hanging="630"/>
        <w:rPr>
          <w:rFonts w:ascii="Arial" w:eastAsia="MS Mincho" w:hAnsi="Arial" w:cs="Arial"/>
        </w:rPr>
      </w:pPr>
      <w:r w:rsidRPr="008773E6">
        <w:rPr>
          <w:rFonts w:ascii="Arial" w:eastAsia="MS Mincho" w:hAnsi="Arial" w:cs="Arial"/>
          <w:b/>
        </w:rPr>
        <w:lastRenderedPageBreak/>
        <w:t>TAKE NOTE</w:t>
      </w:r>
      <w:r>
        <w:rPr>
          <w:rFonts w:ascii="Arial" w:eastAsia="MS Mincho" w:hAnsi="Arial" w:cs="Arial"/>
          <w:b/>
        </w:rPr>
        <w:t xml:space="preserve"> </w:t>
      </w:r>
      <w:r w:rsidRPr="008773E6">
        <w:rPr>
          <w:rFonts w:ascii="Arial" w:eastAsia="MS Mincho" w:hAnsi="Arial" w:cs="Arial"/>
        </w:rPr>
        <w:t>with appreciations of The Algiers declaration on Internet Governance and commend Algeria for its efforts and engagement to promote Internet governance and Internet policy within the continent.</w:t>
      </w:r>
    </w:p>
    <w:p w:rsidR="008773E6" w:rsidRDefault="008773E6" w:rsidP="0029102D">
      <w:pPr>
        <w:pStyle w:val="MediumGrid1-Accent21"/>
        <w:widowControl w:val="0"/>
        <w:overflowPunct w:val="0"/>
        <w:autoSpaceDE w:val="0"/>
        <w:autoSpaceDN w:val="0"/>
        <w:adjustRightInd w:val="0"/>
        <w:ind w:left="567"/>
        <w:jc w:val="both"/>
        <w:rPr>
          <w:rFonts w:ascii="Arial" w:eastAsia="MS Mincho" w:hAnsi="Arial" w:cs="Arial"/>
        </w:rPr>
      </w:pPr>
    </w:p>
    <w:p w:rsidR="004D0A41" w:rsidRPr="00106563" w:rsidRDefault="004D0A41" w:rsidP="0029102D">
      <w:pPr>
        <w:pStyle w:val="MediumGrid1-Accent21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</w:rPr>
      </w:pPr>
      <w:r w:rsidRPr="0077167E">
        <w:rPr>
          <w:rFonts w:ascii="Arial" w:hAnsi="Arial" w:cs="Arial"/>
          <w:b/>
        </w:rPr>
        <w:t>ACCELERATE</w:t>
      </w:r>
      <w:r w:rsidRPr="00375A71">
        <w:rPr>
          <w:rFonts w:ascii="Arial" w:hAnsi="Arial" w:cs="Arial"/>
        </w:rPr>
        <w:t xml:space="preserve"> the establishment of their national </w:t>
      </w:r>
      <w:r w:rsidR="00106563">
        <w:rPr>
          <w:rFonts w:ascii="Arial" w:hAnsi="Arial" w:cs="Arial"/>
        </w:rPr>
        <w:t>Internet Governance Forums (</w:t>
      </w:r>
      <w:r w:rsidRPr="00375A71">
        <w:rPr>
          <w:rFonts w:ascii="Arial" w:hAnsi="Arial" w:cs="Arial"/>
        </w:rPr>
        <w:t>IGFs</w:t>
      </w:r>
      <w:r w:rsidR="00106563">
        <w:rPr>
          <w:rFonts w:ascii="Arial" w:hAnsi="Arial" w:cs="Arial"/>
        </w:rPr>
        <w:t>)</w:t>
      </w:r>
      <w:r w:rsidRPr="00375A71">
        <w:rPr>
          <w:rFonts w:ascii="Arial" w:hAnsi="Arial" w:cs="Arial"/>
        </w:rPr>
        <w:t xml:space="preserve">, to commit technical and financial resources to </w:t>
      </w:r>
      <w:r>
        <w:rPr>
          <w:rFonts w:ascii="Arial" w:hAnsi="Arial" w:cs="Arial"/>
        </w:rPr>
        <w:t>enable and strengthen</w:t>
      </w:r>
      <w:r w:rsidRPr="00375A71">
        <w:rPr>
          <w:rFonts w:ascii="Arial" w:hAnsi="Arial" w:cs="Arial"/>
        </w:rPr>
        <w:t xml:space="preserve"> national and regional IGF, </w:t>
      </w:r>
      <w:r>
        <w:rPr>
          <w:rFonts w:ascii="Arial" w:hAnsi="Arial" w:cs="Arial"/>
        </w:rPr>
        <w:t xml:space="preserve">and </w:t>
      </w:r>
      <w:r w:rsidRPr="00375A71">
        <w:rPr>
          <w:rFonts w:ascii="Arial" w:hAnsi="Arial" w:cs="Arial"/>
        </w:rPr>
        <w:t xml:space="preserve">to support the Organization of the African IGF as the continental multi-stakeholder vehicle for Africans to reach common positions on </w:t>
      </w:r>
      <w:r w:rsidR="00106563">
        <w:rPr>
          <w:rFonts w:ascii="Arial" w:hAnsi="Arial" w:cs="Arial"/>
        </w:rPr>
        <w:t xml:space="preserve">Internet Governance (IG) </w:t>
      </w:r>
      <w:r w:rsidRPr="00375A71">
        <w:rPr>
          <w:rFonts w:ascii="Arial" w:hAnsi="Arial" w:cs="Arial"/>
        </w:rPr>
        <w:t>matters</w:t>
      </w:r>
    </w:p>
    <w:p w:rsidR="00106563" w:rsidRDefault="00106563" w:rsidP="0029102D">
      <w:pPr>
        <w:pStyle w:val="ListParagraph"/>
        <w:rPr>
          <w:rFonts w:ascii="Arial" w:hAnsi="Arial" w:cs="Arial"/>
          <w:b/>
        </w:rPr>
      </w:pPr>
    </w:p>
    <w:p w:rsidR="00375A71" w:rsidRDefault="00106563" w:rsidP="0029102D">
      <w:pPr>
        <w:pStyle w:val="MediumGrid1-Accent21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77167E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OMMIT </w:t>
      </w:r>
      <w:r w:rsidR="00375A71" w:rsidRPr="00106563">
        <w:rPr>
          <w:rFonts w:ascii="Arial" w:hAnsi="Arial" w:cs="Arial"/>
          <w:bCs/>
        </w:rPr>
        <w:t>for</w:t>
      </w:r>
      <w:r w:rsidR="00375A71">
        <w:rPr>
          <w:rFonts w:ascii="Arial" w:hAnsi="Arial" w:cs="Arial"/>
        </w:rPr>
        <w:t xml:space="preserve"> </w:t>
      </w:r>
      <w:r w:rsidR="00375A71" w:rsidRPr="0077167E">
        <w:rPr>
          <w:rFonts w:ascii="Arial" w:hAnsi="Arial" w:cs="Arial"/>
        </w:rPr>
        <w:t xml:space="preserve">the institutionalization and funding of the </w:t>
      </w:r>
      <w:r w:rsidR="004D0A41">
        <w:rPr>
          <w:rFonts w:ascii="Arial" w:hAnsi="Arial" w:cs="Arial"/>
        </w:rPr>
        <w:t xml:space="preserve">African Internet Governance </w:t>
      </w:r>
      <w:r w:rsidR="00375A71" w:rsidRPr="0077167E">
        <w:rPr>
          <w:rFonts w:ascii="Arial" w:hAnsi="Arial" w:cs="Arial"/>
        </w:rPr>
        <w:t xml:space="preserve">Forum as a key annual Conference for Africans to discuss internet development on the Continent </w:t>
      </w:r>
    </w:p>
    <w:p w:rsidR="004A0632" w:rsidRDefault="004A0632" w:rsidP="0029102D">
      <w:pPr>
        <w:pStyle w:val="MediumGrid1-Accent21"/>
        <w:widowControl w:val="0"/>
        <w:overflowPunct w:val="0"/>
        <w:autoSpaceDE w:val="0"/>
        <w:autoSpaceDN w:val="0"/>
        <w:adjustRightInd w:val="0"/>
        <w:ind w:left="270"/>
        <w:jc w:val="both"/>
        <w:rPr>
          <w:rFonts w:ascii="Arial" w:hAnsi="Arial" w:cs="Arial"/>
        </w:rPr>
      </w:pPr>
    </w:p>
    <w:p w:rsidR="00375A71" w:rsidRPr="00375A71" w:rsidRDefault="004A0632" w:rsidP="0029102D">
      <w:pPr>
        <w:pStyle w:val="MediumGrid1-Accent21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77167E">
        <w:rPr>
          <w:rFonts w:ascii="Arial" w:hAnsi="Arial" w:cs="Arial"/>
          <w:b/>
        </w:rPr>
        <w:t>SET UP</w:t>
      </w:r>
      <w:r w:rsidRPr="00375A71">
        <w:rPr>
          <w:rFonts w:ascii="Arial" w:hAnsi="Arial" w:cs="Arial"/>
        </w:rPr>
        <w:t xml:space="preserve"> </w:t>
      </w:r>
      <w:r w:rsidR="00375A71" w:rsidRPr="00375A71">
        <w:rPr>
          <w:rFonts w:ascii="Arial" w:hAnsi="Arial" w:cs="Arial"/>
        </w:rPr>
        <w:t>and promote an African Union Academia on Internet Governance</w:t>
      </w:r>
      <w:r w:rsidR="00106563">
        <w:rPr>
          <w:rFonts w:ascii="Arial" w:hAnsi="Arial" w:cs="Arial"/>
        </w:rPr>
        <w:t xml:space="preserve"> (IG)</w:t>
      </w:r>
      <w:r w:rsidR="00375A71" w:rsidRPr="00375A71">
        <w:rPr>
          <w:rFonts w:ascii="Arial" w:hAnsi="Arial" w:cs="Arial"/>
        </w:rPr>
        <w:t xml:space="preserve"> to build capacity in IG especially among youth</w:t>
      </w:r>
      <w:r w:rsidR="007E4E31">
        <w:rPr>
          <w:rFonts w:ascii="Arial" w:hAnsi="Arial" w:cs="Arial"/>
        </w:rPr>
        <w:t>.</w:t>
      </w:r>
    </w:p>
    <w:p w:rsidR="009D5379" w:rsidRDefault="009D5379" w:rsidP="0029102D">
      <w:pPr>
        <w:pStyle w:val="MediumGrid1-Accent21"/>
        <w:widowControl w:val="0"/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b/>
        </w:rPr>
      </w:pPr>
    </w:p>
    <w:p w:rsidR="00167C21" w:rsidRPr="0077167E" w:rsidRDefault="00106563" w:rsidP="0029102D">
      <w:pPr>
        <w:pStyle w:val="MediumGrid1-Accent21"/>
        <w:widowControl w:val="0"/>
        <w:numPr>
          <w:ilvl w:val="0"/>
          <w:numId w:val="2"/>
        </w:numPr>
        <w:tabs>
          <w:tab w:val="clear" w:pos="630"/>
          <w:tab w:val="num" w:pos="90"/>
        </w:tabs>
        <w:overflowPunct w:val="0"/>
        <w:autoSpaceDE w:val="0"/>
        <w:autoSpaceDN w:val="0"/>
        <w:adjustRightInd w:val="0"/>
        <w:ind w:hanging="63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WELCOME</w:t>
      </w:r>
      <w:r w:rsidR="00167C21" w:rsidRPr="0077167E">
        <w:rPr>
          <w:rFonts w:ascii="Arial" w:hAnsi="Arial"/>
          <w:b/>
        </w:rPr>
        <w:t xml:space="preserve"> </w:t>
      </w:r>
      <w:r w:rsidR="00167C21" w:rsidRPr="0077167E">
        <w:rPr>
          <w:rFonts w:ascii="Arial" w:hAnsi="Arial"/>
        </w:rPr>
        <w:t xml:space="preserve">the delegation of </w:t>
      </w:r>
      <w:proofErr w:type="spellStart"/>
      <w:r w:rsidR="00167C21" w:rsidRPr="0077167E">
        <w:rPr>
          <w:rFonts w:ascii="Arial" w:hAnsi="Arial"/>
          <w:bCs/>
        </w:rPr>
        <w:t>dotAfrica</w:t>
      </w:r>
      <w:proofErr w:type="spellEnd"/>
      <w:r w:rsidR="00167C21" w:rsidRPr="0077167E">
        <w:rPr>
          <w:rFonts w:ascii="Arial" w:hAnsi="Arial"/>
          <w:bCs/>
        </w:rPr>
        <w:t xml:space="preserve"> </w:t>
      </w:r>
      <w:r w:rsidR="00167C21" w:rsidRPr="0077167E">
        <w:rPr>
          <w:rFonts w:ascii="Arial" w:hAnsi="Arial"/>
        </w:rPr>
        <w:t>domain name</w:t>
      </w:r>
      <w:r>
        <w:rPr>
          <w:rFonts w:ascii="Arial" w:hAnsi="Arial"/>
        </w:rPr>
        <w:t xml:space="preserve"> which</w:t>
      </w:r>
      <w:r w:rsidR="00167C21" w:rsidRPr="0077167E">
        <w:rPr>
          <w:rFonts w:ascii="Arial" w:hAnsi="Arial"/>
        </w:rPr>
        <w:t xml:space="preserve"> is </w:t>
      </w:r>
      <w:r w:rsidR="00FF158F" w:rsidRPr="0077167E">
        <w:rPr>
          <w:rFonts w:ascii="Arial" w:hAnsi="Arial"/>
        </w:rPr>
        <w:t>Africa</w:t>
      </w:r>
      <w:r w:rsidR="00D71F9B">
        <w:rPr>
          <w:rFonts w:ascii="Arial" w:hAnsi="Arial"/>
        </w:rPr>
        <w:t>’s</w:t>
      </w:r>
      <w:r w:rsidR="00FF158F" w:rsidRPr="0077167E">
        <w:rPr>
          <w:rFonts w:ascii="Arial" w:hAnsi="Arial"/>
        </w:rPr>
        <w:t xml:space="preserve"> Digital </w:t>
      </w:r>
      <w:r w:rsidR="00D71F9B" w:rsidRPr="0077167E">
        <w:rPr>
          <w:rFonts w:ascii="Arial" w:hAnsi="Arial"/>
        </w:rPr>
        <w:t>Identity</w:t>
      </w:r>
      <w:r w:rsidR="00D71F9B">
        <w:rPr>
          <w:rFonts w:ascii="Arial" w:hAnsi="Arial"/>
        </w:rPr>
        <w:t xml:space="preserve"> and example</w:t>
      </w:r>
      <w:r w:rsidR="00167C21" w:rsidRPr="0077167E">
        <w:rPr>
          <w:rFonts w:ascii="Arial" w:hAnsi="Arial"/>
        </w:rPr>
        <w:t xml:space="preserve"> of Africans from all walks of life working to</w:t>
      </w:r>
      <w:r w:rsidR="00CD4A78">
        <w:rPr>
          <w:rFonts w:ascii="Arial" w:hAnsi="Arial"/>
        </w:rPr>
        <w:t>gether to achieve a common goal.</w:t>
      </w:r>
    </w:p>
    <w:p w:rsidR="00167C21" w:rsidRPr="0077167E" w:rsidRDefault="00167C21" w:rsidP="002910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sz w:val="24"/>
          <w:szCs w:val="24"/>
        </w:rPr>
      </w:pPr>
    </w:p>
    <w:p w:rsidR="00167C21" w:rsidRPr="009D1FDB" w:rsidRDefault="00EF5CC1" w:rsidP="0029102D">
      <w:pPr>
        <w:pStyle w:val="MediumGrid1-Accent21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567" w:hanging="567"/>
        <w:jc w:val="both"/>
      </w:pPr>
      <w:r w:rsidRPr="008B582F">
        <w:rPr>
          <w:rFonts w:ascii="Arial" w:hAnsi="Arial"/>
          <w:b/>
        </w:rPr>
        <w:t>NOMINATE</w:t>
      </w:r>
      <w:r w:rsidR="00167C21" w:rsidRPr="0077167E">
        <w:rPr>
          <w:rFonts w:ascii="Arial" w:hAnsi="Arial"/>
        </w:rPr>
        <w:t xml:space="preserve"> focal points for </w:t>
      </w:r>
      <w:proofErr w:type="spellStart"/>
      <w:r w:rsidR="00167C21" w:rsidRPr="0077167E">
        <w:rPr>
          <w:rFonts w:ascii="Arial" w:hAnsi="Arial"/>
        </w:rPr>
        <w:t>dotAfrica</w:t>
      </w:r>
      <w:proofErr w:type="spellEnd"/>
      <w:r w:rsidR="00167C21" w:rsidRPr="0077167E">
        <w:rPr>
          <w:rFonts w:ascii="Arial" w:hAnsi="Arial"/>
        </w:rPr>
        <w:t xml:space="preserve"> Reserve Name List (RNL) </w:t>
      </w:r>
      <w:r>
        <w:rPr>
          <w:rFonts w:ascii="Arial" w:hAnsi="Arial"/>
        </w:rPr>
        <w:t xml:space="preserve">and </w:t>
      </w:r>
      <w:r w:rsidR="00167C21" w:rsidRPr="0077167E">
        <w:rPr>
          <w:rFonts w:ascii="Arial" w:hAnsi="Arial"/>
        </w:rPr>
        <w:t xml:space="preserve">actively participate in </w:t>
      </w:r>
      <w:proofErr w:type="spellStart"/>
      <w:r w:rsidR="00167C21" w:rsidRPr="0077167E">
        <w:rPr>
          <w:rFonts w:ascii="Arial" w:hAnsi="Arial"/>
        </w:rPr>
        <w:t>DotAfrica</w:t>
      </w:r>
      <w:proofErr w:type="spellEnd"/>
      <w:r w:rsidR="00167C21" w:rsidRPr="0077167E">
        <w:rPr>
          <w:rFonts w:ascii="Arial" w:hAnsi="Arial"/>
        </w:rPr>
        <w:t xml:space="preserve"> Road Show awareness campaign within the continent and to start using </w:t>
      </w:r>
      <w:proofErr w:type="spellStart"/>
      <w:r w:rsidR="00167C21" w:rsidRPr="0077167E">
        <w:rPr>
          <w:rFonts w:ascii="Arial" w:hAnsi="Arial"/>
        </w:rPr>
        <w:t>dotAfrica</w:t>
      </w:r>
      <w:proofErr w:type="spellEnd"/>
      <w:r w:rsidR="00167C21" w:rsidRPr="0077167E">
        <w:rPr>
          <w:rFonts w:ascii="Arial" w:hAnsi="Arial"/>
        </w:rPr>
        <w:t xml:space="preserve"> domain names</w:t>
      </w:r>
      <w:r w:rsidR="00167C21">
        <w:rPr>
          <w:rFonts w:ascii="Arial" w:hAnsi="Arial"/>
        </w:rPr>
        <w:t>;</w:t>
      </w:r>
    </w:p>
    <w:p w:rsidR="009D1FDB" w:rsidRDefault="009D1FDB" w:rsidP="0029102D">
      <w:pPr>
        <w:pStyle w:val="ListParagraph"/>
      </w:pPr>
    </w:p>
    <w:p w:rsidR="009D1FDB" w:rsidRPr="006F4A5A" w:rsidRDefault="009D1FDB" w:rsidP="0029102D">
      <w:pPr>
        <w:pStyle w:val="MediumGrid1-Accent21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6F4A5A">
        <w:rPr>
          <w:rFonts w:ascii="Arial" w:hAnsi="Arial" w:cs="Arial"/>
          <w:b/>
          <w:lang w:val="en-GB"/>
        </w:rPr>
        <w:t>ENCOURAGE</w:t>
      </w:r>
      <w:r w:rsidRPr="006F4A5A">
        <w:rPr>
          <w:rFonts w:ascii="Arial" w:hAnsi="Arial" w:cs="Arial"/>
          <w:i/>
          <w:lang w:val="en-GB"/>
        </w:rPr>
        <w:t xml:space="preserve"> </w:t>
      </w:r>
      <w:r w:rsidRPr="006F4A5A">
        <w:rPr>
          <w:rFonts w:ascii="Arial" w:hAnsi="Arial" w:cs="Arial"/>
          <w:lang w:val="en-GB"/>
        </w:rPr>
        <w:t xml:space="preserve">development partners to </w:t>
      </w:r>
      <w:r w:rsidRPr="00043E9C">
        <w:rPr>
          <w:rFonts w:ascii="Arial" w:hAnsi="Arial" w:cs="Arial"/>
          <w:lang w:val="en-GB"/>
        </w:rPr>
        <w:t xml:space="preserve">continue providing support to the postal sector development to ensure effective social, </w:t>
      </w:r>
      <w:r w:rsidR="007E4E31">
        <w:rPr>
          <w:rFonts w:ascii="Arial" w:hAnsi="Arial" w:cs="Arial"/>
          <w:lang w:val="en-GB"/>
        </w:rPr>
        <w:t xml:space="preserve">and </w:t>
      </w:r>
      <w:r w:rsidRPr="00043E9C">
        <w:rPr>
          <w:rFonts w:ascii="Arial" w:hAnsi="Arial" w:cs="Arial"/>
          <w:lang w:val="en-GB"/>
        </w:rPr>
        <w:t>digital inclusion to populations in remote and rural areas</w:t>
      </w:r>
      <w:r>
        <w:rPr>
          <w:rFonts w:ascii="Arial" w:hAnsi="Arial" w:cs="Arial"/>
          <w:lang w:val="en-GB"/>
        </w:rPr>
        <w:t>;</w:t>
      </w:r>
    </w:p>
    <w:p w:rsidR="00D71F9B" w:rsidRDefault="00D71F9B" w:rsidP="0029102D">
      <w:pPr>
        <w:pStyle w:val="ListParagraph"/>
      </w:pPr>
    </w:p>
    <w:p w:rsidR="00167C21" w:rsidRPr="00D67E12" w:rsidRDefault="00EF5CC1" w:rsidP="0029102D">
      <w:pPr>
        <w:pStyle w:val="MediumGrid1-Accent21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567" w:hanging="567"/>
        <w:jc w:val="both"/>
        <w:rPr>
          <w:rFonts w:ascii="Arial" w:hAnsi="Arial"/>
          <w:lang w:val="en-GB"/>
        </w:rPr>
      </w:pPr>
      <w:r w:rsidRPr="008B582F">
        <w:rPr>
          <w:rFonts w:ascii="Arial" w:hAnsi="Arial"/>
          <w:b/>
          <w:lang w:val="en-GB"/>
        </w:rPr>
        <w:t>REDEEM</w:t>
      </w:r>
      <w:r w:rsidR="00167C21" w:rsidRPr="0077167E">
        <w:rPr>
          <w:rFonts w:ascii="Arial" w:hAnsi="Arial"/>
          <w:lang w:val="en-GB"/>
        </w:rPr>
        <w:t xml:space="preserve"> their Government Reserved Names List (GRNL) as per the GRNL </w:t>
      </w:r>
      <w:r w:rsidR="00167C21" w:rsidRPr="00D67E12">
        <w:rPr>
          <w:rFonts w:ascii="Arial" w:hAnsi="Arial"/>
          <w:lang w:val="en-GB"/>
        </w:rPr>
        <w:t xml:space="preserve">policy;  </w:t>
      </w:r>
    </w:p>
    <w:p w:rsidR="00167C21" w:rsidRPr="006F4A5A" w:rsidRDefault="00167C21" w:rsidP="0029102D">
      <w:pPr>
        <w:pStyle w:val="MediumGrid1-Accent21"/>
        <w:widowControl w:val="0"/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b/>
        </w:rPr>
      </w:pPr>
    </w:p>
    <w:p w:rsidR="00897BA8" w:rsidRPr="00897BA8" w:rsidRDefault="00897BA8" w:rsidP="00D67E12">
      <w:pPr>
        <w:pStyle w:val="MediumGrid1-Accent21"/>
        <w:numPr>
          <w:ilvl w:val="0"/>
          <w:numId w:val="2"/>
        </w:numPr>
        <w:ind w:left="567" w:hanging="567"/>
        <w:jc w:val="both"/>
        <w:rPr>
          <w:rFonts w:ascii="Arial" w:hAnsi="Arial"/>
          <w:spacing w:val="-3"/>
        </w:rPr>
      </w:pPr>
      <w:r>
        <w:rPr>
          <w:rFonts w:ascii="Arial" w:hAnsi="Arial"/>
          <w:b/>
          <w:lang w:val="en-GB"/>
        </w:rPr>
        <w:t xml:space="preserve">CONTRIBUTE </w:t>
      </w:r>
      <w:r w:rsidR="00DF6DFD">
        <w:rPr>
          <w:rFonts w:ascii="Arial" w:eastAsia="Calibri" w:hAnsi="Arial" w:cs="Arial"/>
          <w:lang w:val="en-GB"/>
        </w:rPr>
        <w:t>t</w:t>
      </w:r>
      <w:r>
        <w:rPr>
          <w:rFonts w:ascii="Arial" w:eastAsia="Calibri" w:hAnsi="Arial" w:cs="Arial"/>
          <w:lang w:val="en-GB"/>
        </w:rPr>
        <w:t>o th</w:t>
      </w:r>
      <w:r w:rsidR="001B1086" w:rsidRPr="00F60240">
        <w:rPr>
          <w:rFonts w:ascii="Arial" w:eastAsia="Calibri" w:hAnsi="Arial" w:cs="Arial"/>
          <w:lang w:val="en-GB"/>
        </w:rPr>
        <w:t>e</w:t>
      </w:r>
      <w:r>
        <w:rPr>
          <w:rFonts w:ascii="Arial" w:eastAsia="Calibri" w:hAnsi="Arial" w:cs="Arial"/>
          <w:lang w:val="en-GB"/>
        </w:rPr>
        <w:t xml:space="preserve"> pr</w:t>
      </w:r>
      <w:bookmarkStart w:id="0" w:name="_GoBack"/>
      <w:bookmarkEnd w:id="0"/>
      <w:r>
        <w:rPr>
          <w:rFonts w:ascii="Arial" w:eastAsia="Calibri" w:hAnsi="Arial" w:cs="Arial"/>
          <w:lang w:val="en-GB"/>
        </w:rPr>
        <w:t xml:space="preserve">eparation of the action plan </w:t>
      </w:r>
      <w:r w:rsidR="00DF6DFD">
        <w:rPr>
          <w:rFonts w:ascii="Arial" w:eastAsia="Calibri" w:hAnsi="Arial" w:cs="Arial"/>
          <w:lang w:val="en-GB"/>
        </w:rPr>
        <w:t>for t</w:t>
      </w:r>
      <w:r w:rsidRPr="00897BA8">
        <w:rPr>
          <w:rFonts w:ascii="Arial" w:hAnsi="Arial"/>
          <w:spacing w:val="-3"/>
        </w:rPr>
        <w:t xml:space="preserve">he use of the </w:t>
      </w:r>
      <w:r w:rsidR="00DF6DFD">
        <w:rPr>
          <w:rFonts w:ascii="Arial" w:hAnsi="Arial"/>
          <w:spacing w:val="-3"/>
        </w:rPr>
        <w:t xml:space="preserve">satellite ground </w:t>
      </w:r>
      <w:r w:rsidRPr="00897BA8">
        <w:rPr>
          <w:rFonts w:ascii="Arial" w:hAnsi="Arial"/>
          <w:spacing w:val="-3"/>
        </w:rPr>
        <w:t>infrastructure of the Pan African e-Network for Tele medicine and Tele education (</w:t>
      </w:r>
      <w:proofErr w:type="spellStart"/>
      <w:r w:rsidRPr="00897BA8">
        <w:rPr>
          <w:rFonts w:ascii="Arial" w:hAnsi="Arial"/>
          <w:spacing w:val="-3"/>
        </w:rPr>
        <w:t>PAeN</w:t>
      </w:r>
      <w:proofErr w:type="spellEnd"/>
      <w:r w:rsidRPr="00897BA8">
        <w:rPr>
          <w:rFonts w:ascii="Arial" w:hAnsi="Arial"/>
          <w:spacing w:val="-3"/>
        </w:rPr>
        <w:t>) received from the Indian Government on behalf the AU Member States participating in this  network;</w:t>
      </w:r>
    </w:p>
    <w:p w:rsidR="00700192" w:rsidRDefault="00700192" w:rsidP="0029102D">
      <w:pPr>
        <w:pStyle w:val="ListParagraph"/>
        <w:rPr>
          <w:rFonts w:ascii="Arial" w:hAnsi="Arial" w:cs="Arial"/>
          <w:b/>
          <w:i/>
        </w:rPr>
      </w:pPr>
    </w:p>
    <w:p w:rsidR="002E2123" w:rsidRDefault="00B662CC" w:rsidP="0029102D">
      <w:pPr>
        <w:pStyle w:val="MediumGrid1-Accent21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77167E">
        <w:rPr>
          <w:rFonts w:ascii="Arial" w:hAnsi="Arial" w:cs="Arial"/>
          <w:b/>
        </w:rPr>
        <w:t>WELCOME</w:t>
      </w:r>
      <w:r w:rsidRPr="0077167E">
        <w:rPr>
          <w:rFonts w:ascii="Arial" w:hAnsi="Arial" w:cs="Arial"/>
        </w:rPr>
        <w:t xml:space="preserve"> the initiative towards the development of an integrated approach to Unlock Access to basic infrastructure and Services for Rural and Remote Areas;</w:t>
      </w:r>
    </w:p>
    <w:p w:rsidR="002E2123" w:rsidRDefault="002E2123" w:rsidP="0029102D">
      <w:pPr>
        <w:pStyle w:val="ListParagraph"/>
        <w:rPr>
          <w:rFonts w:ascii="Arial" w:hAnsi="Arial" w:cs="Arial"/>
          <w:lang w:val="en-GB"/>
        </w:rPr>
      </w:pPr>
    </w:p>
    <w:p w:rsidR="00B374AA" w:rsidRPr="002E2123" w:rsidRDefault="00B374AA" w:rsidP="0029102D">
      <w:pPr>
        <w:pStyle w:val="MediumGrid1-Accent21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2E2123">
        <w:rPr>
          <w:rFonts w:ascii="Arial" w:hAnsi="Arial" w:cs="Arial"/>
          <w:b/>
          <w:bCs/>
          <w:lang w:val="en-GB"/>
        </w:rPr>
        <w:t>URGE</w:t>
      </w:r>
      <w:r w:rsidRPr="002E2123">
        <w:rPr>
          <w:rFonts w:ascii="Arial" w:hAnsi="Arial" w:cs="Arial"/>
          <w:lang w:val="en-GB"/>
        </w:rPr>
        <w:t xml:space="preserve"> all Member States</w:t>
      </w:r>
      <w:r w:rsidR="002E2123">
        <w:rPr>
          <w:rFonts w:ascii="Arial" w:hAnsi="Arial" w:cs="Arial"/>
          <w:lang w:val="en-GB"/>
        </w:rPr>
        <w:t xml:space="preserve"> participating </w:t>
      </w:r>
      <w:r w:rsidRPr="002E2123">
        <w:rPr>
          <w:rFonts w:ascii="Arial" w:hAnsi="Arial" w:cs="Arial"/>
          <w:lang w:val="en-GB"/>
        </w:rPr>
        <w:t xml:space="preserve">in the pilot project </w:t>
      </w:r>
      <w:r w:rsidRPr="002E2123">
        <w:rPr>
          <w:rFonts w:ascii="Arial" w:hAnsi="Arial" w:cs="Arial"/>
        </w:rPr>
        <w:t xml:space="preserve">on electrification and connectivity of Post offices in Africa </w:t>
      </w:r>
      <w:r w:rsidRPr="002E2123">
        <w:rPr>
          <w:rFonts w:ascii="Arial" w:hAnsi="Arial" w:cs="Arial"/>
          <w:lang w:val="en-GB"/>
        </w:rPr>
        <w:t>to uphold their commitment towards the successful implementation of the project made during the 1</w:t>
      </w:r>
      <w:r w:rsidRPr="002E2123">
        <w:rPr>
          <w:rFonts w:ascii="Arial" w:hAnsi="Arial" w:cs="Arial"/>
          <w:vertAlign w:val="superscript"/>
          <w:lang w:val="en-GB"/>
        </w:rPr>
        <w:t>st</w:t>
      </w:r>
      <w:r w:rsidRPr="002E2123">
        <w:rPr>
          <w:rFonts w:ascii="Arial" w:hAnsi="Arial" w:cs="Arial"/>
          <w:lang w:val="en-GB"/>
        </w:rPr>
        <w:t xml:space="preserve"> ordinary session on the CCIT and </w:t>
      </w:r>
      <w:r w:rsidR="002E2123">
        <w:rPr>
          <w:rFonts w:ascii="Arial" w:hAnsi="Arial" w:cs="Arial"/>
        </w:rPr>
        <w:t>call upon</w:t>
      </w:r>
      <w:r w:rsidRPr="002E2123">
        <w:rPr>
          <w:rFonts w:ascii="Arial" w:hAnsi="Arial" w:cs="Arial"/>
        </w:rPr>
        <w:t xml:space="preserve"> all other interested African government</w:t>
      </w:r>
      <w:r w:rsidRPr="002E2123">
        <w:rPr>
          <w:rFonts w:ascii="Arial" w:hAnsi="Arial" w:cs="Arial"/>
          <w:lang w:val="en-GB"/>
        </w:rPr>
        <w:t>s to incorporate the project into their national development plans and explore multiple sources of funding for this important project aimed at leveraging the postal networks to foster socio-economic development in Africa.</w:t>
      </w:r>
    </w:p>
    <w:p w:rsidR="00600A7E" w:rsidRPr="006F4A5A" w:rsidRDefault="00600A7E" w:rsidP="0029102D">
      <w:pPr>
        <w:pStyle w:val="MediumGrid1-Accent21"/>
        <w:widowControl w:val="0"/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546469" w:rsidRPr="00546469" w:rsidRDefault="00546469" w:rsidP="0029102D">
      <w:pPr>
        <w:pStyle w:val="ListParagraph"/>
        <w:numPr>
          <w:ilvl w:val="0"/>
          <w:numId w:val="2"/>
        </w:numPr>
        <w:jc w:val="both"/>
        <w:rPr>
          <w:rFonts w:ascii="Arial" w:hAnsi="Arial"/>
          <w:b/>
        </w:rPr>
      </w:pPr>
      <w:r w:rsidRPr="00546469">
        <w:rPr>
          <w:rFonts w:ascii="Arial" w:hAnsi="Arial"/>
          <w:b/>
        </w:rPr>
        <w:t>RECOGNISE</w:t>
      </w:r>
      <w:r w:rsidRPr="00546469">
        <w:rPr>
          <w:rFonts w:ascii="Arial" w:hAnsi="Arial"/>
        </w:rPr>
        <w:t xml:space="preserve"> </w:t>
      </w:r>
      <w:r w:rsidRPr="00546469">
        <w:rPr>
          <w:rFonts w:ascii="Arial" w:eastAsia="Calibri" w:hAnsi="Arial"/>
          <w:lang w:eastAsia="x-none"/>
        </w:rPr>
        <w:t xml:space="preserve">the contributions of journalists towards the achievement of Aspiration 6 of Agenda 2063 and </w:t>
      </w:r>
      <w:proofErr w:type="spellStart"/>
      <w:r w:rsidRPr="00546469">
        <w:rPr>
          <w:rFonts w:ascii="Arial" w:eastAsia="Calibri" w:hAnsi="Arial"/>
          <w:lang w:eastAsia="x-none"/>
        </w:rPr>
        <w:t>institutionalise</w:t>
      </w:r>
      <w:proofErr w:type="spellEnd"/>
      <w:r w:rsidRPr="00546469">
        <w:rPr>
          <w:rFonts w:ascii="Arial" w:eastAsia="Calibri" w:hAnsi="Arial"/>
          <w:lang w:eastAsia="x-none"/>
        </w:rPr>
        <w:t xml:space="preserve"> the Pan-African Media Awards on Gender Equality &amp; Women’s Empowerment</w:t>
      </w:r>
      <w:r w:rsidRPr="00546469">
        <w:rPr>
          <w:rFonts w:ascii="Arial" w:hAnsi="Arial"/>
        </w:rPr>
        <w:t xml:space="preserve"> and the contributions of journalists who give attention to development issues towards the achievement </w:t>
      </w:r>
      <w:r w:rsidRPr="00546469">
        <w:rPr>
          <w:rFonts w:ascii="Arial" w:hAnsi="Arial"/>
        </w:rPr>
        <w:lastRenderedPageBreak/>
        <w:t xml:space="preserve">of Agenda 2063 and </w:t>
      </w:r>
      <w:proofErr w:type="spellStart"/>
      <w:r w:rsidRPr="00546469">
        <w:rPr>
          <w:rFonts w:ascii="Arial" w:hAnsi="Arial"/>
        </w:rPr>
        <w:t>institutionalise</w:t>
      </w:r>
      <w:proofErr w:type="spellEnd"/>
      <w:r w:rsidRPr="00546469">
        <w:rPr>
          <w:rFonts w:ascii="Arial" w:hAnsi="Arial"/>
        </w:rPr>
        <w:t xml:space="preserve"> the Pan-African Media Awards on Promoting Agenda 2063</w:t>
      </w:r>
    </w:p>
    <w:p w:rsidR="00546469" w:rsidRPr="0096037B" w:rsidRDefault="00546469" w:rsidP="0029102D">
      <w:pPr>
        <w:tabs>
          <w:tab w:val="num" w:pos="720"/>
          <w:tab w:val="left" w:leader="dot" w:pos="1440"/>
        </w:tabs>
        <w:spacing w:after="0" w:line="240" w:lineRule="auto"/>
        <w:rPr>
          <w:rFonts w:ascii="Arial" w:hAnsi="Arial"/>
          <w:b/>
        </w:rPr>
      </w:pPr>
    </w:p>
    <w:p w:rsidR="003C5688" w:rsidRPr="00546469" w:rsidRDefault="003C5688" w:rsidP="0029102D">
      <w:pPr>
        <w:pStyle w:val="ListParagraph"/>
        <w:numPr>
          <w:ilvl w:val="0"/>
          <w:numId w:val="2"/>
        </w:numPr>
        <w:tabs>
          <w:tab w:val="clear" w:pos="630"/>
          <w:tab w:val="num" w:pos="720"/>
          <w:tab w:val="left" w:leader="dot" w:pos="1440"/>
        </w:tabs>
        <w:ind w:left="720" w:hanging="720"/>
        <w:jc w:val="both"/>
        <w:rPr>
          <w:rFonts w:ascii="Calibri" w:eastAsia="Calibri" w:hAnsi="Calibri"/>
          <w:b/>
          <w:bCs/>
          <w:lang w:eastAsia="x-none"/>
        </w:rPr>
      </w:pPr>
      <w:r w:rsidRPr="00486B81">
        <w:rPr>
          <w:rFonts w:ascii="Arial" w:eastAsia="Calibri" w:hAnsi="Arial"/>
          <w:b/>
          <w:lang w:eastAsia="x-none"/>
        </w:rPr>
        <w:t>RATIFY</w:t>
      </w:r>
      <w:r w:rsidRPr="00546469">
        <w:rPr>
          <w:rFonts w:ascii="Arial" w:eastAsia="Calibri" w:hAnsi="Arial"/>
          <w:lang w:eastAsia="x-none"/>
        </w:rPr>
        <w:t xml:space="preserve">, domesticate and implement regional and international instruments related to Gender Equality and Women’s Empowerment in the media </w:t>
      </w:r>
    </w:p>
    <w:p w:rsidR="003C5688" w:rsidRPr="00546469" w:rsidRDefault="003C5688" w:rsidP="0029102D">
      <w:pPr>
        <w:tabs>
          <w:tab w:val="num" w:pos="720"/>
          <w:tab w:val="left" w:leader="dot" w:pos="1440"/>
        </w:tabs>
        <w:spacing w:after="0" w:line="240" w:lineRule="auto"/>
        <w:jc w:val="both"/>
        <w:rPr>
          <w:rFonts w:eastAsia="Calibri"/>
          <w:b/>
          <w:bCs/>
          <w:lang w:eastAsia="x-none"/>
        </w:rPr>
      </w:pPr>
    </w:p>
    <w:p w:rsidR="003C5688" w:rsidRPr="00546469" w:rsidRDefault="003C5688" w:rsidP="00D67E12">
      <w:pPr>
        <w:pStyle w:val="ListParagraph"/>
        <w:numPr>
          <w:ilvl w:val="0"/>
          <w:numId w:val="2"/>
        </w:numPr>
        <w:tabs>
          <w:tab w:val="clear" w:pos="630"/>
          <w:tab w:val="num" w:pos="720"/>
          <w:tab w:val="left" w:leader="dot" w:pos="1440"/>
        </w:tabs>
        <w:ind w:left="720" w:hanging="720"/>
        <w:jc w:val="both"/>
        <w:rPr>
          <w:rFonts w:ascii="Arial" w:eastAsia="Calibri" w:hAnsi="Arial"/>
          <w:lang w:eastAsia="x-none"/>
        </w:rPr>
      </w:pPr>
      <w:r w:rsidRPr="003C5688">
        <w:rPr>
          <w:rFonts w:ascii="Arial" w:eastAsia="Calibri" w:hAnsi="Arial"/>
          <w:b/>
          <w:lang w:eastAsia="x-none"/>
        </w:rPr>
        <w:t>PRIORITISE</w:t>
      </w:r>
      <w:r>
        <w:rPr>
          <w:rFonts w:ascii="Arial" w:eastAsia="Calibri" w:hAnsi="Arial"/>
          <w:lang w:eastAsia="x-none"/>
        </w:rPr>
        <w:t xml:space="preserve"> </w:t>
      </w:r>
      <w:r w:rsidRPr="00546469">
        <w:rPr>
          <w:rFonts w:ascii="Arial" w:eastAsia="Calibri" w:hAnsi="Arial"/>
          <w:lang w:eastAsia="x-none"/>
        </w:rPr>
        <w:t xml:space="preserve">within their own </w:t>
      </w:r>
      <w:proofErr w:type="spellStart"/>
      <w:r w:rsidRPr="00546469">
        <w:rPr>
          <w:rFonts w:ascii="Arial" w:eastAsia="Calibri" w:hAnsi="Arial"/>
          <w:lang w:eastAsia="x-none"/>
        </w:rPr>
        <w:t>programmes</w:t>
      </w:r>
      <w:proofErr w:type="spellEnd"/>
      <w:r w:rsidRPr="00546469">
        <w:rPr>
          <w:rFonts w:ascii="Arial" w:eastAsia="Calibri" w:hAnsi="Arial"/>
          <w:lang w:eastAsia="x-none"/>
        </w:rPr>
        <w:t xml:space="preserve"> of funding of Public Institutions funding of research institutions advocating gender related issues.</w:t>
      </w:r>
    </w:p>
    <w:p w:rsidR="00DB746E" w:rsidRPr="00172C9A" w:rsidRDefault="00DB746E" w:rsidP="0029102D">
      <w:pPr>
        <w:pStyle w:val="ListParagraph"/>
        <w:rPr>
          <w:rFonts w:ascii="Arial" w:hAnsi="Arial" w:cs="Arial"/>
          <w:b/>
        </w:rPr>
      </w:pPr>
    </w:p>
    <w:p w:rsidR="006878E7" w:rsidRPr="00172C9A" w:rsidRDefault="006878E7" w:rsidP="00291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bCs/>
          <w:sz w:val="24"/>
          <w:szCs w:val="24"/>
        </w:rPr>
      </w:pPr>
      <w:r w:rsidRPr="00172C9A">
        <w:rPr>
          <w:rFonts w:ascii="Arial" w:hAnsi="Arial"/>
          <w:b/>
          <w:bCs/>
          <w:sz w:val="24"/>
          <w:szCs w:val="24"/>
        </w:rPr>
        <w:t xml:space="preserve">ALSO </w:t>
      </w:r>
      <w:r w:rsidR="003C5688">
        <w:rPr>
          <w:rFonts w:ascii="Arial" w:hAnsi="Arial"/>
          <w:b/>
          <w:bCs/>
          <w:sz w:val="24"/>
          <w:szCs w:val="24"/>
        </w:rPr>
        <w:t>RESOLVE TO</w:t>
      </w:r>
      <w:r w:rsidRPr="00172C9A">
        <w:rPr>
          <w:rFonts w:ascii="Arial" w:hAnsi="Arial"/>
          <w:b/>
          <w:bCs/>
          <w:sz w:val="24"/>
          <w:szCs w:val="24"/>
        </w:rPr>
        <w:t>:</w:t>
      </w:r>
    </w:p>
    <w:p w:rsidR="009C2DC8" w:rsidRPr="00172C9A" w:rsidRDefault="009C2DC8" w:rsidP="00291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bCs/>
          <w:sz w:val="24"/>
          <w:szCs w:val="24"/>
        </w:rPr>
      </w:pPr>
    </w:p>
    <w:p w:rsidR="0081051E" w:rsidRPr="00172C9A" w:rsidRDefault="007C5D12" w:rsidP="0029102D">
      <w:pPr>
        <w:pStyle w:val="MediumGrid1-Accent21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hanging="63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CONSIDER</w:t>
      </w:r>
      <w:r w:rsidRPr="00172C9A">
        <w:rPr>
          <w:rFonts w:ascii="Arial" w:hAnsi="Arial" w:cs="Arial"/>
        </w:rPr>
        <w:t xml:space="preserve"> </w:t>
      </w:r>
      <w:r w:rsidR="009C2DC8" w:rsidRPr="00172C9A">
        <w:rPr>
          <w:rFonts w:ascii="Arial" w:hAnsi="Arial" w:cs="Arial"/>
        </w:rPr>
        <w:t>the use of RASCOM’s solution in the implementation of</w:t>
      </w:r>
      <w:r w:rsidR="009C2DC8" w:rsidRPr="00172C9A">
        <w:rPr>
          <w:rFonts w:ascii="Arial" w:hAnsi="Arial" w:cs="Arial"/>
          <w:bCs/>
        </w:rPr>
        <w:t xml:space="preserve"> national, regional and continental ICT development policies and projects</w:t>
      </w:r>
      <w:r w:rsidR="00244DAE" w:rsidRPr="00172C9A">
        <w:rPr>
          <w:rFonts w:ascii="Arial" w:hAnsi="Arial" w:cs="Arial"/>
          <w:bCs/>
        </w:rPr>
        <w:t>;</w:t>
      </w:r>
      <w:r w:rsidR="009C2DC8" w:rsidRPr="00172C9A">
        <w:rPr>
          <w:rFonts w:ascii="Arial" w:hAnsi="Arial" w:cs="Arial"/>
          <w:bCs/>
        </w:rPr>
        <w:t xml:space="preserve"> </w:t>
      </w:r>
    </w:p>
    <w:p w:rsidR="001F46CC" w:rsidRPr="00172C9A" w:rsidRDefault="001F46CC" w:rsidP="0029102D">
      <w:pPr>
        <w:pStyle w:val="MediumGrid1-Accent21"/>
        <w:widowControl w:val="0"/>
        <w:overflowPunct w:val="0"/>
        <w:autoSpaceDE w:val="0"/>
        <w:autoSpaceDN w:val="0"/>
        <w:adjustRightInd w:val="0"/>
        <w:ind w:left="630"/>
        <w:jc w:val="both"/>
        <w:rPr>
          <w:rFonts w:ascii="Arial" w:hAnsi="Arial" w:cs="Arial"/>
          <w:bCs/>
        </w:rPr>
      </w:pPr>
    </w:p>
    <w:p w:rsidR="00C811AF" w:rsidRPr="008B582F" w:rsidRDefault="007C5D12" w:rsidP="0029102D">
      <w:pPr>
        <w:pStyle w:val="MediumGrid1-Accent21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hanging="630"/>
        <w:jc w:val="both"/>
        <w:rPr>
          <w:rFonts w:ascii="Arial" w:hAnsi="Arial"/>
        </w:rPr>
      </w:pPr>
      <w:r w:rsidRPr="007C5D12">
        <w:rPr>
          <w:rFonts w:ascii="Arial" w:hAnsi="Arial" w:cs="Arial"/>
          <w:b/>
          <w:bCs/>
          <w:spacing w:val="-3"/>
        </w:rPr>
        <w:t xml:space="preserve">PARTICIPATE </w:t>
      </w:r>
      <w:r w:rsidRPr="007C5D12">
        <w:rPr>
          <w:rFonts w:ascii="Arial" w:hAnsi="Arial" w:cs="Arial"/>
          <w:b/>
          <w:spacing w:val="-3"/>
        </w:rPr>
        <w:t>AND CONTRIBUTE</w:t>
      </w:r>
      <w:r>
        <w:rPr>
          <w:rFonts w:ascii="Arial" w:hAnsi="Arial" w:cs="Arial"/>
          <w:spacing w:val="-3"/>
        </w:rPr>
        <w:t xml:space="preserve"> </w:t>
      </w:r>
      <w:r w:rsidR="00C811AF" w:rsidRPr="008B582F">
        <w:rPr>
          <w:rFonts w:ascii="Arial" w:hAnsi="Arial" w:cs="Arial"/>
          <w:spacing w:val="-3"/>
        </w:rPr>
        <w:t xml:space="preserve">to the implementation </w:t>
      </w:r>
      <w:r w:rsidR="00BB70A7">
        <w:rPr>
          <w:rFonts w:ascii="Arial" w:hAnsi="Arial" w:cs="Arial"/>
          <w:spacing w:val="-3"/>
        </w:rPr>
        <w:t xml:space="preserve">of the </w:t>
      </w:r>
      <w:r w:rsidR="00C811AF" w:rsidRPr="008B582F">
        <w:rPr>
          <w:rFonts w:ascii="Arial" w:hAnsi="Arial" w:cs="Arial"/>
        </w:rPr>
        <w:t>"</w:t>
      </w:r>
      <w:r w:rsidR="00BB70A7">
        <w:rPr>
          <w:rFonts w:ascii="Arial" w:hAnsi="Arial" w:cs="Arial"/>
        </w:rPr>
        <w:t>P</w:t>
      </w:r>
      <w:r w:rsidR="00BB70A7" w:rsidRPr="00BB70A7">
        <w:rPr>
          <w:rFonts w:ascii="Arial" w:hAnsi="Arial" w:cs="Arial"/>
          <w:bCs/>
        </w:rPr>
        <w:t xml:space="preserve">olicy and </w:t>
      </w:r>
      <w:r w:rsidR="00BB70A7">
        <w:rPr>
          <w:rFonts w:ascii="Arial" w:hAnsi="Arial" w:cs="Arial"/>
          <w:bCs/>
        </w:rPr>
        <w:t>R</w:t>
      </w:r>
      <w:r w:rsidR="00BB70A7" w:rsidRPr="00BB70A7">
        <w:rPr>
          <w:rFonts w:ascii="Arial" w:hAnsi="Arial" w:cs="Arial"/>
          <w:bCs/>
        </w:rPr>
        <w:t xml:space="preserve">egulation </w:t>
      </w:r>
      <w:r w:rsidR="00BB70A7">
        <w:rPr>
          <w:rFonts w:ascii="Arial" w:hAnsi="Arial" w:cs="Arial"/>
          <w:bCs/>
        </w:rPr>
        <w:t>I</w:t>
      </w:r>
      <w:r w:rsidR="00BB70A7" w:rsidRPr="00BB70A7">
        <w:rPr>
          <w:rFonts w:ascii="Arial" w:hAnsi="Arial" w:cs="Arial"/>
          <w:bCs/>
        </w:rPr>
        <w:t xml:space="preserve">nitiative for </w:t>
      </w:r>
      <w:r w:rsidR="00BB70A7">
        <w:rPr>
          <w:rFonts w:ascii="Arial" w:hAnsi="Arial" w:cs="Arial"/>
          <w:bCs/>
        </w:rPr>
        <w:t>D</w:t>
      </w:r>
      <w:r w:rsidR="00BB70A7" w:rsidRPr="00BB70A7">
        <w:rPr>
          <w:rFonts w:ascii="Arial" w:hAnsi="Arial" w:cs="Arial"/>
          <w:bCs/>
        </w:rPr>
        <w:t xml:space="preserve">igital </w:t>
      </w:r>
      <w:r w:rsidR="00BB70A7">
        <w:rPr>
          <w:rFonts w:ascii="Arial" w:hAnsi="Arial" w:cs="Arial"/>
          <w:bCs/>
        </w:rPr>
        <w:t>A</w:t>
      </w:r>
      <w:r w:rsidR="00BB70A7" w:rsidRPr="00BB70A7">
        <w:rPr>
          <w:rFonts w:ascii="Arial" w:hAnsi="Arial" w:cs="Arial"/>
          <w:bCs/>
        </w:rPr>
        <w:t>frica</w:t>
      </w:r>
      <w:r w:rsidR="00C811AF" w:rsidRPr="008B582F">
        <w:rPr>
          <w:rFonts w:ascii="Arial" w:hAnsi="Arial" w:cs="Arial"/>
          <w:bCs/>
        </w:rPr>
        <w:t xml:space="preserve"> (PRIDA)</w:t>
      </w:r>
      <w:r w:rsidR="00C811AF" w:rsidRPr="008B582F">
        <w:rPr>
          <w:rFonts w:ascii="Arial" w:hAnsi="Arial" w:cs="Arial"/>
        </w:rPr>
        <w:t xml:space="preserve">” </w:t>
      </w:r>
      <w:r w:rsidR="00D02693">
        <w:rPr>
          <w:rFonts w:ascii="Arial" w:hAnsi="Arial" w:cs="Arial"/>
        </w:rPr>
        <w:t xml:space="preserve">project aiming at building capacity of the Member States on </w:t>
      </w:r>
      <w:r w:rsidR="00C811AF" w:rsidRPr="008B582F">
        <w:rPr>
          <w:rFonts w:ascii="Arial" w:hAnsi="Arial" w:cs="Arial"/>
        </w:rPr>
        <w:t>Internet Governance</w:t>
      </w:r>
      <w:r w:rsidR="00D02693">
        <w:rPr>
          <w:rFonts w:ascii="Arial" w:hAnsi="Arial" w:cs="Arial"/>
        </w:rPr>
        <w:t xml:space="preserve"> and </w:t>
      </w:r>
      <w:r w:rsidR="00C811AF" w:rsidRPr="008B582F">
        <w:rPr>
          <w:rFonts w:ascii="Arial" w:hAnsi="Arial" w:cs="Arial"/>
        </w:rPr>
        <w:t xml:space="preserve">Building </w:t>
      </w:r>
      <w:r w:rsidR="00D02693">
        <w:rPr>
          <w:rFonts w:ascii="Arial" w:hAnsi="Arial" w:cs="Arial"/>
        </w:rPr>
        <w:t xml:space="preserve">digital platform for the </w:t>
      </w:r>
      <w:r w:rsidR="00C811AF" w:rsidRPr="008B582F">
        <w:rPr>
          <w:rFonts w:ascii="Arial" w:hAnsi="Arial" w:cs="Arial"/>
        </w:rPr>
        <w:t xml:space="preserve"> </w:t>
      </w:r>
      <w:r w:rsidR="00D02693">
        <w:rPr>
          <w:rFonts w:ascii="Arial" w:hAnsi="Arial" w:cs="Arial"/>
        </w:rPr>
        <w:t xml:space="preserve">development and </w:t>
      </w:r>
      <w:r w:rsidR="00C811AF" w:rsidRPr="008B582F">
        <w:rPr>
          <w:rFonts w:ascii="Arial" w:hAnsi="Arial" w:cs="Arial"/>
        </w:rPr>
        <w:t>harmoniz</w:t>
      </w:r>
      <w:r w:rsidR="00D02693">
        <w:rPr>
          <w:rFonts w:ascii="Arial" w:hAnsi="Arial" w:cs="Arial"/>
        </w:rPr>
        <w:t>ation of</w:t>
      </w:r>
      <w:r w:rsidR="00C811AF" w:rsidRPr="008B582F">
        <w:rPr>
          <w:rFonts w:ascii="Arial" w:hAnsi="Arial" w:cs="Arial"/>
        </w:rPr>
        <w:t xml:space="preserve"> policy, legal and regulatory frameworks</w:t>
      </w:r>
      <w:r w:rsidR="00D02693">
        <w:rPr>
          <w:rFonts w:ascii="Arial" w:hAnsi="Arial" w:cs="Arial"/>
        </w:rPr>
        <w:t xml:space="preserve"> and for coordination  monitoring and</w:t>
      </w:r>
      <w:r w:rsidR="00C811AF" w:rsidRPr="008B582F">
        <w:rPr>
          <w:rFonts w:ascii="Arial" w:hAnsi="Arial" w:cs="Arial"/>
        </w:rPr>
        <w:t xml:space="preserve"> </w:t>
      </w:r>
      <w:r w:rsidR="00D02693">
        <w:rPr>
          <w:rFonts w:ascii="Arial" w:hAnsi="Arial" w:cs="Arial"/>
        </w:rPr>
        <w:t>evaluation of the implementations of the AU organs decisions</w:t>
      </w:r>
      <w:r w:rsidR="009D638A">
        <w:rPr>
          <w:rFonts w:ascii="Arial" w:hAnsi="Arial" w:cs="Arial"/>
        </w:rPr>
        <w:t>;</w:t>
      </w:r>
      <w:r w:rsidR="00D03E1F">
        <w:rPr>
          <w:rFonts w:ascii="Arial" w:hAnsi="Arial" w:cs="Arial"/>
        </w:rPr>
        <w:t xml:space="preserve"> and</w:t>
      </w:r>
      <w:r w:rsidR="009D638A">
        <w:rPr>
          <w:rFonts w:ascii="Arial" w:hAnsi="Arial" w:cs="Arial"/>
        </w:rPr>
        <w:t>,</w:t>
      </w:r>
      <w:r w:rsidR="00D03E1F">
        <w:rPr>
          <w:rFonts w:ascii="Arial" w:hAnsi="Arial" w:cs="Arial"/>
        </w:rPr>
        <w:t xml:space="preserve"> </w:t>
      </w:r>
      <w:r w:rsidRPr="007C5D12">
        <w:rPr>
          <w:rFonts w:ascii="Arial" w:hAnsi="Arial" w:cs="Arial"/>
          <w:b/>
        </w:rPr>
        <w:t xml:space="preserve">NOMINATE </w:t>
      </w:r>
      <w:r w:rsidR="00D03E1F">
        <w:rPr>
          <w:rFonts w:ascii="Arial" w:hAnsi="Arial" w:cs="Arial"/>
        </w:rPr>
        <w:t>national focal points to support AUC in the implementation of this project</w:t>
      </w:r>
      <w:r w:rsidR="00C811AF" w:rsidRPr="008B582F">
        <w:rPr>
          <w:rFonts w:ascii="Arial" w:hAnsi="Arial" w:cs="Arial"/>
        </w:rPr>
        <w:t>;</w:t>
      </w:r>
    </w:p>
    <w:p w:rsidR="00C811AF" w:rsidRPr="00172C9A" w:rsidRDefault="00C811AF" w:rsidP="0029102D">
      <w:pPr>
        <w:pStyle w:val="MediumGrid1-Accent21"/>
        <w:widowControl w:val="0"/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bCs/>
        </w:rPr>
      </w:pPr>
    </w:p>
    <w:p w:rsidR="007C5D12" w:rsidRDefault="007C5D12" w:rsidP="0029102D">
      <w:pPr>
        <w:pStyle w:val="MediumGrid1-Accent21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567" w:hanging="567"/>
        <w:jc w:val="both"/>
        <w:rPr>
          <w:rFonts w:ascii="Arial" w:eastAsia="Calibri" w:hAnsi="Arial"/>
          <w:color w:val="000000"/>
          <w:spacing w:val="4"/>
          <w:w w:val="103"/>
          <w:lang w:val="en-GB"/>
        </w:rPr>
      </w:pPr>
      <w:r>
        <w:rPr>
          <w:rFonts w:ascii="Arial" w:eastAsia="Calibri" w:hAnsi="Arial"/>
          <w:b/>
          <w:color w:val="000000"/>
          <w:spacing w:val="4"/>
          <w:w w:val="103"/>
        </w:rPr>
        <w:t>ADOPT</w:t>
      </w:r>
      <w:r w:rsidR="009C0C1D" w:rsidRPr="00172C9A">
        <w:rPr>
          <w:rFonts w:ascii="Arial" w:eastAsia="Calibri" w:hAnsi="Arial"/>
          <w:color w:val="000000"/>
          <w:spacing w:val="4"/>
          <w:w w:val="103"/>
          <w:lang w:val="en-GB"/>
        </w:rPr>
        <w:t xml:space="preserve"> the Africa Fact Book as an educational tool, to enhance their knowledge of and pride in Africa</w:t>
      </w:r>
      <w:r w:rsidR="00EF5CC1">
        <w:rPr>
          <w:rFonts w:ascii="Arial" w:eastAsia="Calibri" w:hAnsi="Arial"/>
          <w:color w:val="000000"/>
          <w:spacing w:val="4"/>
          <w:w w:val="103"/>
          <w:lang w:val="en-GB"/>
        </w:rPr>
        <w:t>;</w:t>
      </w:r>
    </w:p>
    <w:p w:rsidR="007C5D12" w:rsidRDefault="007C5D12" w:rsidP="0029102D">
      <w:pPr>
        <w:pStyle w:val="ListParagraph"/>
        <w:rPr>
          <w:rFonts w:ascii="Arial" w:eastAsia="Calibri" w:hAnsi="Arial"/>
          <w:color w:val="000000"/>
          <w:spacing w:val="4"/>
          <w:w w:val="103"/>
          <w:lang w:val="en-GB"/>
        </w:rPr>
      </w:pPr>
    </w:p>
    <w:p w:rsidR="00CE7D0B" w:rsidRPr="007C5D12" w:rsidRDefault="007C5D12" w:rsidP="0029102D">
      <w:pPr>
        <w:pStyle w:val="MediumGrid1-Accent21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567" w:hanging="567"/>
        <w:jc w:val="both"/>
        <w:rPr>
          <w:rFonts w:ascii="Arial" w:eastAsia="Calibri" w:hAnsi="Arial"/>
          <w:color w:val="000000"/>
          <w:spacing w:val="4"/>
          <w:w w:val="103"/>
          <w:lang w:val="en-GB"/>
        </w:rPr>
      </w:pPr>
      <w:r w:rsidRPr="007C5D12">
        <w:rPr>
          <w:rFonts w:ascii="Arial" w:eastAsia="Calibri" w:hAnsi="Arial"/>
          <w:b/>
          <w:color w:val="000000"/>
          <w:spacing w:val="4"/>
          <w:w w:val="103"/>
          <w:lang w:val="en-GB"/>
        </w:rPr>
        <w:t>PROVIDE</w:t>
      </w:r>
      <w:r w:rsidR="00CE7D0B" w:rsidRPr="007C5D12">
        <w:rPr>
          <w:rFonts w:ascii="Arial" w:eastAsia="Calibri" w:hAnsi="Arial"/>
          <w:color w:val="000000"/>
          <w:spacing w:val="4"/>
          <w:w w:val="103"/>
          <w:lang w:val="en-GB"/>
        </w:rPr>
        <w:t xml:space="preserve"> appropriate financial resources for the continuation of operation of the </w:t>
      </w:r>
      <w:proofErr w:type="spellStart"/>
      <w:r w:rsidR="00CE7D0B" w:rsidRPr="007C5D12">
        <w:rPr>
          <w:rFonts w:ascii="Arial" w:eastAsia="Calibri" w:hAnsi="Arial"/>
          <w:color w:val="000000"/>
          <w:spacing w:val="4"/>
          <w:w w:val="103"/>
          <w:lang w:val="en-GB"/>
        </w:rPr>
        <w:t>PAeN</w:t>
      </w:r>
      <w:proofErr w:type="spellEnd"/>
      <w:r w:rsidR="00CE7D0B" w:rsidRPr="007C5D12">
        <w:rPr>
          <w:rFonts w:ascii="Arial" w:eastAsia="Calibri" w:hAnsi="Arial"/>
          <w:color w:val="000000"/>
          <w:spacing w:val="4"/>
          <w:w w:val="103"/>
          <w:lang w:val="en-GB"/>
        </w:rPr>
        <w:t xml:space="preserve"> an AU Agenda 63 flagship project;</w:t>
      </w:r>
    </w:p>
    <w:p w:rsidR="008079AA" w:rsidRPr="00CE7D0B" w:rsidRDefault="008079AA" w:rsidP="0029102D">
      <w:pPr>
        <w:pStyle w:val="ListParagraph"/>
        <w:rPr>
          <w:rFonts w:ascii="Arial" w:hAnsi="Arial" w:cs="Arial"/>
          <w:bCs/>
        </w:rPr>
      </w:pPr>
    </w:p>
    <w:p w:rsidR="00386E61" w:rsidRPr="00172C9A" w:rsidRDefault="006878E7" w:rsidP="0029102D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bCs/>
          <w:sz w:val="24"/>
          <w:szCs w:val="24"/>
        </w:rPr>
      </w:pPr>
      <w:r w:rsidRPr="00172C9A">
        <w:rPr>
          <w:rFonts w:ascii="Arial" w:hAnsi="Arial"/>
          <w:b/>
          <w:bCs/>
          <w:sz w:val="24"/>
          <w:szCs w:val="24"/>
        </w:rPr>
        <w:t xml:space="preserve">FURTHER </w:t>
      </w:r>
      <w:r w:rsidR="00386E61" w:rsidRPr="00172C9A">
        <w:rPr>
          <w:rFonts w:ascii="Arial" w:hAnsi="Arial"/>
          <w:b/>
          <w:bCs/>
          <w:sz w:val="24"/>
          <w:szCs w:val="24"/>
        </w:rPr>
        <w:t xml:space="preserve">REQUEST THE AFRICAN UNION COMMISSION TO: </w:t>
      </w:r>
    </w:p>
    <w:p w:rsidR="00B56669" w:rsidRPr="00172C9A" w:rsidRDefault="00B56669" w:rsidP="0029102D">
      <w:pPr>
        <w:pStyle w:val="BodyText2"/>
        <w:tabs>
          <w:tab w:val="left" w:pos="567"/>
        </w:tabs>
        <w:ind w:left="360"/>
        <w:rPr>
          <w:rFonts w:cs="Arial"/>
          <w:b w:val="0"/>
          <w:bCs w:val="0"/>
          <w:sz w:val="24"/>
          <w:lang w:val="en-GB"/>
        </w:rPr>
      </w:pPr>
    </w:p>
    <w:p w:rsidR="00B56669" w:rsidRPr="00261F3D" w:rsidRDefault="00B56669" w:rsidP="0029102D">
      <w:pPr>
        <w:pStyle w:val="MediumGrid1-Accent21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567" w:hanging="567"/>
        <w:jc w:val="both"/>
        <w:rPr>
          <w:rFonts w:ascii="Arial" w:hAnsi="Arial"/>
          <w:bCs/>
          <w:lang w:val="en-GB"/>
        </w:rPr>
      </w:pPr>
      <w:r w:rsidRPr="008B582F">
        <w:rPr>
          <w:rFonts w:ascii="Arial" w:hAnsi="Arial"/>
          <w:b/>
          <w:bCs/>
        </w:rPr>
        <w:t>CONTINUE</w:t>
      </w:r>
      <w:r w:rsidRPr="00172C9A">
        <w:rPr>
          <w:rFonts w:ascii="Arial" w:hAnsi="Arial"/>
          <w:bCs/>
          <w:lang w:val="en-GB"/>
        </w:rPr>
        <w:t xml:space="preserve"> </w:t>
      </w:r>
      <w:r w:rsidR="00675499">
        <w:rPr>
          <w:rFonts w:ascii="Arial" w:hAnsi="Arial"/>
          <w:bCs/>
          <w:lang w:val="en-GB"/>
        </w:rPr>
        <w:t xml:space="preserve">its </w:t>
      </w:r>
      <w:r w:rsidRPr="00172C9A">
        <w:rPr>
          <w:rFonts w:ascii="Arial" w:hAnsi="Arial"/>
          <w:lang w:val="en-GB"/>
        </w:rPr>
        <w:t xml:space="preserve">efforts </w:t>
      </w:r>
      <w:r w:rsidR="00675499">
        <w:rPr>
          <w:rFonts w:ascii="Arial" w:hAnsi="Arial"/>
          <w:lang w:val="en-GB"/>
        </w:rPr>
        <w:t xml:space="preserve">toward </w:t>
      </w:r>
      <w:r w:rsidRPr="00172C9A">
        <w:rPr>
          <w:rFonts w:ascii="Arial" w:hAnsi="Arial"/>
          <w:lang w:val="en-GB"/>
        </w:rPr>
        <w:t>more communication capacity, especially the incremental setting up modern communications equipment that will enable the</w:t>
      </w:r>
      <w:r w:rsidR="00675499">
        <w:rPr>
          <w:rFonts w:ascii="Arial" w:hAnsi="Arial"/>
          <w:lang w:val="en-GB"/>
        </w:rPr>
        <w:t xml:space="preserve"> production and dissemination of </w:t>
      </w:r>
      <w:r w:rsidRPr="00172C9A">
        <w:rPr>
          <w:rFonts w:ascii="Arial" w:hAnsi="Arial"/>
          <w:lang w:val="en-GB"/>
        </w:rPr>
        <w:t>international standard communication products as well as the right staffing level to ensure faster implementation</w:t>
      </w:r>
      <w:r w:rsidR="0038337A">
        <w:rPr>
          <w:rFonts w:ascii="Arial" w:hAnsi="Arial"/>
          <w:lang w:val="en-GB"/>
        </w:rPr>
        <w:t xml:space="preserve"> and to produce the </w:t>
      </w:r>
      <w:r w:rsidR="0038337A" w:rsidRPr="00172C9A">
        <w:rPr>
          <w:rFonts w:ascii="Arial" w:hAnsi="Arial"/>
          <w:lang w:val="en-GB"/>
        </w:rPr>
        <w:t>next information and communication strategy 2018-2022</w:t>
      </w:r>
    </w:p>
    <w:p w:rsidR="00261F3D" w:rsidRPr="00261F3D" w:rsidRDefault="00261F3D" w:rsidP="0029102D">
      <w:pPr>
        <w:spacing w:after="0" w:line="240" w:lineRule="auto"/>
        <w:ind w:left="630"/>
        <w:rPr>
          <w:rFonts w:ascii="Arial" w:hAnsi="Arial"/>
          <w:bCs/>
          <w:sz w:val="24"/>
          <w:szCs w:val="24"/>
          <w:lang w:val="en-GB"/>
        </w:rPr>
      </w:pPr>
    </w:p>
    <w:p w:rsidR="000A72A4" w:rsidRPr="00172C9A" w:rsidRDefault="00EF5CC1" w:rsidP="0029102D">
      <w:pPr>
        <w:pStyle w:val="MediumGrid1-Accent21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567" w:hanging="567"/>
        <w:jc w:val="both"/>
        <w:rPr>
          <w:rFonts w:ascii="Arial" w:hAnsi="Arial"/>
        </w:rPr>
      </w:pPr>
      <w:r w:rsidRPr="0038337A">
        <w:rPr>
          <w:rFonts w:ascii="Arial" w:hAnsi="Arial"/>
          <w:b/>
          <w:bCs/>
        </w:rPr>
        <w:t>SUBMIT</w:t>
      </w:r>
      <w:r>
        <w:rPr>
          <w:rFonts w:ascii="Arial" w:hAnsi="Arial"/>
        </w:rPr>
        <w:t xml:space="preserve"> </w:t>
      </w:r>
      <w:r w:rsidR="00600A7E" w:rsidRPr="00172C9A">
        <w:rPr>
          <w:rFonts w:ascii="Arial" w:hAnsi="Arial"/>
        </w:rPr>
        <w:t xml:space="preserve"> to </w:t>
      </w:r>
      <w:proofErr w:type="spellStart"/>
      <w:r>
        <w:rPr>
          <w:rFonts w:ascii="Arial" w:hAnsi="Arial"/>
        </w:rPr>
        <w:t>PAeN</w:t>
      </w:r>
      <w:proofErr w:type="spellEnd"/>
      <w:r>
        <w:rPr>
          <w:rFonts w:ascii="Arial" w:hAnsi="Arial"/>
        </w:rPr>
        <w:t xml:space="preserve"> Assembly of Users, and  </w:t>
      </w:r>
      <w:r w:rsidR="00600A7E" w:rsidRPr="00172C9A">
        <w:rPr>
          <w:rFonts w:ascii="Arial" w:hAnsi="Arial"/>
        </w:rPr>
        <w:t xml:space="preserve">the bureau of the STC-CICT-2  for approvals a project proposal on the use of this infrastructure for satellite base services including </w:t>
      </w:r>
      <w:proofErr w:type="spellStart"/>
      <w:r w:rsidR="00600A7E" w:rsidRPr="00172C9A">
        <w:rPr>
          <w:rFonts w:ascii="Arial" w:hAnsi="Arial"/>
        </w:rPr>
        <w:t>tele</w:t>
      </w:r>
      <w:proofErr w:type="spellEnd"/>
      <w:r w:rsidR="00600A7E" w:rsidRPr="00172C9A">
        <w:rPr>
          <w:rFonts w:ascii="Arial" w:hAnsi="Arial"/>
        </w:rPr>
        <w:t xml:space="preserve"> education and new services among other the  Pan African Mass Education TV for Talent  and content development (DIY T</w:t>
      </w:r>
      <w:r w:rsidR="0038337A">
        <w:rPr>
          <w:rFonts w:ascii="Arial" w:hAnsi="Arial"/>
        </w:rPr>
        <w:t xml:space="preserve">V), </w:t>
      </w:r>
      <w:r w:rsidR="00600A7E" w:rsidRPr="00172C9A">
        <w:rPr>
          <w:rFonts w:ascii="Arial" w:hAnsi="Arial"/>
        </w:rPr>
        <w:t xml:space="preserve"> </w:t>
      </w:r>
      <w:r w:rsidR="0038337A">
        <w:rPr>
          <w:rFonts w:ascii="Arial" w:hAnsi="Arial"/>
        </w:rPr>
        <w:t>Diplomatic (VVIP)</w:t>
      </w:r>
      <w:r w:rsidR="00600A7E" w:rsidRPr="00172C9A">
        <w:rPr>
          <w:rFonts w:ascii="Arial" w:hAnsi="Arial"/>
        </w:rPr>
        <w:t xml:space="preserve"> communications and the structures of governance in charge of the management of the new phase of the </w:t>
      </w:r>
      <w:proofErr w:type="spellStart"/>
      <w:r w:rsidR="00600A7E" w:rsidRPr="00172C9A">
        <w:rPr>
          <w:rFonts w:ascii="Arial" w:hAnsi="Arial"/>
        </w:rPr>
        <w:t>PAeN</w:t>
      </w:r>
      <w:proofErr w:type="spellEnd"/>
      <w:r w:rsidR="00600A7E" w:rsidRPr="00172C9A">
        <w:rPr>
          <w:rFonts w:ascii="Arial" w:hAnsi="Arial"/>
        </w:rPr>
        <w:t>;</w:t>
      </w:r>
    </w:p>
    <w:p w:rsidR="00DE2F90" w:rsidRDefault="00DE2F90" w:rsidP="0029102D">
      <w:pPr>
        <w:pStyle w:val="MediumGrid1-Accent21"/>
        <w:tabs>
          <w:tab w:val="num" w:pos="540"/>
        </w:tabs>
        <w:jc w:val="both"/>
        <w:rPr>
          <w:rFonts w:ascii="Arial" w:hAnsi="Arial" w:cs="Arial"/>
        </w:rPr>
      </w:pPr>
    </w:p>
    <w:p w:rsidR="00C811AF" w:rsidRPr="007765E0" w:rsidRDefault="00893AB6" w:rsidP="0029102D">
      <w:pPr>
        <w:pStyle w:val="MediumGrid1-Accent21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567" w:hanging="567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UNDERTAKE </w:t>
      </w:r>
      <w:r w:rsidRPr="0034778D">
        <w:rPr>
          <w:rFonts w:ascii="Arial" w:hAnsi="Arial"/>
        </w:rPr>
        <w:t xml:space="preserve">the necessary measures to </w:t>
      </w:r>
      <w:r>
        <w:rPr>
          <w:rFonts w:ascii="Arial" w:hAnsi="Arial"/>
        </w:rPr>
        <w:t>adopt</w:t>
      </w:r>
      <w:r>
        <w:rPr>
          <w:rFonts w:ascii="Arial" w:hAnsi="Arial"/>
          <w:b/>
        </w:rPr>
        <w:t xml:space="preserve"> </w:t>
      </w:r>
      <w:r w:rsidR="00C811AF" w:rsidRPr="007765E0">
        <w:rPr>
          <w:rFonts w:ascii="Arial" w:hAnsi="Arial" w:cs="Arial"/>
          <w:bCs/>
          <w:lang w:val="en-GB"/>
        </w:rPr>
        <w:t xml:space="preserve">the </w:t>
      </w:r>
      <w:r w:rsidR="00C811AF" w:rsidRPr="007765E0">
        <w:rPr>
          <w:rFonts w:ascii="Arial" w:hAnsi="Arial" w:cs="Arial"/>
        </w:rPr>
        <w:t>cyber-security as a flagship project of the African Union Agenda 2063;</w:t>
      </w:r>
    </w:p>
    <w:p w:rsidR="00C811AF" w:rsidRPr="00172C9A" w:rsidRDefault="00C811AF" w:rsidP="0029102D">
      <w:pPr>
        <w:pStyle w:val="MediumGrid1-Accent21"/>
        <w:tabs>
          <w:tab w:val="num" w:pos="540"/>
        </w:tabs>
        <w:jc w:val="both"/>
        <w:rPr>
          <w:rFonts w:ascii="Arial" w:hAnsi="Arial" w:cs="Arial"/>
        </w:rPr>
      </w:pPr>
    </w:p>
    <w:p w:rsidR="006D38F8" w:rsidRPr="00172C9A" w:rsidRDefault="00EF6515" w:rsidP="0029102D">
      <w:pPr>
        <w:pStyle w:val="MediumGrid1-Accent21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172C9A">
        <w:rPr>
          <w:rFonts w:ascii="Arial" w:hAnsi="Arial" w:cs="Arial"/>
          <w:b/>
        </w:rPr>
        <w:t>ENSURE</w:t>
      </w:r>
      <w:r w:rsidR="00397E26" w:rsidRPr="00172C9A">
        <w:rPr>
          <w:rFonts w:ascii="Arial" w:hAnsi="Arial" w:cs="Arial"/>
          <w:b/>
        </w:rPr>
        <w:t xml:space="preserve"> </w:t>
      </w:r>
      <w:r w:rsidR="00397E26" w:rsidRPr="00172C9A">
        <w:rPr>
          <w:rFonts w:ascii="Arial" w:hAnsi="Arial" w:cs="Arial"/>
        </w:rPr>
        <w:t xml:space="preserve">the follow up </w:t>
      </w:r>
      <w:r w:rsidR="00E60D8A" w:rsidRPr="00172C9A">
        <w:rPr>
          <w:rFonts w:ascii="Arial" w:hAnsi="Arial" w:cs="Arial"/>
        </w:rPr>
        <w:t>of</w:t>
      </w:r>
      <w:r w:rsidR="00397E26" w:rsidRPr="00172C9A" w:rsidDel="00700192">
        <w:rPr>
          <w:rFonts w:ascii="Arial" w:hAnsi="Arial" w:cs="Arial"/>
        </w:rPr>
        <w:t xml:space="preserve"> </w:t>
      </w:r>
      <w:r w:rsidR="00D35D95" w:rsidRPr="00172C9A" w:rsidDel="00700192">
        <w:rPr>
          <w:rFonts w:ascii="Arial" w:hAnsi="Arial" w:cs="Arial"/>
          <w:bCs/>
        </w:rPr>
        <w:t>the</w:t>
      </w:r>
      <w:r w:rsidR="006D4EDC" w:rsidRPr="00172C9A">
        <w:rPr>
          <w:rFonts w:ascii="Arial" w:hAnsi="Arial" w:cs="Arial"/>
          <w:bCs/>
        </w:rPr>
        <w:t xml:space="preserve"> signing and</w:t>
      </w:r>
      <w:r w:rsidR="00D35D95" w:rsidRPr="00172C9A" w:rsidDel="00700192">
        <w:rPr>
          <w:rFonts w:ascii="Arial" w:hAnsi="Arial" w:cs="Arial"/>
          <w:bCs/>
        </w:rPr>
        <w:t xml:space="preserve"> ratification </w:t>
      </w:r>
      <w:r w:rsidR="006D4EDC" w:rsidRPr="00172C9A" w:rsidDel="00700192">
        <w:rPr>
          <w:rFonts w:ascii="Arial" w:hAnsi="Arial" w:cs="Arial"/>
          <w:bCs/>
        </w:rPr>
        <w:t xml:space="preserve">by Member States </w:t>
      </w:r>
      <w:r w:rsidR="00D35D95" w:rsidRPr="00172C9A" w:rsidDel="00700192">
        <w:rPr>
          <w:rFonts w:ascii="Arial" w:hAnsi="Arial" w:cs="Arial"/>
          <w:bCs/>
        </w:rPr>
        <w:t xml:space="preserve">of the </w:t>
      </w:r>
      <w:r w:rsidR="00386E61" w:rsidRPr="00172C9A" w:rsidDel="00700192">
        <w:rPr>
          <w:rFonts w:ascii="Arial" w:hAnsi="Arial" w:cs="Arial"/>
          <w:bCs/>
        </w:rPr>
        <w:t xml:space="preserve"> African Union </w:t>
      </w:r>
      <w:r w:rsidR="006D4EDC" w:rsidRPr="00172C9A">
        <w:rPr>
          <w:rFonts w:ascii="Arial" w:hAnsi="Arial" w:cs="Arial"/>
          <w:bCs/>
        </w:rPr>
        <w:t xml:space="preserve">Convention on </w:t>
      </w:r>
      <w:r w:rsidR="00386E61" w:rsidRPr="00172C9A" w:rsidDel="00700192">
        <w:rPr>
          <w:rFonts w:ascii="Arial" w:hAnsi="Arial" w:cs="Arial"/>
          <w:bCs/>
        </w:rPr>
        <w:t xml:space="preserve">Cyber-Security </w:t>
      </w:r>
      <w:r w:rsidR="006D4EDC" w:rsidRPr="00172C9A">
        <w:rPr>
          <w:rFonts w:ascii="Arial" w:hAnsi="Arial" w:cs="Arial"/>
          <w:bCs/>
        </w:rPr>
        <w:t>and Personal Data Protection</w:t>
      </w:r>
      <w:r w:rsidR="008079AA" w:rsidRPr="00172C9A">
        <w:rPr>
          <w:rFonts w:ascii="Arial" w:hAnsi="Arial" w:cs="Arial"/>
          <w:bCs/>
        </w:rPr>
        <w:t xml:space="preserve"> and to </w:t>
      </w:r>
      <w:r w:rsidR="008079AA" w:rsidRPr="00172C9A">
        <w:rPr>
          <w:rFonts w:ascii="Arial" w:hAnsi="Arial" w:cs="Arial"/>
        </w:rPr>
        <w:t>dedicate appropriate resources for the implementation of  a comprehensive Cybersecurity programs including assistance to AU Member states to adopt cyber strategies and Cyber legislations and to establish CIRT/CERT</w:t>
      </w:r>
      <w:r w:rsidR="00386E61" w:rsidRPr="00172C9A" w:rsidDel="00700192">
        <w:rPr>
          <w:rFonts w:ascii="Arial" w:hAnsi="Arial" w:cs="Arial"/>
          <w:bCs/>
        </w:rPr>
        <w:t>;</w:t>
      </w:r>
    </w:p>
    <w:p w:rsidR="00B662CC" w:rsidRPr="00172C9A" w:rsidRDefault="00B662CC" w:rsidP="0029102D">
      <w:pPr>
        <w:pStyle w:val="ListParagraph"/>
        <w:rPr>
          <w:rFonts w:ascii="Arial" w:hAnsi="Arial" w:cs="Arial"/>
        </w:rPr>
      </w:pPr>
    </w:p>
    <w:p w:rsidR="00B662CC" w:rsidRPr="009D638A" w:rsidRDefault="00B662CC" w:rsidP="0029102D">
      <w:pPr>
        <w:pStyle w:val="MediumGrid1-Accent21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172C9A">
        <w:rPr>
          <w:rFonts w:ascii="Arial" w:eastAsia="Calibri" w:hAnsi="Arial" w:cs="Arial"/>
          <w:b/>
          <w:color w:val="000000"/>
        </w:rPr>
        <w:lastRenderedPageBreak/>
        <w:t xml:space="preserve">FORM </w:t>
      </w:r>
      <w:r w:rsidRPr="00172C9A">
        <w:rPr>
          <w:rFonts w:ascii="Arial" w:eastAsia="Calibri" w:hAnsi="Arial" w:cs="Arial"/>
          <w:color w:val="000000"/>
        </w:rPr>
        <w:t xml:space="preserve">an Africa Cyber Security Collaboration and Coordination Committee (ACS3C) to advise AUC and policymakers on Cyber strategies; </w:t>
      </w:r>
      <w:r w:rsidRPr="00172C9A">
        <w:rPr>
          <w:rFonts w:ascii="Arial" w:eastAsia="Calibri" w:hAnsi="Arial" w:cs="Arial"/>
          <w:b/>
          <w:color w:val="000000"/>
        </w:rPr>
        <w:t xml:space="preserve">DEVELOP </w:t>
      </w:r>
      <w:r w:rsidRPr="00172C9A">
        <w:rPr>
          <w:rFonts w:ascii="Arial" w:eastAsia="Calibri" w:hAnsi="Arial" w:cs="Arial"/>
          <w:color w:val="000000"/>
        </w:rPr>
        <w:t xml:space="preserve">guidelines on Personal Data Protection; </w:t>
      </w:r>
      <w:r w:rsidRPr="00172C9A">
        <w:rPr>
          <w:rFonts w:ascii="Arial" w:eastAsia="Calibri" w:hAnsi="Arial" w:cs="Arial"/>
          <w:b/>
          <w:color w:val="000000"/>
        </w:rPr>
        <w:t>ORGANIZE</w:t>
      </w:r>
      <w:r w:rsidRPr="00172C9A">
        <w:rPr>
          <w:rFonts w:ascii="Arial" w:eastAsia="Calibri" w:hAnsi="Arial" w:cs="Arial"/>
          <w:color w:val="000000"/>
        </w:rPr>
        <w:t xml:space="preserve"> a yearly AU Conference on Cybersecurity in collaboration with Industry and Academia and </w:t>
      </w:r>
      <w:r w:rsidRPr="00172C9A">
        <w:rPr>
          <w:rFonts w:ascii="Arial" w:eastAsia="Calibri" w:hAnsi="Arial" w:cs="Arial"/>
          <w:b/>
          <w:color w:val="000000"/>
        </w:rPr>
        <w:t>ESTABLISH</w:t>
      </w:r>
      <w:r w:rsidRPr="00172C9A">
        <w:rPr>
          <w:rFonts w:ascii="Arial" w:eastAsia="Calibri" w:hAnsi="Arial" w:cs="Arial"/>
          <w:color w:val="000000"/>
        </w:rPr>
        <w:t xml:space="preserve"> a continental Cybersecurity awareness month</w:t>
      </w:r>
      <w:r w:rsidR="009D638A">
        <w:rPr>
          <w:rFonts w:ascii="Arial" w:eastAsia="Calibri" w:hAnsi="Arial" w:cs="Arial"/>
          <w:color w:val="000000"/>
        </w:rPr>
        <w:t>.</w:t>
      </w:r>
    </w:p>
    <w:p w:rsidR="009D638A" w:rsidRDefault="009D638A" w:rsidP="0029102D">
      <w:pPr>
        <w:pStyle w:val="ListParagraph"/>
        <w:rPr>
          <w:rFonts w:ascii="Arial" w:hAnsi="Arial" w:cs="Arial"/>
        </w:rPr>
      </w:pPr>
    </w:p>
    <w:p w:rsidR="00CE7D0B" w:rsidRDefault="00CE7D0B" w:rsidP="0029102D">
      <w:pPr>
        <w:pStyle w:val="MediumGrid1-Accent21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hanging="630"/>
        <w:jc w:val="both"/>
        <w:rPr>
          <w:rFonts w:ascii="Arial" w:hAnsi="Arial" w:cs="Arial"/>
        </w:rPr>
      </w:pPr>
      <w:r w:rsidRPr="0096037B">
        <w:rPr>
          <w:rFonts w:ascii="Arial" w:hAnsi="Arial"/>
          <w:b/>
        </w:rPr>
        <w:t>DEVELOP</w:t>
      </w:r>
      <w:r>
        <w:rPr>
          <w:rFonts w:ascii="Arial" w:hAnsi="Arial" w:cs="Arial"/>
        </w:rPr>
        <w:t xml:space="preserve"> in collaboration with NPCA an action plan and mobilize resources to implement cybersecurity projects;</w:t>
      </w:r>
    </w:p>
    <w:p w:rsidR="00CE7D0B" w:rsidRDefault="00CE7D0B" w:rsidP="0029102D">
      <w:pPr>
        <w:pStyle w:val="ListParagraph"/>
        <w:rPr>
          <w:rFonts w:ascii="Arial" w:hAnsi="Arial" w:cs="Arial"/>
        </w:rPr>
      </w:pPr>
    </w:p>
    <w:p w:rsidR="009D638A" w:rsidRPr="00897BA8" w:rsidRDefault="009D638A" w:rsidP="0029102D">
      <w:pPr>
        <w:pStyle w:val="MediumGrid1-Accent21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hanging="630"/>
        <w:jc w:val="both"/>
        <w:rPr>
          <w:rFonts w:asciiTheme="minorBidi" w:hAnsiTheme="minorBidi" w:cstheme="minorBidi"/>
        </w:rPr>
      </w:pPr>
      <w:r w:rsidRPr="00897BA8">
        <w:rPr>
          <w:rFonts w:asciiTheme="minorBidi" w:hAnsiTheme="minorBidi" w:cstheme="minorBidi"/>
          <w:b/>
          <w:bCs/>
        </w:rPr>
        <w:t>SPEED UP</w:t>
      </w:r>
      <w:r w:rsidRPr="00897BA8">
        <w:rPr>
          <w:rFonts w:asciiTheme="minorBidi" w:hAnsiTheme="minorBidi" w:cstheme="minorBidi"/>
        </w:rPr>
        <w:t xml:space="preserve"> the establishment of  the Dot Africa foundation</w:t>
      </w:r>
      <w:r>
        <w:rPr>
          <w:rFonts w:asciiTheme="minorBidi" w:hAnsiTheme="minorBidi" w:cstheme="minorBidi"/>
        </w:rPr>
        <w:t xml:space="preserve"> </w:t>
      </w:r>
      <w:r w:rsidRPr="00897BA8">
        <w:rPr>
          <w:rFonts w:asciiTheme="minorBidi" w:hAnsiTheme="minorBidi" w:cstheme="minorBidi"/>
        </w:rPr>
        <w:t>to support:</w:t>
      </w:r>
    </w:p>
    <w:p w:rsidR="00893AB6" w:rsidRDefault="00893AB6" w:rsidP="0029102D">
      <w:pPr>
        <w:pStyle w:val="ListParagraph"/>
        <w:numPr>
          <w:ilvl w:val="0"/>
          <w:numId w:val="36"/>
        </w:num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Capacity building in Internet sector</w:t>
      </w:r>
    </w:p>
    <w:p w:rsidR="009D638A" w:rsidRPr="00897BA8" w:rsidRDefault="009D638A" w:rsidP="0029102D">
      <w:pPr>
        <w:pStyle w:val="ListParagraph"/>
        <w:numPr>
          <w:ilvl w:val="0"/>
          <w:numId w:val="36"/>
        </w:num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Member States Country Codes Top Level Domain (</w:t>
      </w:r>
      <w:proofErr w:type="spellStart"/>
      <w:r w:rsidRPr="00897BA8">
        <w:rPr>
          <w:rFonts w:asciiTheme="minorBidi" w:hAnsiTheme="minorBidi" w:cstheme="minorBidi"/>
        </w:rPr>
        <w:t>ccTLD</w:t>
      </w:r>
      <w:proofErr w:type="spellEnd"/>
      <w:r>
        <w:rPr>
          <w:rFonts w:asciiTheme="minorBidi" w:hAnsiTheme="minorBidi" w:cstheme="minorBidi"/>
        </w:rPr>
        <w:t>)</w:t>
      </w:r>
      <w:r w:rsidRPr="00897BA8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 xml:space="preserve">registries </w:t>
      </w:r>
    </w:p>
    <w:p w:rsidR="009D638A" w:rsidRPr="00897BA8" w:rsidRDefault="009D638A" w:rsidP="0029102D">
      <w:pPr>
        <w:pStyle w:val="ListParagraph"/>
        <w:numPr>
          <w:ilvl w:val="0"/>
          <w:numId w:val="36"/>
        </w:numPr>
        <w:rPr>
          <w:rFonts w:asciiTheme="minorBidi" w:hAnsiTheme="minorBidi" w:cstheme="minorBidi"/>
        </w:rPr>
      </w:pPr>
      <w:r w:rsidRPr="00897BA8">
        <w:rPr>
          <w:rFonts w:asciiTheme="minorBidi" w:hAnsiTheme="minorBidi" w:cstheme="minorBidi"/>
        </w:rPr>
        <w:t>The African Registrars Business development.</w:t>
      </w:r>
    </w:p>
    <w:p w:rsidR="009D638A" w:rsidRPr="00897BA8" w:rsidRDefault="009D638A" w:rsidP="0029102D">
      <w:pPr>
        <w:pStyle w:val="ListParagraph"/>
        <w:numPr>
          <w:ilvl w:val="0"/>
          <w:numId w:val="36"/>
        </w:numPr>
        <w:rPr>
          <w:rFonts w:asciiTheme="minorBidi" w:hAnsiTheme="minorBidi" w:cstheme="minorBidi"/>
        </w:rPr>
      </w:pPr>
      <w:r w:rsidRPr="00897BA8">
        <w:rPr>
          <w:rFonts w:asciiTheme="minorBidi" w:hAnsiTheme="minorBidi" w:cstheme="minorBidi"/>
        </w:rPr>
        <w:t xml:space="preserve">The creation of African content </w:t>
      </w:r>
      <w:r>
        <w:rPr>
          <w:rFonts w:asciiTheme="minorBidi" w:hAnsiTheme="minorBidi" w:cstheme="minorBidi"/>
        </w:rPr>
        <w:t xml:space="preserve">and </w:t>
      </w:r>
      <w:r w:rsidRPr="00897BA8">
        <w:rPr>
          <w:rFonts w:asciiTheme="minorBidi" w:hAnsiTheme="minorBidi" w:cstheme="minorBidi"/>
        </w:rPr>
        <w:t>Pan-African content.</w:t>
      </w:r>
    </w:p>
    <w:p w:rsidR="009D638A" w:rsidRDefault="009D638A" w:rsidP="0029102D">
      <w:pPr>
        <w:pStyle w:val="ListParagraph"/>
        <w:numPr>
          <w:ilvl w:val="0"/>
          <w:numId w:val="36"/>
        </w:numPr>
        <w:rPr>
          <w:rFonts w:asciiTheme="minorBidi" w:hAnsiTheme="minorBidi" w:cstheme="minorBidi"/>
        </w:rPr>
      </w:pPr>
      <w:r w:rsidRPr="00897BA8">
        <w:rPr>
          <w:rFonts w:asciiTheme="minorBidi" w:hAnsiTheme="minorBidi" w:cstheme="minorBidi"/>
        </w:rPr>
        <w:t>Pan-African ICT/</w:t>
      </w:r>
      <w:r w:rsidR="007E4E31">
        <w:rPr>
          <w:rFonts w:asciiTheme="minorBidi" w:hAnsiTheme="minorBidi" w:cstheme="minorBidi"/>
        </w:rPr>
        <w:t xml:space="preserve"> </w:t>
      </w:r>
      <w:r w:rsidRPr="00897BA8">
        <w:rPr>
          <w:rFonts w:asciiTheme="minorBidi" w:hAnsiTheme="minorBidi" w:cstheme="minorBidi"/>
        </w:rPr>
        <w:t xml:space="preserve">Internet projects </w:t>
      </w:r>
    </w:p>
    <w:p w:rsidR="003C580A" w:rsidRPr="00897BA8" w:rsidRDefault="003C580A" w:rsidP="0029102D">
      <w:pPr>
        <w:pStyle w:val="ListParagraph"/>
        <w:ind w:left="1080"/>
        <w:rPr>
          <w:rFonts w:asciiTheme="minorBidi" w:hAnsiTheme="minorBidi" w:cstheme="minorBidi"/>
        </w:rPr>
      </w:pPr>
    </w:p>
    <w:p w:rsidR="00CB6F01" w:rsidRDefault="00CB6F01" w:rsidP="0029102D">
      <w:pPr>
        <w:pStyle w:val="MediumGrid1-Accent21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567" w:hanging="567"/>
        <w:jc w:val="both"/>
        <w:rPr>
          <w:rFonts w:ascii="Arial" w:eastAsia="Calibri" w:hAnsi="Arial" w:cs="Arial"/>
          <w:bCs/>
          <w:color w:val="000000"/>
        </w:rPr>
      </w:pPr>
      <w:r w:rsidRPr="00CB6F01">
        <w:rPr>
          <w:rFonts w:ascii="Arial" w:eastAsia="Calibri" w:hAnsi="Arial" w:cs="Arial"/>
          <w:b/>
          <w:color w:val="000000"/>
        </w:rPr>
        <w:t>CONTINUE</w:t>
      </w:r>
      <w:r w:rsidRPr="00CB6F01">
        <w:rPr>
          <w:rFonts w:ascii="Arial" w:eastAsia="Calibri" w:hAnsi="Arial" w:cs="Arial"/>
          <w:bCs/>
          <w:color w:val="000000"/>
        </w:rPr>
        <w:t xml:space="preserve"> support</w:t>
      </w:r>
      <w:r w:rsidR="007E4E31">
        <w:rPr>
          <w:rFonts w:ascii="Arial" w:eastAsia="Calibri" w:hAnsi="Arial" w:cs="Arial"/>
          <w:bCs/>
          <w:color w:val="000000"/>
        </w:rPr>
        <w:t xml:space="preserve">ing </w:t>
      </w:r>
      <w:r w:rsidRPr="00CB6F01">
        <w:rPr>
          <w:rFonts w:ascii="Arial" w:eastAsia="Calibri" w:hAnsi="Arial" w:cs="Arial"/>
          <w:bCs/>
          <w:color w:val="000000"/>
        </w:rPr>
        <w:t xml:space="preserve"> RASCOM and consider becoming an independent member of the Board of </w:t>
      </w:r>
      <w:r w:rsidR="003C580A">
        <w:rPr>
          <w:rFonts w:ascii="Arial" w:eastAsia="Calibri" w:hAnsi="Arial" w:cs="Arial"/>
          <w:bCs/>
          <w:color w:val="000000"/>
        </w:rPr>
        <w:t xml:space="preserve">Directors of </w:t>
      </w:r>
      <w:r w:rsidRPr="00CB6F01">
        <w:rPr>
          <w:rFonts w:ascii="Arial" w:eastAsia="Calibri" w:hAnsi="Arial" w:cs="Arial"/>
          <w:bCs/>
          <w:color w:val="000000"/>
        </w:rPr>
        <w:t xml:space="preserve">RASCOM </w:t>
      </w:r>
    </w:p>
    <w:p w:rsidR="00CE7D0B" w:rsidRPr="00CB6F01" w:rsidRDefault="00CE7D0B" w:rsidP="0029102D">
      <w:pPr>
        <w:pStyle w:val="MediumGrid1-Accent21"/>
        <w:widowControl w:val="0"/>
        <w:overflowPunct w:val="0"/>
        <w:autoSpaceDE w:val="0"/>
        <w:autoSpaceDN w:val="0"/>
        <w:adjustRightInd w:val="0"/>
        <w:ind w:left="0"/>
        <w:jc w:val="both"/>
        <w:rPr>
          <w:rFonts w:ascii="Arial" w:eastAsia="Calibri" w:hAnsi="Arial" w:cs="Arial"/>
          <w:bCs/>
          <w:color w:val="000000"/>
        </w:rPr>
      </w:pPr>
    </w:p>
    <w:p w:rsidR="00EF6515" w:rsidRPr="00172C9A" w:rsidRDefault="00CE7D0B" w:rsidP="0029102D">
      <w:pPr>
        <w:pStyle w:val="MediumGrid1-Accent21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96037B">
        <w:rPr>
          <w:rFonts w:ascii="Arial" w:hAnsi="Arial"/>
          <w:b/>
        </w:rPr>
        <w:t>CREATE</w:t>
      </w:r>
      <w:r>
        <w:rPr>
          <w:rFonts w:ascii="Arial" w:hAnsi="Arial" w:cs="Arial"/>
        </w:rPr>
        <w:t xml:space="preserve"> an annual forum as a key annual conference to discuss and develop common spectrum policy in Africa</w:t>
      </w:r>
      <w:r w:rsidR="00FA5C3F">
        <w:rPr>
          <w:rFonts w:ascii="Arial" w:hAnsi="Arial" w:cs="Arial"/>
        </w:rPr>
        <w:t xml:space="preserve"> in collaboration with ATU</w:t>
      </w:r>
      <w:r>
        <w:rPr>
          <w:rFonts w:ascii="Arial" w:hAnsi="Arial" w:cs="Arial"/>
        </w:rPr>
        <w:t>;</w:t>
      </w:r>
    </w:p>
    <w:p w:rsidR="00397E26" w:rsidRPr="00172C9A" w:rsidRDefault="00397E26" w:rsidP="0029102D">
      <w:pPr>
        <w:pStyle w:val="ListParagraph"/>
        <w:ind w:left="630"/>
        <w:jc w:val="both"/>
        <w:rPr>
          <w:rFonts w:ascii="Arial" w:hAnsi="Arial" w:cs="Arial"/>
          <w:b/>
        </w:rPr>
      </w:pPr>
    </w:p>
    <w:p w:rsidR="004A0632" w:rsidRPr="00546469" w:rsidRDefault="004A0632" w:rsidP="0029102D">
      <w:pPr>
        <w:pStyle w:val="MediumGrid1-Accent21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</w:rPr>
      </w:pPr>
      <w:r w:rsidRPr="00172C9A">
        <w:rPr>
          <w:rFonts w:ascii="Arial" w:hAnsi="Arial" w:cs="Arial"/>
          <w:b/>
        </w:rPr>
        <w:t>PREPARE</w:t>
      </w:r>
      <w:r w:rsidRPr="00172C9A">
        <w:rPr>
          <w:rFonts w:ascii="Arial" w:hAnsi="Arial" w:cs="Arial"/>
        </w:rPr>
        <w:t xml:space="preserve"> a strategy paper for unlocking Rural and Remote Areas Access to Basic Infrastructure in Africa and invite the partners notably Regional Economic Communities (REC), AfDB and UNECA to support the Approach</w:t>
      </w:r>
    </w:p>
    <w:p w:rsidR="00546469" w:rsidRPr="0096037B" w:rsidRDefault="00546469" w:rsidP="0029102D">
      <w:pPr>
        <w:pStyle w:val="ListParagraph"/>
        <w:rPr>
          <w:b/>
        </w:rPr>
      </w:pPr>
    </w:p>
    <w:p w:rsidR="00546469" w:rsidRPr="00546469" w:rsidRDefault="003C580A" w:rsidP="0029102D">
      <w:pPr>
        <w:pStyle w:val="ListParagraph"/>
        <w:numPr>
          <w:ilvl w:val="0"/>
          <w:numId w:val="2"/>
        </w:numPr>
        <w:tabs>
          <w:tab w:val="clear" w:pos="630"/>
          <w:tab w:val="num" w:pos="720"/>
          <w:tab w:val="left" w:leader="dot" w:pos="1440"/>
        </w:tabs>
        <w:ind w:left="720" w:hanging="7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RESOLVE </w:t>
      </w:r>
      <w:r w:rsidR="00486B81" w:rsidRPr="0096037B">
        <w:rPr>
          <w:rFonts w:ascii="Arial" w:eastAsia="Calibri" w:hAnsi="Arial"/>
          <w:b/>
          <w:lang w:eastAsia="x-none"/>
        </w:rPr>
        <w:t>PRIORITISE</w:t>
      </w:r>
      <w:r w:rsidR="00486B81">
        <w:rPr>
          <w:rFonts w:ascii="Arial" w:eastAsia="Calibri" w:hAnsi="Arial"/>
          <w:lang w:eastAsia="x-none"/>
        </w:rPr>
        <w:t xml:space="preserve"> </w:t>
      </w:r>
      <w:r w:rsidR="00546469" w:rsidRPr="00546469">
        <w:rPr>
          <w:rFonts w:ascii="Arial" w:hAnsi="Arial"/>
          <w:b/>
        </w:rPr>
        <w:t>DEVELOP</w:t>
      </w:r>
      <w:r w:rsidR="00546469" w:rsidRPr="00546469">
        <w:rPr>
          <w:rFonts w:ascii="Arial" w:hAnsi="Arial"/>
        </w:rPr>
        <w:t xml:space="preserve"> in collaboration with RECs </w:t>
      </w:r>
      <w:r w:rsidR="00546469" w:rsidRPr="00546469">
        <w:rPr>
          <w:rFonts w:ascii="Arial" w:eastAsia="Calibri" w:hAnsi="Arial"/>
          <w:lang w:eastAsia="x-none"/>
        </w:rPr>
        <w:t xml:space="preserve">continental guidelines on women’s portrayal and representation in the media and </w:t>
      </w:r>
      <w:r w:rsidR="00546469" w:rsidRPr="00546469">
        <w:rPr>
          <w:rFonts w:ascii="Arial" w:hAnsi="Arial"/>
        </w:rPr>
        <w:t xml:space="preserve">continental guidelines on journalism education and training to include development agenda and sectorial </w:t>
      </w:r>
      <w:proofErr w:type="spellStart"/>
      <w:r w:rsidR="00546469" w:rsidRPr="00546469">
        <w:rPr>
          <w:rFonts w:ascii="Arial" w:hAnsi="Arial"/>
        </w:rPr>
        <w:t>specialisations</w:t>
      </w:r>
      <w:proofErr w:type="spellEnd"/>
      <w:r w:rsidR="00546469" w:rsidRPr="00546469">
        <w:rPr>
          <w:rFonts w:ascii="Arial" w:hAnsi="Arial"/>
        </w:rPr>
        <w:t xml:space="preserve"> as part of the academic curricula</w:t>
      </w:r>
    </w:p>
    <w:p w:rsidR="00546469" w:rsidRPr="00546469" w:rsidRDefault="00546469" w:rsidP="0029102D">
      <w:pPr>
        <w:pStyle w:val="ListParagraph"/>
        <w:tabs>
          <w:tab w:val="num" w:pos="720"/>
        </w:tabs>
        <w:ind w:left="0"/>
        <w:jc w:val="both"/>
        <w:rPr>
          <w:rFonts w:ascii="Arial" w:hAnsi="Arial"/>
        </w:rPr>
      </w:pPr>
    </w:p>
    <w:p w:rsidR="00546469" w:rsidRPr="00546469" w:rsidRDefault="00546469" w:rsidP="0029102D">
      <w:pPr>
        <w:pStyle w:val="ListParagraph"/>
        <w:numPr>
          <w:ilvl w:val="0"/>
          <w:numId w:val="2"/>
        </w:numPr>
        <w:tabs>
          <w:tab w:val="clear" w:pos="630"/>
          <w:tab w:val="num" w:pos="720"/>
          <w:tab w:val="left" w:leader="dot" w:pos="1440"/>
        </w:tabs>
        <w:ind w:left="720" w:hanging="720"/>
        <w:jc w:val="both"/>
        <w:rPr>
          <w:rFonts w:ascii="Arial" w:hAnsi="Arial"/>
        </w:rPr>
      </w:pPr>
      <w:r w:rsidRPr="00546469">
        <w:rPr>
          <w:rFonts w:ascii="Arial" w:hAnsi="Arial"/>
          <w:b/>
        </w:rPr>
        <w:t>WORK</w:t>
      </w:r>
      <w:r w:rsidRPr="00546469">
        <w:rPr>
          <w:rFonts w:ascii="Arial" w:hAnsi="Arial"/>
        </w:rPr>
        <w:t xml:space="preserve"> in collaboration with RECs and key stakeholders on capacity building </w:t>
      </w:r>
      <w:proofErr w:type="spellStart"/>
      <w:r w:rsidRPr="00546469">
        <w:rPr>
          <w:rFonts w:ascii="Arial" w:hAnsi="Arial"/>
        </w:rPr>
        <w:t>programmes</w:t>
      </w:r>
      <w:proofErr w:type="spellEnd"/>
      <w:r w:rsidRPr="00546469">
        <w:rPr>
          <w:rFonts w:ascii="Arial" w:hAnsi="Arial"/>
        </w:rPr>
        <w:t xml:space="preserve"> to f</w:t>
      </w:r>
      <w:r w:rsidRPr="00546469">
        <w:rPr>
          <w:rFonts w:ascii="Arial" w:eastAsia="Calibri" w:hAnsi="Arial"/>
          <w:lang w:eastAsia="x-none"/>
        </w:rPr>
        <w:t xml:space="preserve">acilitate access to training for women in journalism and ICT, to </w:t>
      </w:r>
      <w:r w:rsidRPr="00546469">
        <w:rPr>
          <w:rFonts w:ascii="Arial" w:hAnsi="Arial"/>
        </w:rPr>
        <w:t xml:space="preserve">build credible and sustainable government media institutions at both national level and community media </w:t>
      </w:r>
      <w:proofErr w:type="spellStart"/>
      <w:r w:rsidRPr="00546469">
        <w:rPr>
          <w:rFonts w:ascii="Arial" w:hAnsi="Arial"/>
        </w:rPr>
        <w:t>centres</w:t>
      </w:r>
      <w:proofErr w:type="spellEnd"/>
    </w:p>
    <w:p w:rsidR="00546469" w:rsidRPr="00546469" w:rsidRDefault="00546469" w:rsidP="0029102D">
      <w:pPr>
        <w:pStyle w:val="ListParagraph"/>
        <w:rPr>
          <w:rFonts w:ascii="Arial" w:hAnsi="Arial"/>
        </w:rPr>
      </w:pPr>
    </w:p>
    <w:p w:rsidR="006362B6" w:rsidRPr="00546469" w:rsidRDefault="006362B6" w:rsidP="0029102D">
      <w:pPr>
        <w:pStyle w:val="ListParagraph"/>
        <w:numPr>
          <w:ilvl w:val="0"/>
          <w:numId w:val="2"/>
        </w:numPr>
        <w:tabs>
          <w:tab w:val="clear" w:pos="630"/>
          <w:tab w:val="num" w:pos="720"/>
          <w:tab w:val="left" w:leader="dot" w:pos="1440"/>
        </w:tabs>
        <w:ind w:left="720" w:hanging="720"/>
        <w:jc w:val="both"/>
        <w:rPr>
          <w:rFonts w:ascii="Arial" w:hAnsi="Arial"/>
        </w:rPr>
      </w:pPr>
      <w:r w:rsidRPr="006362B6">
        <w:rPr>
          <w:rFonts w:ascii="Arial" w:hAnsi="Arial"/>
          <w:b/>
        </w:rPr>
        <w:t>WORK</w:t>
      </w:r>
      <w:r>
        <w:rPr>
          <w:rFonts w:ascii="Arial" w:hAnsi="Arial"/>
        </w:rPr>
        <w:t xml:space="preserve"> in collaboration with the Government of Tunisia and Partners to implement the Center of Excellence project;</w:t>
      </w:r>
    </w:p>
    <w:p w:rsidR="00546469" w:rsidRPr="00546469" w:rsidRDefault="00546469" w:rsidP="0029102D">
      <w:pPr>
        <w:pStyle w:val="ListParagraph"/>
        <w:tabs>
          <w:tab w:val="num" w:pos="720"/>
        </w:tabs>
        <w:ind w:left="0"/>
        <w:jc w:val="both"/>
        <w:rPr>
          <w:rFonts w:ascii="Arial" w:hAnsi="Arial"/>
        </w:rPr>
      </w:pPr>
    </w:p>
    <w:p w:rsidR="00546469" w:rsidRPr="00546469" w:rsidRDefault="00546469" w:rsidP="0029102D">
      <w:pPr>
        <w:pStyle w:val="ListParagraph"/>
        <w:numPr>
          <w:ilvl w:val="0"/>
          <w:numId w:val="2"/>
        </w:numPr>
        <w:tabs>
          <w:tab w:val="clear" w:pos="630"/>
          <w:tab w:val="num" w:pos="720"/>
        </w:tabs>
        <w:ind w:left="720" w:hanging="720"/>
        <w:jc w:val="both"/>
        <w:rPr>
          <w:rFonts w:ascii="Arial" w:hAnsi="Arial"/>
        </w:rPr>
      </w:pPr>
      <w:r w:rsidRPr="00546469">
        <w:rPr>
          <w:rFonts w:ascii="Arial" w:hAnsi="Arial"/>
          <w:b/>
        </w:rPr>
        <w:t>PUT</w:t>
      </w:r>
      <w:r w:rsidRPr="00546469">
        <w:rPr>
          <w:rFonts w:ascii="Arial" w:hAnsi="Arial"/>
        </w:rPr>
        <w:t xml:space="preserve"> resources behind communicating the strategic framework Agenda 2063 by capacitating the Directorate of Information and Communication</w:t>
      </w:r>
    </w:p>
    <w:p w:rsidR="00546469" w:rsidRPr="00546469" w:rsidRDefault="00546469" w:rsidP="0029102D">
      <w:pPr>
        <w:pStyle w:val="ListParagraph"/>
        <w:tabs>
          <w:tab w:val="num" w:pos="720"/>
        </w:tabs>
        <w:ind w:left="0"/>
        <w:jc w:val="both"/>
        <w:rPr>
          <w:rFonts w:ascii="Arial" w:hAnsi="Arial"/>
        </w:rPr>
      </w:pPr>
    </w:p>
    <w:p w:rsidR="00546469" w:rsidRPr="00546469" w:rsidRDefault="00546469" w:rsidP="0029102D">
      <w:pPr>
        <w:pStyle w:val="ListParagraph"/>
        <w:numPr>
          <w:ilvl w:val="0"/>
          <w:numId w:val="2"/>
        </w:numPr>
        <w:tabs>
          <w:tab w:val="clear" w:pos="630"/>
          <w:tab w:val="num" w:pos="720"/>
        </w:tabs>
        <w:ind w:left="720" w:hanging="720"/>
        <w:jc w:val="both"/>
        <w:rPr>
          <w:rFonts w:ascii="Arial" w:hAnsi="Arial"/>
        </w:rPr>
      </w:pPr>
      <w:r w:rsidRPr="00546469">
        <w:rPr>
          <w:rFonts w:ascii="Arial" w:hAnsi="Arial"/>
          <w:b/>
        </w:rPr>
        <w:t>ENGAGE</w:t>
      </w:r>
      <w:r w:rsidRPr="00546469">
        <w:rPr>
          <w:rFonts w:ascii="Arial" w:hAnsi="Arial"/>
        </w:rPr>
        <w:t xml:space="preserve"> with and use the government media as brand ambassadors to promote AU activities and Agenda 2063 and convene annual session where MS can report on national activities</w:t>
      </w:r>
    </w:p>
    <w:p w:rsidR="00546469" w:rsidRPr="00546469" w:rsidRDefault="00546469" w:rsidP="0029102D">
      <w:pPr>
        <w:pStyle w:val="ListParagraph"/>
        <w:ind w:left="630"/>
        <w:rPr>
          <w:rFonts w:ascii="Arial" w:hAnsi="Arial"/>
          <w:b/>
        </w:rPr>
      </w:pPr>
    </w:p>
    <w:p w:rsidR="00546469" w:rsidRPr="00172C9A" w:rsidRDefault="00546469" w:rsidP="0029102D">
      <w:pPr>
        <w:pStyle w:val="MediumGrid1-Accent21"/>
        <w:widowControl w:val="0"/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b/>
        </w:rPr>
      </w:pPr>
    </w:p>
    <w:p w:rsidR="006A65EF" w:rsidRPr="00172C9A" w:rsidRDefault="008C531C" w:rsidP="002910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bCs/>
          <w:sz w:val="24"/>
          <w:szCs w:val="24"/>
        </w:rPr>
      </w:pPr>
      <w:r w:rsidRPr="00172C9A">
        <w:rPr>
          <w:rFonts w:ascii="Arial" w:hAnsi="Arial"/>
          <w:b/>
          <w:bCs/>
          <w:sz w:val="24"/>
          <w:szCs w:val="24"/>
        </w:rPr>
        <w:t xml:space="preserve">Done </w:t>
      </w:r>
      <w:r w:rsidR="008F0F56" w:rsidRPr="00172C9A">
        <w:rPr>
          <w:rFonts w:ascii="Arial" w:hAnsi="Arial"/>
          <w:b/>
          <w:bCs/>
          <w:sz w:val="24"/>
          <w:szCs w:val="24"/>
        </w:rPr>
        <w:t>in Addis Ababa, Ethiopia</w:t>
      </w:r>
      <w:r w:rsidR="00D35D95" w:rsidRPr="00172C9A">
        <w:rPr>
          <w:rFonts w:ascii="Arial" w:hAnsi="Arial"/>
          <w:b/>
          <w:bCs/>
          <w:sz w:val="24"/>
          <w:szCs w:val="24"/>
        </w:rPr>
        <w:t>, on</w:t>
      </w:r>
      <w:r w:rsidR="00714EFC" w:rsidRPr="00172C9A">
        <w:rPr>
          <w:rFonts w:ascii="Arial" w:hAnsi="Arial"/>
          <w:b/>
          <w:bCs/>
          <w:sz w:val="24"/>
          <w:szCs w:val="24"/>
        </w:rPr>
        <w:t xml:space="preserve"> </w:t>
      </w:r>
      <w:r w:rsidR="00C811AF">
        <w:rPr>
          <w:rFonts w:ascii="Arial" w:hAnsi="Arial"/>
          <w:b/>
          <w:bCs/>
          <w:sz w:val="24"/>
          <w:szCs w:val="24"/>
        </w:rPr>
        <w:t xml:space="preserve">24 </w:t>
      </w:r>
      <w:r w:rsidR="002679AF">
        <w:rPr>
          <w:rFonts w:ascii="Arial" w:hAnsi="Arial"/>
          <w:b/>
          <w:bCs/>
          <w:sz w:val="24"/>
          <w:szCs w:val="24"/>
        </w:rPr>
        <w:t xml:space="preserve">November </w:t>
      </w:r>
      <w:r w:rsidR="002679AF" w:rsidRPr="00172C9A">
        <w:rPr>
          <w:rFonts w:ascii="Arial" w:hAnsi="Arial"/>
          <w:b/>
          <w:bCs/>
          <w:sz w:val="24"/>
          <w:szCs w:val="24"/>
        </w:rPr>
        <w:t>2017</w:t>
      </w:r>
    </w:p>
    <w:p w:rsidR="00F02ED1" w:rsidRPr="00172C9A" w:rsidRDefault="00F02ED1" w:rsidP="0029102D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Arial" w:hAnsi="Arial"/>
          <w:b/>
          <w:bCs/>
          <w:sz w:val="24"/>
          <w:szCs w:val="24"/>
        </w:rPr>
      </w:pPr>
    </w:p>
    <w:p w:rsidR="00F02ED1" w:rsidRPr="00172C9A" w:rsidRDefault="00F02ED1" w:rsidP="0029102D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Arial" w:hAnsi="Arial"/>
          <w:b/>
          <w:bCs/>
          <w:sz w:val="24"/>
          <w:szCs w:val="24"/>
        </w:rPr>
      </w:pPr>
    </w:p>
    <w:p w:rsidR="006A65EF" w:rsidRPr="00172C9A" w:rsidRDefault="00F02ED1" w:rsidP="0029102D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right"/>
        <w:rPr>
          <w:rFonts w:ascii="Arial" w:hAnsi="Arial"/>
          <w:b/>
          <w:bCs/>
          <w:sz w:val="24"/>
          <w:szCs w:val="24"/>
        </w:rPr>
      </w:pPr>
      <w:r w:rsidRPr="00172C9A">
        <w:rPr>
          <w:rFonts w:ascii="Arial" w:hAnsi="Arial"/>
          <w:b/>
          <w:bCs/>
          <w:sz w:val="24"/>
          <w:szCs w:val="24"/>
        </w:rPr>
        <w:t>The Ministers</w:t>
      </w:r>
    </w:p>
    <w:sectPr w:rsidR="006A65EF" w:rsidRPr="00172C9A" w:rsidSect="0029102D">
      <w:headerReference w:type="first" r:id="rId13"/>
      <w:pgSz w:w="11907" w:h="16840" w:code="9"/>
      <w:pgMar w:top="1134" w:right="1418" w:bottom="1134" w:left="1418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489" w:rsidRDefault="00222489" w:rsidP="00355945">
      <w:pPr>
        <w:spacing w:after="0" w:line="240" w:lineRule="auto"/>
      </w:pPr>
      <w:r>
        <w:separator/>
      </w:r>
    </w:p>
  </w:endnote>
  <w:endnote w:type="continuationSeparator" w:id="0">
    <w:p w:rsidR="00222489" w:rsidRDefault="00222489" w:rsidP="00355945">
      <w:pPr>
        <w:spacing w:after="0" w:line="240" w:lineRule="auto"/>
      </w:pPr>
      <w:r>
        <w:continuationSeparator/>
      </w:r>
    </w:p>
  </w:endnote>
  <w:endnote w:type="continuationNotice" w:id="1">
    <w:p w:rsidR="00222489" w:rsidRDefault="002224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-LightCn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489" w:rsidRDefault="00222489" w:rsidP="00355945">
      <w:pPr>
        <w:spacing w:after="0" w:line="240" w:lineRule="auto"/>
      </w:pPr>
      <w:r>
        <w:separator/>
      </w:r>
    </w:p>
  </w:footnote>
  <w:footnote w:type="continuationSeparator" w:id="0">
    <w:p w:rsidR="00222489" w:rsidRDefault="00222489" w:rsidP="00355945">
      <w:pPr>
        <w:spacing w:after="0" w:line="240" w:lineRule="auto"/>
      </w:pPr>
      <w:r>
        <w:continuationSeparator/>
      </w:r>
    </w:p>
  </w:footnote>
  <w:footnote w:type="continuationNotice" w:id="1">
    <w:p w:rsidR="00222489" w:rsidRDefault="002224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8DB" w:rsidRPr="00A41BE8" w:rsidRDefault="0029102D" w:rsidP="0053514C">
    <w:pPr>
      <w:pStyle w:val="Header"/>
      <w:jc w:val="right"/>
      <w:rPr>
        <w:rFonts w:ascii="Arial" w:hAnsi="Arial"/>
        <w:b/>
        <w:bCs/>
        <w:lang w:val="fr-FR"/>
      </w:rPr>
    </w:pPr>
    <w:r w:rsidRPr="0029102D">
      <w:rPr>
        <w:rFonts w:ascii="Arial" w:hAnsi="Arial"/>
        <w:b/>
        <w:caps/>
        <w:lang w:val="fr-FR" w:bidi="ar-DZ"/>
      </w:rPr>
      <w:t>AU/CCICT-2</w:t>
    </w:r>
    <w:r w:rsidR="007268DB" w:rsidRPr="00A41BE8">
      <w:rPr>
        <w:rFonts w:ascii="Arial" w:hAnsi="Arial"/>
        <w:b/>
        <w:bCs/>
        <w:lang w:val="fr-FR"/>
      </w:rPr>
      <w:t>/MIN/</w:t>
    </w:r>
    <w:proofErr w:type="spellStart"/>
    <w:r w:rsidR="007268DB" w:rsidRPr="00A41BE8">
      <w:rPr>
        <w:rFonts w:ascii="Arial" w:hAnsi="Arial"/>
        <w:b/>
        <w:bCs/>
        <w:lang w:val="fr-FR"/>
      </w:rPr>
      <w:t>Decl</w:t>
    </w:r>
    <w:proofErr w:type="spellEnd"/>
    <w:r w:rsidR="007268DB" w:rsidRPr="00A41BE8">
      <w:rPr>
        <w:rFonts w:ascii="Arial" w:hAnsi="Arial"/>
        <w:b/>
        <w:bCs/>
        <w:lang w:val="fr-FR"/>
      </w:rPr>
      <w:t>.(</w:t>
    </w:r>
    <w:r w:rsidR="003E2445" w:rsidRPr="00A41BE8">
      <w:rPr>
        <w:rFonts w:ascii="Arial" w:hAnsi="Arial"/>
        <w:b/>
        <w:bCs/>
        <w:lang w:val="fr-FR"/>
      </w:rPr>
      <w:t>2</w:t>
    </w:r>
    <w:r w:rsidR="007268DB" w:rsidRPr="00A41BE8">
      <w:rPr>
        <w:rFonts w:ascii="Arial" w:hAnsi="Arial"/>
        <w:b/>
        <w:bCs/>
        <w:lang w:val="fr-FR"/>
      </w:rPr>
      <w:t>)</w:t>
    </w:r>
    <w:r w:rsidR="003E2445" w:rsidRPr="00A41BE8">
      <w:rPr>
        <w:rFonts w:ascii="Arial" w:hAnsi="Arial"/>
        <w:b/>
        <w:bCs/>
        <w:lang w:val="fr-FR"/>
      </w:rPr>
      <w:t xml:space="preserve"> </w:t>
    </w:r>
  </w:p>
  <w:p w:rsidR="007268DB" w:rsidRPr="00A41BE8" w:rsidRDefault="007268DB">
    <w:pPr>
      <w:pStyle w:val="Header"/>
      <w:jc w:val="right"/>
      <w:rPr>
        <w:rFonts w:ascii="Arial" w:hAnsi="Arial"/>
        <w:lang w:val="fr-FR"/>
      </w:rPr>
    </w:pPr>
    <w:r w:rsidRPr="00A41BE8">
      <w:rPr>
        <w:rFonts w:ascii="Arial" w:hAnsi="Arial"/>
        <w:b/>
        <w:bCs/>
        <w:lang w:val="fr-FR"/>
      </w:rPr>
      <w:t xml:space="preserve">Page </w:t>
    </w:r>
    <w:r w:rsidR="00815D5E" w:rsidRPr="00A41BE8">
      <w:rPr>
        <w:rFonts w:ascii="Arial" w:hAnsi="Arial"/>
        <w:b/>
        <w:bCs/>
      </w:rPr>
      <w:fldChar w:fldCharType="begin"/>
    </w:r>
    <w:r w:rsidRPr="00A41BE8">
      <w:rPr>
        <w:rFonts w:ascii="Arial" w:hAnsi="Arial"/>
        <w:b/>
        <w:bCs/>
        <w:lang w:val="fr-FR"/>
      </w:rPr>
      <w:instrText xml:space="preserve"> PAGE   \* MERGEFORMAT </w:instrText>
    </w:r>
    <w:r w:rsidR="00815D5E" w:rsidRPr="00A41BE8">
      <w:rPr>
        <w:rFonts w:ascii="Arial" w:hAnsi="Arial"/>
        <w:b/>
        <w:bCs/>
      </w:rPr>
      <w:fldChar w:fldCharType="separate"/>
    </w:r>
    <w:r w:rsidR="00D67E12">
      <w:rPr>
        <w:rFonts w:ascii="Arial" w:hAnsi="Arial"/>
        <w:b/>
        <w:bCs/>
        <w:noProof/>
        <w:lang w:val="fr-FR"/>
      </w:rPr>
      <w:t>7</w:t>
    </w:r>
    <w:r w:rsidR="00815D5E" w:rsidRPr="00A41BE8">
      <w:rPr>
        <w:rFonts w:ascii="Arial" w:hAnsi="Arial"/>
        <w:b/>
        <w:bCs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8DB" w:rsidRPr="00137670" w:rsidRDefault="007268DB" w:rsidP="00137670">
    <w:pPr>
      <w:pStyle w:val="Header"/>
      <w:jc w:val="right"/>
      <w:rPr>
        <w:rFonts w:ascii="Arial" w:hAnsi="Arial"/>
        <w:b/>
        <w:bCs/>
        <w:sz w:val="24"/>
        <w:szCs w:val="24"/>
      </w:rPr>
    </w:pPr>
  </w:p>
  <w:p w:rsidR="007268DB" w:rsidRPr="002A63AA" w:rsidRDefault="007268DB">
    <w:pPr>
      <w:pStyle w:val="Header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02D" w:rsidRPr="00430019" w:rsidRDefault="0029102D" w:rsidP="0029102D">
    <w:pPr>
      <w:pStyle w:val="Header"/>
      <w:jc w:val="right"/>
      <w:rPr>
        <w:rFonts w:ascii="Arial" w:hAnsi="Arial"/>
        <w:b/>
        <w:bCs/>
        <w:lang w:val="fr-FR"/>
      </w:rPr>
    </w:pPr>
    <w:r w:rsidRPr="0029102D">
      <w:rPr>
        <w:rFonts w:ascii="Arial" w:hAnsi="Arial"/>
        <w:b/>
        <w:caps/>
        <w:lang w:val="fr-FR" w:bidi="ar-DZ"/>
      </w:rPr>
      <w:t>AU/CCICT-2</w:t>
    </w:r>
    <w:r w:rsidRPr="00430019">
      <w:rPr>
        <w:rFonts w:ascii="Arial" w:hAnsi="Arial"/>
        <w:b/>
        <w:bCs/>
        <w:lang w:val="fr-FR"/>
      </w:rPr>
      <w:t>/MIN/</w:t>
    </w:r>
    <w:proofErr w:type="spellStart"/>
    <w:r w:rsidRPr="00430019">
      <w:rPr>
        <w:rFonts w:ascii="Arial" w:hAnsi="Arial"/>
        <w:b/>
        <w:bCs/>
        <w:lang w:val="fr-FR"/>
      </w:rPr>
      <w:t>Decl</w:t>
    </w:r>
    <w:proofErr w:type="spellEnd"/>
    <w:r w:rsidRPr="00430019">
      <w:rPr>
        <w:rFonts w:ascii="Arial" w:hAnsi="Arial"/>
        <w:b/>
        <w:bCs/>
        <w:lang w:val="fr-FR"/>
      </w:rPr>
      <w:t xml:space="preserve">.(2) </w:t>
    </w:r>
  </w:p>
  <w:p w:rsidR="007268DB" w:rsidRPr="00A41BE8" w:rsidRDefault="007268DB">
    <w:pPr>
      <w:pStyle w:val="Header"/>
      <w:jc w:val="right"/>
      <w:rPr>
        <w:rFonts w:ascii="Arial" w:hAnsi="Arial"/>
        <w:b/>
        <w:bCs/>
        <w:sz w:val="24"/>
        <w:szCs w:val="24"/>
        <w:lang w:val="fr-FR"/>
      </w:rPr>
    </w:pPr>
    <w:r w:rsidRPr="00A41BE8">
      <w:rPr>
        <w:rFonts w:ascii="Arial" w:hAnsi="Arial"/>
        <w:b/>
        <w:bCs/>
        <w:sz w:val="24"/>
        <w:szCs w:val="24"/>
        <w:lang w:val="fr-FR"/>
      </w:rPr>
      <w:t xml:space="preserve">Page </w:t>
    </w:r>
    <w:r w:rsidR="00815D5E" w:rsidRPr="00A41BE8">
      <w:rPr>
        <w:rFonts w:ascii="Arial" w:hAnsi="Arial"/>
        <w:b/>
        <w:bCs/>
        <w:sz w:val="24"/>
        <w:szCs w:val="24"/>
      </w:rPr>
      <w:fldChar w:fldCharType="begin"/>
    </w:r>
    <w:r w:rsidRPr="00A41BE8">
      <w:rPr>
        <w:rFonts w:ascii="Arial" w:hAnsi="Arial"/>
        <w:b/>
        <w:bCs/>
        <w:sz w:val="24"/>
        <w:szCs w:val="24"/>
        <w:lang w:val="fr-FR"/>
      </w:rPr>
      <w:instrText xml:space="preserve"> PAGE   \* MERGEFORMAT </w:instrText>
    </w:r>
    <w:r w:rsidR="00815D5E" w:rsidRPr="00A41BE8">
      <w:rPr>
        <w:rFonts w:ascii="Arial" w:hAnsi="Arial"/>
        <w:b/>
        <w:bCs/>
        <w:sz w:val="24"/>
        <w:szCs w:val="24"/>
      </w:rPr>
      <w:fldChar w:fldCharType="separate"/>
    </w:r>
    <w:r w:rsidR="00CD4A78">
      <w:rPr>
        <w:rFonts w:ascii="Arial" w:hAnsi="Arial"/>
        <w:b/>
        <w:bCs/>
        <w:noProof/>
        <w:sz w:val="24"/>
        <w:szCs w:val="24"/>
        <w:lang w:val="fr-FR"/>
      </w:rPr>
      <w:t>2</w:t>
    </w:r>
    <w:r w:rsidR="00815D5E" w:rsidRPr="00A41BE8">
      <w:rPr>
        <w:rFonts w:ascii="Arial" w:hAnsi="Arial"/>
        <w:b/>
        <w:bCs/>
        <w:sz w:val="24"/>
        <w:szCs w:val="24"/>
      </w:rPr>
      <w:fldChar w:fldCharType="end"/>
    </w:r>
  </w:p>
  <w:p w:rsidR="007268DB" w:rsidRPr="0077167E" w:rsidRDefault="007268DB">
    <w:pPr>
      <w:pStyle w:val="Header"/>
      <w:rPr>
        <w:rFonts w:ascii="Arial Narrow" w:hAnsi="Arial Narrow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1444B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B710990A"/>
    <w:lvl w:ilvl="0" w:tplc="AD18FBFC">
      <w:start w:val="8"/>
      <w:numFmt w:val="decimal"/>
      <w:lvlText w:val="%1."/>
      <w:lvlJc w:val="left"/>
      <w:pPr>
        <w:tabs>
          <w:tab w:val="num" w:pos="450"/>
        </w:tabs>
        <w:ind w:left="450" w:hanging="360"/>
      </w:pPr>
      <w:rPr>
        <w:b/>
        <w:b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000041BB"/>
    <w:lvl w:ilvl="0" w:tplc="000026E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EB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D78CC39E"/>
    <w:lvl w:ilvl="0" w:tplc="1DD6203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BB0C55C4"/>
    <w:lvl w:ilvl="0" w:tplc="A1468DEA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Theme="minorBidi" w:hAnsiTheme="minorBidi" w:cstheme="minorBidi" w:hint="default"/>
        <w:b w:val="0"/>
        <w:i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3422580"/>
    <w:multiLevelType w:val="hybridMultilevel"/>
    <w:tmpl w:val="65560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BF1768"/>
    <w:multiLevelType w:val="hybridMultilevel"/>
    <w:tmpl w:val="15DE6440"/>
    <w:lvl w:ilvl="0" w:tplc="EFD2EC4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1739FC"/>
    <w:multiLevelType w:val="hybridMultilevel"/>
    <w:tmpl w:val="92E014D8"/>
    <w:lvl w:ilvl="0" w:tplc="7AFA2B76">
      <w:start w:val="1"/>
      <w:numFmt w:val="lowerRoman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778458B"/>
    <w:multiLevelType w:val="multilevel"/>
    <w:tmpl w:val="7820F8BC"/>
    <w:lvl w:ilvl="0">
      <w:start w:val="1"/>
      <w:numFmt w:val="lowerRoman"/>
      <w:lvlText w:val="%1."/>
      <w:lvlJc w:val="left"/>
      <w:pPr>
        <w:ind w:left="416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1">
      <w:start w:val="1"/>
      <w:numFmt w:val="lowerRoman"/>
      <w:lvlText w:val="%2."/>
      <w:lvlJc w:val="left"/>
      <w:pPr>
        <w:ind w:left="84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0" w:hanging="504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7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440"/>
      </w:pPr>
      <w:rPr>
        <w:rFonts w:hint="default"/>
      </w:rPr>
    </w:lvl>
  </w:abstractNum>
  <w:abstractNum w:abstractNumId="11">
    <w:nsid w:val="091E7DFE"/>
    <w:multiLevelType w:val="multilevel"/>
    <w:tmpl w:val="8CB2199E"/>
    <w:lvl w:ilvl="0">
      <w:start w:val="1"/>
      <w:numFmt w:val="lowerRoman"/>
      <w:lvlText w:val="%1."/>
      <w:lvlJc w:val="left"/>
      <w:pPr>
        <w:ind w:left="416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84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0" w:hanging="504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7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440"/>
      </w:pPr>
      <w:rPr>
        <w:rFonts w:hint="default"/>
      </w:rPr>
    </w:lvl>
  </w:abstractNum>
  <w:abstractNum w:abstractNumId="12">
    <w:nsid w:val="09400BF6"/>
    <w:multiLevelType w:val="hybridMultilevel"/>
    <w:tmpl w:val="1B3878CC"/>
    <w:lvl w:ilvl="0" w:tplc="046C267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536647"/>
    <w:multiLevelType w:val="hybridMultilevel"/>
    <w:tmpl w:val="FBB4DDCC"/>
    <w:lvl w:ilvl="0" w:tplc="B79206D8">
      <w:start w:val="1"/>
      <w:numFmt w:val="lowerRoman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DF7AAD"/>
    <w:multiLevelType w:val="hybridMultilevel"/>
    <w:tmpl w:val="7548E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4A6481"/>
    <w:multiLevelType w:val="hybridMultilevel"/>
    <w:tmpl w:val="4C584E60"/>
    <w:lvl w:ilvl="0" w:tplc="7D82434A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 w:val="0"/>
        <w:i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27A509E"/>
    <w:multiLevelType w:val="multilevel"/>
    <w:tmpl w:val="7820F8BC"/>
    <w:lvl w:ilvl="0">
      <w:start w:val="1"/>
      <w:numFmt w:val="lowerRoman"/>
      <w:lvlText w:val="%1."/>
      <w:lvlJc w:val="left"/>
      <w:pPr>
        <w:ind w:left="416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1">
      <w:start w:val="1"/>
      <w:numFmt w:val="lowerRoman"/>
      <w:lvlText w:val="%2."/>
      <w:lvlJc w:val="left"/>
      <w:pPr>
        <w:ind w:left="84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0" w:hanging="504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7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440"/>
      </w:pPr>
      <w:rPr>
        <w:rFonts w:hint="default"/>
      </w:rPr>
    </w:lvl>
  </w:abstractNum>
  <w:abstractNum w:abstractNumId="17">
    <w:nsid w:val="2E3269B1"/>
    <w:multiLevelType w:val="hybridMultilevel"/>
    <w:tmpl w:val="F3B649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730670"/>
    <w:multiLevelType w:val="hybridMultilevel"/>
    <w:tmpl w:val="5358A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924292"/>
    <w:multiLevelType w:val="hybridMultilevel"/>
    <w:tmpl w:val="18AE1BBE"/>
    <w:lvl w:ilvl="0" w:tplc="046C267E">
      <w:start w:val="1"/>
      <w:numFmt w:val="lowerRoman"/>
      <w:lvlText w:val="(%1)"/>
      <w:lvlJc w:val="left"/>
      <w:pPr>
        <w:ind w:left="4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6" w:hanging="360"/>
      </w:pPr>
    </w:lvl>
    <w:lvl w:ilvl="2" w:tplc="0409001B" w:tentative="1">
      <w:start w:val="1"/>
      <w:numFmt w:val="lowerRoman"/>
      <w:lvlText w:val="%3."/>
      <w:lvlJc w:val="right"/>
      <w:pPr>
        <w:ind w:left="1926" w:hanging="180"/>
      </w:pPr>
    </w:lvl>
    <w:lvl w:ilvl="3" w:tplc="0409000F" w:tentative="1">
      <w:start w:val="1"/>
      <w:numFmt w:val="decimal"/>
      <w:lvlText w:val="%4."/>
      <w:lvlJc w:val="left"/>
      <w:pPr>
        <w:ind w:left="2646" w:hanging="360"/>
      </w:pPr>
    </w:lvl>
    <w:lvl w:ilvl="4" w:tplc="04090019" w:tentative="1">
      <w:start w:val="1"/>
      <w:numFmt w:val="lowerLetter"/>
      <w:lvlText w:val="%5."/>
      <w:lvlJc w:val="left"/>
      <w:pPr>
        <w:ind w:left="3366" w:hanging="360"/>
      </w:pPr>
    </w:lvl>
    <w:lvl w:ilvl="5" w:tplc="0409001B" w:tentative="1">
      <w:start w:val="1"/>
      <w:numFmt w:val="lowerRoman"/>
      <w:lvlText w:val="%6."/>
      <w:lvlJc w:val="right"/>
      <w:pPr>
        <w:ind w:left="4086" w:hanging="180"/>
      </w:pPr>
    </w:lvl>
    <w:lvl w:ilvl="6" w:tplc="0409000F" w:tentative="1">
      <w:start w:val="1"/>
      <w:numFmt w:val="decimal"/>
      <w:lvlText w:val="%7."/>
      <w:lvlJc w:val="left"/>
      <w:pPr>
        <w:ind w:left="4806" w:hanging="360"/>
      </w:pPr>
    </w:lvl>
    <w:lvl w:ilvl="7" w:tplc="04090019" w:tentative="1">
      <w:start w:val="1"/>
      <w:numFmt w:val="lowerLetter"/>
      <w:lvlText w:val="%8."/>
      <w:lvlJc w:val="left"/>
      <w:pPr>
        <w:ind w:left="5526" w:hanging="360"/>
      </w:pPr>
    </w:lvl>
    <w:lvl w:ilvl="8" w:tplc="040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0">
    <w:nsid w:val="319965FC"/>
    <w:multiLevelType w:val="hybridMultilevel"/>
    <w:tmpl w:val="62E8F9E4"/>
    <w:lvl w:ilvl="0" w:tplc="32E25050">
      <w:start w:val="1"/>
      <w:numFmt w:val="lowerRoman"/>
      <w:lvlText w:val="%1."/>
      <w:lvlJc w:val="left"/>
      <w:pPr>
        <w:ind w:left="128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04B3D18"/>
    <w:multiLevelType w:val="hybridMultilevel"/>
    <w:tmpl w:val="13200CEA"/>
    <w:lvl w:ilvl="0" w:tplc="EFD2EC46">
      <w:start w:val="1"/>
      <w:numFmt w:val="lowerRoman"/>
      <w:lvlText w:val="%1."/>
      <w:lvlJc w:val="left"/>
      <w:pPr>
        <w:ind w:left="73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54" w:hanging="360"/>
      </w:pPr>
    </w:lvl>
    <w:lvl w:ilvl="2" w:tplc="040C001B" w:tentative="1">
      <w:start w:val="1"/>
      <w:numFmt w:val="lowerRoman"/>
      <w:lvlText w:val="%3."/>
      <w:lvlJc w:val="right"/>
      <w:pPr>
        <w:ind w:left="2174" w:hanging="180"/>
      </w:pPr>
    </w:lvl>
    <w:lvl w:ilvl="3" w:tplc="040C000F" w:tentative="1">
      <w:start w:val="1"/>
      <w:numFmt w:val="decimal"/>
      <w:lvlText w:val="%4."/>
      <w:lvlJc w:val="left"/>
      <w:pPr>
        <w:ind w:left="2894" w:hanging="360"/>
      </w:pPr>
    </w:lvl>
    <w:lvl w:ilvl="4" w:tplc="040C0019" w:tentative="1">
      <w:start w:val="1"/>
      <w:numFmt w:val="lowerLetter"/>
      <w:lvlText w:val="%5."/>
      <w:lvlJc w:val="left"/>
      <w:pPr>
        <w:ind w:left="3614" w:hanging="360"/>
      </w:pPr>
    </w:lvl>
    <w:lvl w:ilvl="5" w:tplc="040C001B" w:tentative="1">
      <w:start w:val="1"/>
      <w:numFmt w:val="lowerRoman"/>
      <w:lvlText w:val="%6."/>
      <w:lvlJc w:val="right"/>
      <w:pPr>
        <w:ind w:left="4334" w:hanging="180"/>
      </w:pPr>
    </w:lvl>
    <w:lvl w:ilvl="6" w:tplc="040C000F" w:tentative="1">
      <w:start w:val="1"/>
      <w:numFmt w:val="decimal"/>
      <w:lvlText w:val="%7."/>
      <w:lvlJc w:val="left"/>
      <w:pPr>
        <w:ind w:left="5054" w:hanging="360"/>
      </w:pPr>
    </w:lvl>
    <w:lvl w:ilvl="7" w:tplc="040C0019" w:tentative="1">
      <w:start w:val="1"/>
      <w:numFmt w:val="lowerLetter"/>
      <w:lvlText w:val="%8."/>
      <w:lvlJc w:val="left"/>
      <w:pPr>
        <w:ind w:left="5774" w:hanging="360"/>
      </w:pPr>
    </w:lvl>
    <w:lvl w:ilvl="8" w:tplc="040C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2">
    <w:nsid w:val="42667D38"/>
    <w:multiLevelType w:val="hybridMultilevel"/>
    <w:tmpl w:val="2C0075D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4D1375C"/>
    <w:multiLevelType w:val="hybridMultilevel"/>
    <w:tmpl w:val="7486C932"/>
    <w:lvl w:ilvl="0" w:tplc="6EA29C04">
      <w:start w:val="1"/>
      <w:numFmt w:val="upperRoman"/>
      <w:lvlText w:val="%1."/>
      <w:lvlJc w:val="left"/>
      <w:pPr>
        <w:ind w:left="1080" w:hanging="720"/>
      </w:pPr>
    </w:lvl>
    <w:lvl w:ilvl="1" w:tplc="AABECA2C">
      <w:start w:val="1"/>
      <w:numFmt w:val="decimal"/>
      <w:lvlText w:val="%2."/>
      <w:lvlJc w:val="left"/>
      <w:pPr>
        <w:ind w:left="900" w:hanging="720"/>
      </w:pPr>
      <w:rPr>
        <w:rFonts w:ascii="Arial" w:hAnsi="Arial" w:hint="default"/>
        <w:b w:val="0"/>
        <w:i w:val="0"/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912ABD"/>
    <w:multiLevelType w:val="hybridMultilevel"/>
    <w:tmpl w:val="3CD041AC"/>
    <w:lvl w:ilvl="0" w:tplc="F7341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4E957BE9"/>
    <w:multiLevelType w:val="hybridMultilevel"/>
    <w:tmpl w:val="78D4E458"/>
    <w:lvl w:ilvl="0" w:tplc="D4FA0A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0C6809"/>
    <w:multiLevelType w:val="multilevel"/>
    <w:tmpl w:val="7820F8BC"/>
    <w:lvl w:ilvl="0">
      <w:start w:val="1"/>
      <w:numFmt w:val="lowerRoman"/>
      <w:lvlText w:val="%1."/>
      <w:lvlJc w:val="left"/>
      <w:pPr>
        <w:ind w:left="416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1">
      <w:start w:val="1"/>
      <w:numFmt w:val="lowerRoman"/>
      <w:lvlText w:val="%2."/>
      <w:lvlJc w:val="left"/>
      <w:pPr>
        <w:ind w:left="84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0" w:hanging="504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7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440"/>
      </w:pPr>
      <w:rPr>
        <w:rFonts w:hint="default"/>
      </w:rPr>
    </w:lvl>
  </w:abstractNum>
  <w:abstractNum w:abstractNumId="27">
    <w:nsid w:val="552E0F9F"/>
    <w:multiLevelType w:val="hybridMultilevel"/>
    <w:tmpl w:val="175C8F68"/>
    <w:lvl w:ilvl="0" w:tplc="17964358">
      <w:start w:val="1"/>
      <w:numFmt w:val="lowerRoman"/>
      <w:lvlText w:val="%1."/>
      <w:lvlJc w:val="left"/>
      <w:pPr>
        <w:ind w:left="5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74" w:hanging="360"/>
      </w:pPr>
    </w:lvl>
    <w:lvl w:ilvl="2" w:tplc="040C001B">
      <w:start w:val="1"/>
      <w:numFmt w:val="lowerRoman"/>
      <w:lvlText w:val="%3."/>
      <w:lvlJc w:val="right"/>
      <w:pPr>
        <w:ind w:left="1994" w:hanging="180"/>
      </w:pPr>
    </w:lvl>
    <w:lvl w:ilvl="3" w:tplc="040C000F" w:tentative="1">
      <w:start w:val="1"/>
      <w:numFmt w:val="decimal"/>
      <w:lvlText w:val="%4."/>
      <w:lvlJc w:val="left"/>
      <w:pPr>
        <w:ind w:left="2714" w:hanging="360"/>
      </w:pPr>
    </w:lvl>
    <w:lvl w:ilvl="4" w:tplc="040C0019" w:tentative="1">
      <w:start w:val="1"/>
      <w:numFmt w:val="lowerLetter"/>
      <w:lvlText w:val="%5."/>
      <w:lvlJc w:val="left"/>
      <w:pPr>
        <w:ind w:left="3434" w:hanging="360"/>
      </w:pPr>
    </w:lvl>
    <w:lvl w:ilvl="5" w:tplc="040C001B" w:tentative="1">
      <w:start w:val="1"/>
      <w:numFmt w:val="lowerRoman"/>
      <w:lvlText w:val="%6."/>
      <w:lvlJc w:val="right"/>
      <w:pPr>
        <w:ind w:left="4154" w:hanging="180"/>
      </w:pPr>
    </w:lvl>
    <w:lvl w:ilvl="6" w:tplc="040C000F" w:tentative="1">
      <w:start w:val="1"/>
      <w:numFmt w:val="decimal"/>
      <w:lvlText w:val="%7."/>
      <w:lvlJc w:val="left"/>
      <w:pPr>
        <w:ind w:left="4874" w:hanging="360"/>
      </w:pPr>
    </w:lvl>
    <w:lvl w:ilvl="7" w:tplc="040C0019" w:tentative="1">
      <w:start w:val="1"/>
      <w:numFmt w:val="lowerLetter"/>
      <w:lvlText w:val="%8."/>
      <w:lvlJc w:val="left"/>
      <w:pPr>
        <w:ind w:left="5594" w:hanging="360"/>
      </w:pPr>
    </w:lvl>
    <w:lvl w:ilvl="8" w:tplc="040C001B" w:tentative="1">
      <w:start w:val="1"/>
      <w:numFmt w:val="lowerRoman"/>
      <w:lvlText w:val="%9."/>
      <w:lvlJc w:val="right"/>
      <w:pPr>
        <w:ind w:left="6314" w:hanging="180"/>
      </w:pPr>
    </w:lvl>
  </w:abstractNum>
  <w:abstractNum w:abstractNumId="28">
    <w:nsid w:val="5A68177A"/>
    <w:multiLevelType w:val="hybridMultilevel"/>
    <w:tmpl w:val="25C42188"/>
    <w:lvl w:ilvl="0" w:tplc="E94EF3E2">
      <w:start w:val="29"/>
      <w:numFmt w:val="decimal"/>
      <w:lvlText w:val="%1)"/>
      <w:lvlJc w:val="left"/>
      <w:pPr>
        <w:ind w:left="1800" w:hanging="360"/>
      </w:pPr>
      <w:rPr>
        <w:rFonts w:eastAsia="Times New Roman" w:hint="default"/>
        <w:color w:val="000000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C835827"/>
    <w:multiLevelType w:val="hybridMultilevel"/>
    <w:tmpl w:val="6DDABC2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C10397"/>
    <w:multiLevelType w:val="hybridMultilevel"/>
    <w:tmpl w:val="CB762D1A"/>
    <w:lvl w:ilvl="0" w:tplc="046C267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5E0D0C"/>
    <w:multiLevelType w:val="hybridMultilevel"/>
    <w:tmpl w:val="92E014D8"/>
    <w:lvl w:ilvl="0" w:tplc="7AFA2B76">
      <w:start w:val="1"/>
      <w:numFmt w:val="lowerRoman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62328E1"/>
    <w:multiLevelType w:val="hybridMultilevel"/>
    <w:tmpl w:val="6B6EBD6E"/>
    <w:lvl w:ilvl="0" w:tplc="04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68C4649C"/>
    <w:multiLevelType w:val="hybridMultilevel"/>
    <w:tmpl w:val="15DE6440"/>
    <w:lvl w:ilvl="0" w:tplc="EFD2EC4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93690B"/>
    <w:multiLevelType w:val="hybridMultilevel"/>
    <w:tmpl w:val="559E08F6"/>
    <w:lvl w:ilvl="0" w:tplc="046C267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FB4FBC"/>
    <w:multiLevelType w:val="multilevel"/>
    <w:tmpl w:val="7820F8BC"/>
    <w:lvl w:ilvl="0">
      <w:start w:val="1"/>
      <w:numFmt w:val="lowerRoman"/>
      <w:lvlText w:val="%1."/>
      <w:lvlJc w:val="left"/>
      <w:pPr>
        <w:ind w:left="416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1">
      <w:start w:val="1"/>
      <w:numFmt w:val="lowerRoman"/>
      <w:lvlText w:val="%2."/>
      <w:lvlJc w:val="left"/>
      <w:pPr>
        <w:ind w:left="84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0" w:hanging="504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7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440"/>
      </w:pPr>
      <w:rPr>
        <w:rFonts w:hint="default"/>
      </w:rPr>
    </w:lvl>
  </w:abstractNum>
  <w:abstractNum w:abstractNumId="36">
    <w:nsid w:val="734F672F"/>
    <w:multiLevelType w:val="hybridMultilevel"/>
    <w:tmpl w:val="8236AF3C"/>
    <w:lvl w:ilvl="0" w:tplc="7D82434A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 w:val="0"/>
        <w:i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32"/>
  </w:num>
  <w:num w:numId="8">
    <w:abstractNumId w:val="29"/>
  </w:num>
  <w:num w:numId="9">
    <w:abstractNumId w:val="17"/>
  </w:num>
  <w:num w:numId="10">
    <w:abstractNumId w:val="0"/>
  </w:num>
  <w:num w:numId="11">
    <w:abstractNumId w:val="13"/>
  </w:num>
  <w:num w:numId="12">
    <w:abstractNumId w:val="11"/>
  </w:num>
  <w:num w:numId="13">
    <w:abstractNumId w:val="26"/>
  </w:num>
  <w:num w:numId="14">
    <w:abstractNumId w:val="10"/>
  </w:num>
  <w:num w:numId="15">
    <w:abstractNumId w:val="35"/>
  </w:num>
  <w:num w:numId="16">
    <w:abstractNumId w:val="16"/>
  </w:num>
  <w:num w:numId="17">
    <w:abstractNumId w:val="9"/>
  </w:num>
  <w:num w:numId="18">
    <w:abstractNumId w:val="31"/>
  </w:num>
  <w:num w:numId="19">
    <w:abstractNumId w:val="21"/>
  </w:num>
  <w:num w:numId="20">
    <w:abstractNumId w:val="27"/>
  </w:num>
  <w:num w:numId="21">
    <w:abstractNumId w:val="23"/>
  </w:num>
  <w:num w:numId="22">
    <w:abstractNumId w:val="33"/>
  </w:num>
  <w:num w:numId="23">
    <w:abstractNumId w:val="8"/>
  </w:num>
  <w:num w:numId="24">
    <w:abstractNumId w:val="24"/>
  </w:num>
  <w:num w:numId="25">
    <w:abstractNumId w:val="7"/>
  </w:num>
  <w:num w:numId="26">
    <w:abstractNumId w:val="28"/>
  </w:num>
  <w:num w:numId="2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4"/>
  </w:num>
  <w:num w:numId="29">
    <w:abstractNumId w:val="19"/>
  </w:num>
  <w:num w:numId="30">
    <w:abstractNumId w:val="30"/>
  </w:num>
  <w:num w:numId="31">
    <w:abstractNumId w:val="12"/>
  </w:num>
  <w:num w:numId="32">
    <w:abstractNumId w:val="34"/>
  </w:num>
  <w:num w:numId="33">
    <w:abstractNumId w:val="36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25"/>
  </w:num>
  <w:num w:numId="37">
    <w:abstractNumId w:val="22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AF"/>
    <w:rsid w:val="00004D37"/>
    <w:rsid w:val="00011512"/>
    <w:rsid w:val="000132DE"/>
    <w:rsid w:val="00013C2B"/>
    <w:rsid w:val="00022412"/>
    <w:rsid w:val="00025A5A"/>
    <w:rsid w:val="00032076"/>
    <w:rsid w:val="00035789"/>
    <w:rsid w:val="00050F61"/>
    <w:rsid w:val="00051791"/>
    <w:rsid w:val="00054EBF"/>
    <w:rsid w:val="0005532E"/>
    <w:rsid w:val="00055653"/>
    <w:rsid w:val="000573F8"/>
    <w:rsid w:val="00057813"/>
    <w:rsid w:val="00070941"/>
    <w:rsid w:val="00081231"/>
    <w:rsid w:val="00087631"/>
    <w:rsid w:val="000A43FF"/>
    <w:rsid w:val="000A72A4"/>
    <w:rsid w:val="000A79B8"/>
    <w:rsid w:val="000B3F1F"/>
    <w:rsid w:val="000B4B1A"/>
    <w:rsid w:val="000B5C59"/>
    <w:rsid w:val="000C0FA8"/>
    <w:rsid w:val="000C24D5"/>
    <w:rsid w:val="000C53D6"/>
    <w:rsid w:val="000D2EE5"/>
    <w:rsid w:val="000D3775"/>
    <w:rsid w:val="000E1FC3"/>
    <w:rsid w:val="000F1413"/>
    <w:rsid w:val="000F24BE"/>
    <w:rsid w:val="000F7219"/>
    <w:rsid w:val="00106563"/>
    <w:rsid w:val="00110BEF"/>
    <w:rsid w:val="00111113"/>
    <w:rsid w:val="00120EA3"/>
    <w:rsid w:val="00127083"/>
    <w:rsid w:val="001342A2"/>
    <w:rsid w:val="00137670"/>
    <w:rsid w:val="00143732"/>
    <w:rsid w:val="00143F16"/>
    <w:rsid w:val="00146CF9"/>
    <w:rsid w:val="0015086C"/>
    <w:rsid w:val="00152243"/>
    <w:rsid w:val="00156938"/>
    <w:rsid w:val="00161938"/>
    <w:rsid w:val="001621E8"/>
    <w:rsid w:val="00167C21"/>
    <w:rsid w:val="001714F9"/>
    <w:rsid w:val="00172C9A"/>
    <w:rsid w:val="0017555A"/>
    <w:rsid w:val="00177402"/>
    <w:rsid w:val="00180BF1"/>
    <w:rsid w:val="00182613"/>
    <w:rsid w:val="001908EC"/>
    <w:rsid w:val="00190952"/>
    <w:rsid w:val="00192FCB"/>
    <w:rsid w:val="00193EA3"/>
    <w:rsid w:val="00193FCA"/>
    <w:rsid w:val="00195F73"/>
    <w:rsid w:val="001A3622"/>
    <w:rsid w:val="001A3B71"/>
    <w:rsid w:val="001A6F34"/>
    <w:rsid w:val="001B1086"/>
    <w:rsid w:val="001D129A"/>
    <w:rsid w:val="001D1410"/>
    <w:rsid w:val="001F3FBE"/>
    <w:rsid w:val="001F46CC"/>
    <w:rsid w:val="00201F31"/>
    <w:rsid w:val="002040C2"/>
    <w:rsid w:val="00207700"/>
    <w:rsid w:val="002162BD"/>
    <w:rsid w:val="00222489"/>
    <w:rsid w:val="00226AFE"/>
    <w:rsid w:val="002318AB"/>
    <w:rsid w:val="002340D9"/>
    <w:rsid w:val="0023453E"/>
    <w:rsid w:val="002415DE"/>
    <w:rsid w:val="00244DAE"/>
    <w:rsid w:val="00247ED6"/>
    <w:rsid w:val="002526BA"/>
    <w:rsid w:val="00256E4E"/>
    <w:rsid w:val="00261F3D"/>
    <w:rsid w:val="002679AF"/>
    <w:rsid w:val="00270DAE"/>
    <w:rsid w:val="002755A3"/>
    <w:rsid w:val="00280369"/>
    <w:rsid w:val="00282DD8"/>
    <w:rsid w:val="00285545"/>
    <w:rsid w:val="00285E0D"/>
    <w:rsid w:val="00287433"/>
    <w:rsid w:val="0029102D"/>
    <w:rsid w:val="0029268C"/>
    <w:rsid w:val="00295681"/>
    <w:rsid w:val="002A63AA"/>
    <w:rsid w:val="002B2DE7"/>
    <w:rsid w:val="002B5417"/>
    <w:rsid w:val="002B6A01"/>
    <w:rsid w:val="002C023B"/>
    <w:rsid w:val="002C2F8E"/>
    <w:rsid w:val="002C7759"/>
    <w:rsid w:val="002E2123"/>
    <w:rsid w:val="002E4E30"/>
    <w:rsid w:val="002E7E13"/>
    <w:rsid w:val="002F2F95"/>
    <w:rsid w:val="002F36F6"/>
    <w:rsid w:val="002F4A83"/>
    <w:rsid w:val="002F6331"/>
    <w:rsid w:val="002F72C7"/>
    <w:rsid w:val="002F7EE4"/>
    <w:rsid w:val="0030049D"/>
    <w:rsid w:val="00304302"/>
    <w:rsid w:val="00306AD2"/>
    <w:rsid w:val="00310686"/>
    <w:rsid w:val="00311108"/>
    <w:rsid w:val="00312DF5"/>
    <w:rsid w:val="00316F15"/>
    <w:rsid w:val="00331FC8"/>
    <w:rsid w:val="003326DC"/>
    <w:rsid w:val="00337DF1"/>
    <w:rsid w:val="00342CCB"/>
    <w:rsid w:val="0034778D"/>
    <w:rsid w:val="00355945"/>
    <w:rsid w:val="00355FAC"/>
    <w:rsid w:val="00364E11"/>
    <w:rsid w:val="00367173"/>
    <w:rsid w:val="00375226"/>
    <w:rsid w:val="00375A71"/>
    <w:rsid w:val="0037760B"/>
    <w:rsid w:val="0038337A"/>
    <w:rsid w:val="00386E61"/>
    <w:rsid w:val="00393F7A"/>
    <w:rsid w:val="003956D9"/>
    <w:rsid w:val="00397E26"/>
    <w:rsid w:val="003A3D94"/>
    <w:rsid w:val="003B02BD"/>
    <w:rsid w:val="003B7AA7"/>
    <w:rsid w:val="003C0107"/>
    <w:rsid w:val="003C1B81"/>
    <w:rsid w:val="003C2D76"/>
    <w:rsid w:val="003C4535"/>
    <w:rsid w:val="003C5688"/>
    <w:rsid w:val="003C580A"/>
    <w:rsid w:val="003D0952"/>
    <w:rsid w:val="003D1DA1"/>
    <w:rsid w:val="003D4D44"/>
    <w:rsid w:val="003E2445"/>
    <w:rsid w:val="003E59E1"/>
    <w:rsid w:val="003F2B8A"/>
    <w:rsid w:val="003F3399"/>
    <w:rsid w:val="003F414B"/>
    <w:rsid w:val="003F43DA"/>
    <w:rsid w:val="00401156"/>
    <w:rsid w:val="004024B3"/>
    <w:rsid w:val="00404CD9"/>
    <w:rsid w:val="004258DF"/>
    <w:rsid w:val="00427FD4"/>
    <w:rsid w:val="004308CE"/>
    <w:rsid w:val="00430C1F"/>
    <w:rsid w:val="0043762E"/>
    <w:rsid w:val="00441AD3"/>
    <w:rsid w:val="0044338F"/>
    <w:rsid w:val="00444C4B"/>
    <w:rsid w:val="00446B22"/>
    <w:rsid w:val="0045355F"/>
    <w:rsid w:val="00454F68"/>
    <w:rsid w:val="00456DF9"/>
    <w:rsid w:val="00462294"/>
    <w:rsid w:val="00466988"/>
    <w:rsid w:val="00470BA4"/>
    <w:rsid w:val="00473D3A"/>
    <w:rsid w:val="0047493A"/>
    <w:rsid w:val="00476059"/>
    <w:rsid w:val="00480B38"/>
    <w:rsid w:val="00480C9B"/>
    <w:rsid w:val="00481B55"/>
    <w:rsid w:val="0048252A"/>
    <w:rsid w:val="00486B81"/>
    <w:rsid w:val="0049176F"/>
    <w:rsid w:val="00493C84"/>
    <w:rsid w:val="004A0632"/>
    <w:rsid w:val="004A221A"/>
    <w:rsid w:val="004B48D8"/>
    <w:rsid w:val="004C0F89"/>
    <w:rsid w:val="004C346B"/>
    <w:rsid w:val="004D0A41"/>
    <w:rsid w:val="004E1674"/>
    <w:rsid w:val="004E7653"/>
    <w:rsid w:val="004F1C3B"/>
    <w:rsid w:val="004F5343"/>
    <w:rsid w:val="004F6C7F"/>
    <w:rsid w:val="00500FE8"/>
    <w:rsid w:val="00503EDE"/>
    <w:rsid w:val="005051C7"/>
    <w:rsid w:val="005107EC"/>
    <w:rsid w:val="00513C6E"/>
    <w:rsid w:val="00514D85"/>
    <w:rsid w:val="00520DBC"/>
    <w:rsid w:val="00521639"/>
    <w:rsid w:val="00526472"/>
    <w:rsid w:val="00531207"/>
    <w:rsid w:val="00532874"/>
    <w:rsid w:val="00533848"/>
    <w:rsid w:val="00534291"/>
    <w:rsid w:val="0053514C"/>
    <w:rsid w:val="00535A4E"/>
    <w:rsid w:val="00546469"/>
    <w:rsid w:val="005475DD"/>
    <w:rsid w:val="0055359F"/>
    <w:rsid w:val="0055714B"/>
    <w:rsid w:val="0056180E"/>
    <w:rsid w:val="00566041"/>
    <w:rsid w:val="005702D3"/>
    <w:rsid w:val="00571FE0"/>
    <w:rsid w:val="005877BA"/>
    <w:rsid w:val="005A1B6B"/>
    <w:rsid w:val="005A6C8E"/>
    <w:rsid w:val="005B3FD0"/>
    <w:rsid w:val="005B54A0"/>
    <w:rsid w:val="005C1A5B"/>
    <w:rsid w:val="005D0F36"/>
    <w:rsid w:val="005D3B4C"/>
    <w:rsid w:val="005E481A"/>
    <w:rsid w:val="005F1603"/>
    <w:rsid w:val="005F431E"/>
    <w:rsid w:val="006000F5"/>
    <w:rsid w:val="00600A7E"/>
    <w:rsid w:val="00601251"/>
    <w:rsid w:val="00611123"/>
    <w:rsid w:val="00611D0C"/>
    <w:rsid w:val="006136A2"/>
    <w:rsid w:val="00620108"/>
    <w:rsid w:val="006203B0"/>
    <w:rsid w:val="00624FAA"/>
    <w:rsid w:val="00627001"/>
    <w:rsid w:val="00632A43"/>
    <w:rsid w:val="00635850"/>
    <w:rsid w:val="006362B6"/>
    <w:rsid w:val="0065546E"/>
    <w:rsid w:val="00663FCF"/>
    <w:rsid w:val="006740B2"/>
    <w:rsid w:val="00675499"/>
    <w:rsid w:val="00676861"/>
    <w:rsid w:val="00677A45"/>
    <w:rsid w:val="00684E23"/>
    <w:rsid w:val="00685325"/>
    <w:rsid w:val="006878E7"/>
    <w:rsid w:val="0069220E"/>
    <w:rsid w:val="006937CA"/>
    <w:rsid w:val="0069423A"/>
    <w:rsid w:val="006A0980"/>
    <w:rsid w:val="006A65EF"/>
    <w:rsid w:val="006A77B3"/>
    <w:rsid w:val="006B373C"/>
    <w:rsid w:val="006B6EA5"/>
    <w:rsid w:val="006D0555"/>
    <w:rsid w:val="006D097B"/>
    <w:rsid w:val="006D18A3"/>
    <w:rsid w:val="006D38F8"/>
    <w:rsid w:val="006D4C32"/>
    <w:rsid w:val="006D4EDC"/>
    <w:rsid w:val="006D684C"/>
    <w:rsid w:val="006E3A24"/>
    <w:rsid w:val="006F013A"/>
    <w:rsid w:val="006F32C9"/>
    <w:rsid w:val="006F4A5A"/>
    <w:rsid w:val="006F5026"/>
    <w:rsid w:val="00700192"/>
    <w:rsid w:val="00701E57"/>
    <w:rsid w:val="00703F1D"/>
    <w:rsid w:val="007078CB"/>
    <w:rsid w:val="00714EFC"/>
    <w:rsid w:val="007219DC"/>
    <w:rsid w:val="007268DB"/>
    <w:rsid w:val="00727D1A"/>
    <w:rsid w:val="007345E1"/>
    <w:rsid w:val="007419F0"/>
    <w:rsid w:val="00741D21"/>
    <w:rsid w:val="00746EC0"/>
    <w:rsid w:val="0075171A"/>
    <w:rsid w:val="0075338D"/>
    <w:rsid w:val="00755007"/>
    <w:rsid w:val="0077167E"/>
    <w:rsid w:val="007724D7"/>
    <w:rsid w:val="00772745"/>
    <w:rsid w:val="00776044"/>
    <w:rsid w:val="00784900"/>
    <w:rsid w:val="0078718A"/>
    <w:rsid w:val="007A01D4"/>
    <w:rsid w:val="007A114E"/>
    <w:rsid w:val="007A6580"/>
    <w:rsid w:val="007B310B"/>
    <w:rsid w:val="007B57F0"/>
    <w:rsid w:val="007B5A52"/>
    <w:rsid w:val="007C25C1"/>
    <w:rsid w:val="007C5D12"/>
    <w:rsid w:val="007E3E2D"/>
    <w:rsid w:val="007E4C11"/>
    <w:rsid w:val="007E4E31"/>
    <w:rsid w:val="007F3D11"/>
    <w:rsid w:val="007F69A1"/>
    <w:rsid w:val="00801FDE"/>
    <w:rsid w:val="00805396"/>
    <w:rsid w:val="008079AA"/>
    <w:rsid w:val="0081051E"/>
    <w:rsid w:val="00814155"/>
    <w:rsid w:val="00814B52"/>
    <w:rsid w:val="00815D5E"/>
    <w:rsid w:val="00816EFA"/>
    <w:rsid w:val="008216E8"/>
    <w:rsid w:val="00821D55"/>
    <w:rsid w:val="00827794"/>
    <w:rsid w:val="00832F1E"/>
    <w:rsid w:val="008356B9"/>
    <w:rsid w:val="00840D62"/>
    <w:rsid w:val="00842525"/>
    <w:rsid w:val="00845FDE"/>
    <w:rsid w:val="00850F2C"/>
    <w:rsid w:val="00860D9D"/>
    <w:rsid w:val="00862ABC"/>
    <w:rsid w:val="0086549E"/>
    <w:rsid w:val="00866BF2"/>
    <w:rsid w:val="008773E6"/>
    <w:rsid w:val="00881807"/>
    <w:rsid w:val="00885362"/>
    <w:rsid w:val="00891FAF"/>
    <w:rsid w:val="00893AB6"/>
    <w:rsid w:val="008971A1"/>
    <w:rsid w:val="00897580"/>
    <w:rsid w:val="00897BA8"/>
    <w:rsid w:val="008A07BC"/>
    <w:rsid w:val="008A523D"/>
    <w:rsid w:val="008B582F"/>
    <w:rsid w:val="008B585D"/>
    <w:rsid w:val="008C1629"/>
    <w:rsid w:val="008C4AE1"/>
    <w:rsid w:val="008C531C"/>
    <w:rsid w:val="008C53FF"/>
    <w:rsid w:val="008C7009"/>
    <w:rsid w:val="008D6E10"/>
    <w:rsid w:val="008D7D62"/>
    <w:rsid w:val="008E5A8D"/>
    <w:rsid w:val="008E5D4B"/>
    <w:rsid w:val="008E7D56"/>
    <w:rsid w:val="008F0F56"/>
    <w:rsid w:val="008F7556"/>
    <w:rsid w:val="00904894"/>
    <w:rsid w:val="009057B6"/>
    <w:rsid w:val="00905920"/>
    <w:rsid w:val="0091079B"/>
    <w:rsid w:val="00912848"/>
    <w:rsid w:val="00914033"/>
    <w:rsid w:val="00914138"/>
    <w:rsid w:val="00916E7F"/>
    <w:rsid w:val="009221E9"/>
    <w:rsid w:val="00924202"/>
    <w:rsid w:val="00925797"/>
    <w:rsid w:val="00934CE5"/>
    <w:rsid w:val="009364EA"/>
    <w:rsid w:val="00941738"/>
    <w:rsid w:val="0094724C"/>
    <w:rsid w:val="00956EA9"/>
    <w:rsid w:val="0096037B"/>
    <w:rsid w:val="00963BEE"/>
    <w:rsid w:val="009643E5"/>
    <w:rsid w:val="009651E2"/>
    <w:rsid w:val="00970193"/>
    <w:rsid w:val="00970F03"/>
    <w:rsid w:val="00973456"/>
    <w:rsid w:val="0097541D"/>
    <w:rsid w:val="00981044"/>
    <w:rsid w:val="009811D0"/>
    <w:rsid w:val="009906F9"/>
    <w:rsid w:val="009908B6"/>
    <w:rsid w:val="009910CE"/>
    <w:rsid w:val="0099127A"/>
    <w:rsid w:val="00991634"/>
    <w:rsid w:val="009957A9"/>
    <w:rsid w:val="009A3303"/>
    <w:rsid w:val="009A6DD8"/>
    <w:rsid w:val="009B75CE"/>
    <w:rsid w:val="009B7ADA"/>
    <w:rsid w:val="009C0C1D"/>
    <w:rsid w:val="009C2DC8"/>
    <w:rsid w:val="009C5B4C"/>
    <w:rsid w:val="009D0291"/>
    <w:rsid w:val="009D1FDB"/>
    <w:rsid w:val="009D5379"/>
    <w:rsid w:val="009D638A"/>
    <w:rsid w:val="009E21B4"/>
    <w:rsid w:val="009E47C5"/>
    <w:rsid w:val="009F2F0A"/>
    <w:rsid w:val="009F691D"/>
    <w:rsid w:val="00A06067"/>
    <w:rsid w:val="00A105B0"/>
    <w:rsid w:val="00A230F1"/>
    <w:rsid w:val="00A25685"/>
    <w:rsid w:val="00A25886"/>
    <w:rsid w:val="00A32DA5"/>
    <w:rsid w:val="00A33283"/>
    <w:rsid w:val="00A373ED"/>
    <w:rsid w:val="00A37ACA"/>
    <w:rsid w:val="00A41660"/>
    <w:rsid w:val="00A41BE8"/>
    <w:rsid w:val="00A42D27"/>
    <w:rsid w:val="00A56781"/>
    <w:rsid w:val="00A70985"/>
    <w:rsid w:val="00A71AD9"/>
    <w:rsid w:val="00A71CB5"/>
    <w:rsid w:val="00A7310A"/>
    <w:rsid w:val="00A762BC"/>
    <w:rsid w:val="00A80EC9"/>
    <w:rsid w:val="00A82F41"/>
    <w:rsid w:val="00A83333"/>
    <w:rsid w:val="00A91DF1"/>
    <w:rsid w:val="00A96B6F"/>
    <w:rsid w:val="00AA0EF8"/>
    <w:rsid w:val="00AA1E0A"/>
    <w:rsid w:val="00AA2B18"/>
    <w:rsid w:val="00AC24C1"/>
    <w:rsid w:val="00AD0B20"/>
    <w:rsid w:val="00AD69D4"/>
    <w:rsid w:val="00AF3830"/>
    <w:rsid w:val="00B002E1"/>
    <w:rsid w:val="00B02054"/>
    <w:rsid w:val="00B13413"/>
    <w:rsid w:val="00B3742A"/>
    <w:rsid w:val="00B374AA"/>
    <w:rsid w:val="00B44A20"/>
    <w:rsid w:val="00B474D5"/>
    <w:rsid w:val="00B531C8"/>
    <w:rsid w:val="00B54953"/>
    <w:rsid w:val="00B56669"/>
    <w:rsid w:val="00B56B5D"/>
    <w:rsid w:val="00B662CC"/>
    <w:rsid w:val="00B7079A"/>
    <w:rsid w:val="00B72466"/>
    <w:rsid w:val="00B73C4E"/>
    <w:rsid w:val="00B82401"/>
    <w:rsid w:val="00B82E17"/>
    <w:rsid w:val="00B87773"/>
    <w:rsid w:val="00B92E34"/>
    <w:rsid w:val="00B95B1D"/>
    <w:rsid w:val="00BA4A81"/>
    <w:rsid w:val="00BA70DC"/>
    <w:rsid w:val="00BB0EDD"/>
    <w:rsid w:val="00BB2240"/>
    <w:rsid w:val="00BB549D"/>
    <w:rsid w:val="00BB5B63"/>
    <w:rsid w:val="00BB70A7"/>
    <w:rsid w:val="00BD2B66"/>
    <w:rsid w:val="00BD3081"/>
    <w:rsid w:val="00BD313B"/>
    <w:rsid w:val="00BD383E"/>
    <w:rsid w:val="00BD6E3C"/>
    <w:rsid w:val="00BD777C"/>
    <w:rsid w:val="00BE0E2D"/>
    <w:rsid w:val="00BE27F5"/>
    <w:rsid w:val="00BE7115"/>
    <w:rsid w:val="00C13DB1"/>
    <w:rsid w:val="00C168D7"/>
    <w:rsid w:val="00C204EC"/>
    <w:rsid w:val="00C23E77"/>
    <w:rsid w:val="00C27A27"/>
    <w:rsid w:val="00C27CB6"/>
    <w:rsid w:val="00C45219"/>
    <w:rsid w:val="00C50ED9"/>
    <w:rsid w:val="00C548A4"/>
    <w:rsid w:val="00C56B20"/>
    <w:rsid w:val="00C6077C"/>
    <w:rsid w:val="00C70C88"/>
    <w:rsid w:val="00C811AF"/>
    <w:rsid w:val="00C821A9"/>
    <w:rsid w:val="00C8466F"/>
    <w:rsid w:val="00C91957"/>
    <w:rsid w:val="00C9369D"/>
    <w:rsid w:val="00CA6149"/>
    <w:rsid w:val="00CB6F01"/>
    <w:rsid w:val="00CC01DD"/>
    <w:rsid w:val="00CC088D"/>
    <w:rsid w:val="00CC0FC8"/>
    <w:rsid w:val="00CC5C2A"/>
    <w:rsid w:val="00CC5DCD"/>
    <w:rsid w:val="00CC6182"/>
    <w:rsid w:val="00CD1E17"/>
    <w:rsid w:val="00CD4A78"/>
    <w:rsid w:val="00CE5A6D"/>
    <w:rsid w:val="00CE7D0B"/>
    <w:rsid w:val="00CF308E"/>
    <w:rsid w:val="00CF606E"/>
    <w:rsid w:val="00CF7B99"/>
    <w:rsid w:val="00CF7DCA"/>
    <w:rsid w:val="00D0082B"/>
    <w:rsid w:val="00D0222B"/>
    <w:rsid w:val="00D02693"/>
    <w:rsid w:val="00D03B25"/>
    <w:rsid w:val="00D03E1F"/>
    <w:rsid w:val="00D04279"/>
    <w:rsid w:val="00D17D35"/>
    <w:rsid w:val="00D25CE1"/>
    <w:rsid w:val="00D32EE1"/>
    <w:rsid w:val="00D35D95"/>
    <w:rsid w:val="00D4022F"/>
    <w:rsid w:val="00D43E04"/>
    <w:rsid w:val="00D44303"/>
    <w:rsid w:val="00D519A4"/>
    <w:rsid w:val="00D541F0"/>
    <w:rsid w:val="00D565AF"/>
    <w:rsid w:val="00D56FD4"/>
    <w:rsid w:val="00D652DC"/>
    <w:rsid w:val="00D664CA"/>
    <w:rsid w:val="00D67E12"/>
    <w:rsid w:val="00D71F9B"/>
    <w:rsid w:val="00D84DC8"/>
    <w:rsid w:val="00D85212"/>
    <w:rsid w:val="00D864F3"/>
    <w:rsid w:val="00DA0502"/>
    <w:rsid w:val="00DA6FED"/>
    <w:rsid w:val="00DB746E"/>
    <w:rsid w:val="00DC30E2"/>
    <w:rsid w:val="00DC5029"/>
    <w:rsid w:val="00DC50E6"/>
    <w:rsid w:val="00DC7DEE"/>
    <w:rsid w:val="00DD60E9"/>
    <w:rsid w:val="00DD6129"/>
    <w:rsid w:val="00DE2F90"/>
    <w:rsid w:val="00DF455D"/>
    <w:rsid w:val="00DF6243"/>
    <w:rsid w:val="00DF6DFD"/>
    <w:rsid w:val="00DF7B3E"/>
    <w:rsid w:val="00E02007"/>
    <w:rsid w:val="00E0374D"/>
    <w:rsid w:val="00E064F3"/>
    <w:rsid w:val="00E152F7"/>
    <w:rsid w:val="00E16A1C"/>
    <w:rsid w:val="00E278F1"/>
    <w:rsid w:val="00E3267B"/>
    <w:rsid w:val="00E35BA2"/>
    <w:rsid w:val="00E367FE"/>
    <w:rsid w:val="00E4142A"/>
    <w:rsid w:val="00E57DB0"/>
    <w:rsid w:val="00E60D8A"/>
    <w:rsid w:val="00E611F4"/>
    <w:rsid w:val="00E7554B"/>
    <w:rsid w:val="00E8136C"/>
    <w:rsid w:val="00E81CE1"/>
    <w:rsid w:val="00E842AA"/>
    <w:rsid w:val="00E901A4"/>
    <w:rsid w:val="00E9463F"/>
    <w:rsid w:val="00E97C5E"/>
    <w:rsid w:val="00EA7025"/>
    <w:rsid w:val="00EB2E5B"/>
    <w:rsid w:val="00ED291E"/>
    <w:rsid w:val="00ED476D"/>
    <w:rsid w:val="00ED704B"/>
    <w:rsid w:val="00EE7B66"/>
    <w:rsid w:val="00EF1A79"/>
    <w:rsid w:val="00EF37BF"/>
    <w:rsid w:val="00EF5CC1"/>
    <w:rsid w:val="00EF6187"/>
    <w:rsid w:val="00EF6515"/>
    <w:rsid w:val="00F02ED1"/>
    <w:rsid w:val="00F07DB5"/>
    <w:rsid w:val="00F22B8D"/>
    <w:rsid w:val="00F33138"/>
    <w:rsid w:val="00F348D1"/>
    <w:rsid w:val="00F60240"/>
    <w:rsid w:val="00F612C3"/>
    <w:rsid w:val="00F80029"/>
    <w:rsid w:val="00F815D8"/>
    <w:rsid w:val="00F8219F"/>
    <w:rsid w:val="00F925AF"/>
    <w:rsid w:val="00F940A0"/>
    <w:rsid w:val="00FA4732"/>
    <w:rsid w:val="00FA5C3F"/>
    <w:rsid w:val="00FA6911"/>
    <w:rsid w:val="00FA6C66"/>
    <w:rsid w:val="00FA7458"/>
    <w:rsid w:val="00FB1F0A"/>
    <w:rsid w:val="00FC2841"/>
    <w:rsid w:val="00FC7359"/>
    <w:rsid w:val="00FD01DE"/>
    <w:rsid w:val="00FD45B0"/>
    <w:rsid w:val="00FE0167"/>
    <w:rsid w:val="00FE4AB6"/>
    <w:rsid w:val="00FE4F0A"/>
    <w:rsid w:val="00FE589B"/>
    <w:rsid w:val="00FE6D06"/>
    <w:rsid w:val="00FF0BAE"/>
    <w:rsid w:val="00FF158F"/>
    <w:rsid w:val="00FF3F29"/>
    <w:rsid w:val="00FF4DC8"/>
    <w:rsid w:val="00FF5694"/>
    <w:rsid w:val="00FF5AB1"/>
    <w:rsid w:val="00FF6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A0E9837-A2EF-4EC5-9AF5-06200CE3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FCB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CD1E17"/>
    <w:pPr>
      <w:keepNext/>
      <w:keepLines/>
      <w:spacing w:before="200" w:after="0" w:line="240" w:lineRule="auto"/>
      <w:outlineLvl w:val="3"/>
    </w:pPr>
    <w:rPr>
      <w:rFonts w:ascii="Cambria" w:eastAsia="MS Gothic" w:hAnsi="Cambria" w:cs="Times New Roman"/>
      <w:b/>
      <w:bCs/>
      <w:i/>
      <w:iCs/>
      <w:color w:val="4F81B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945"/>
  </w:style>
  <w:style w:type="paragraph" w:styleId="Footer">
    <w:name w:val="footer"/>
    <w:basedOn w:val="Normal"/>
    <w:link w:val="FooterChar"/>
    <w:unhideWhenUsed/>
    <w:rsid w:val="00355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55945"/>
  </w:style>
  <w:style w:type="paragraph" w:customStyle="1" w:styleId="MediumGrid1-Accent21">
    <w:name w:val="Medium Grid 1 - Accent 21"/>
    <w:basedOn w:val="Normal"/>
    <w:uiPriority w:val="34"/>
    <w:qFormat/>
    <w:rsid w:val="005107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107EC"/>
    <w:pPr>
      <w:autoSpaceDE w:val="0"/>
      <w:autoSpaceDN w:val="0"/>
      <w:adjustRightInd w:val="0"/>
    </w:pPr>
    <w:rPr>
      <w:rFonts w:ascii="Arial" w:eastAsia="Calibri" w:hAnsi="Arial"/>
      <w:color w:val="000000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CD1E17"/>
    <w:rPr>
      <w:rFonts w:ascii="Cambria" w:eastAsia="MS Gothic" w:hAnsi="Cambria" w:cs="Times New Roman"/>
      <w:b/>
      <w:bCs/>
      <w:i/>
      <w:iCs/>
      <w:color w:val="4F81B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E17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1E1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143F1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F16"/>
    <w:pPr>
      <w:spacing w:line="240" w:lineRule="auto"/>
    </w:pPr>
    <w:rPr>
      <w:rFonts w:cs="Times New Roman"/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143F1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F16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143F16"/>
    <w:rPr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CF7DCA"/>
    <w:pPr>
      <w:ind w:left="720"/>
    </w:pPr>
  </w:style>
  <w:style w:type="paragraph" w:styleId="ListParagraph">
    <w:name w:val="List Paragraph"/>
    <w:aliases w:val="Dot pt,F5 List Paragraph,List Paragraph1,MAIN CONTENT,No Spacing1,List Paragraph Char Char Char,Indicator Text,Numbered Para 1,Bullet 1,Bullet Points,Evidence on Demand bullet points,List Paragraph12,OBC Bullet,L"/>
    <w:basedOn w:val="Normal"/>
    <w:link w:val="ListParagraphChar"/>
    <w:uiPriority w:val="34"/>
    <w:qFormat/>
    <w:rsid w:val="002077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Dot pt Char,F5 List Paragraph Char,List Paragraph1 Char,MAIN CONTENT Char,No Spacing1 Char,List Paragraph Char Char Char Char,Indicator Text Char,Numbered Para 1 Char,Bullet 1 Char,Bullet Points Char,List Paragraph12 Char,L Char"/>
    <w:link w:val="ListParagraph"/>
    <w:uiPriority w:val="34"/>
    <w:qFormat/>
    <w:rsid w:val="0020770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207700"/>
    <w:pPr>
      <w:spacing w:after="0" w:line="240" w:lineRule="auto"/>
      <w:jc w:val="both"/>
    </w:pPr>
    <w:rPr>
      <w:rFonts w:ascii="Arial" w:eastAsia="Times New Roman" w:hAnsi="Arial" w:cs="Times New Roman"/>
      <w:b/>
      <w:bCs/>
      <w:sz w:val="20"/>
      <w:szCs w:val="24"/>
      <w:lang w:val="fr-FR"/>
    </w:rPr>
  </w:style>
  <w:style w:type="character" w:customStyle="1" w:styleId="BodyText2Char">
    <w:name w:val="Body Text 2 Char"/>
    <w:link w:val="BodyText2"/>
    <w:uiPriority w:val="99"/>
    <w:rsid w:val="00207700"/>
    <w:rPr>
      <w:rFonts w:ascii="Arial" w:eastAsia="Times New Roman" w:hAnsi="Arial" w:cs="Times New Roman"/>
      <w:b/>
      <w:bCs/>
      <w:szCs w:val="24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29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291E"/>
  </w:style>
  <w:style w:type="character" w:styleId="FootnoteReference">
    <w:name w:val="footnote reference"/>
    <w:uiPriority w:val="99"/>
    <w:semiHidden/>
    <w:unhideWhenUsed/>
    <w:rsid w:val="00ED291E"/>
    <w:rPr>
      <w:vertAlign w:val="superscript"/>
    </w:rPr>
  </w:style>
  <w:style w:type="paragraph" w:styleId="Revision">
    <w:name w:val="Revision"/>
    <w:hidden/>
    <w:uiPriority w:val="71"/>
    <w:rsid w:val="0047493A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F7B99"/>
    <w:pPr>
      <w:spacing w:after="0" w:line="240" w:lineRule="auto"/>
    </w:pPr>
    <w:rPr>
      <w:rFonts w:eastAsia="Calibri" w:cs="Times New Roman"/>
      <w:szCs w:val="21"/>
    </w:rPr>
  </w:style>
  <w:style w:type="character" w:customStyle="1" w:styleId="PlainTextChar">
    <w:name w:val="Plain Text Char"/>
    <w:link w:val="PlainText"/>
    <w:uiPriority w:val="99"/>
    <w:rsid w:val="00CF7B99"/>
    <w:rPr>
      <w:rFonts w:eastAsia="Calibri" w:cs="Times New Roman"/>
      <w:sz w:val="22"/>
      <w:szCs w:val="21"/>
    </w:rPr>
  </w:style>
  <w:style w:type="paragraph" w:styleId="NormalWeb">
    <w:name w:val="Normal (Web)"/>
    <w:basedOn w:val="Normal"/>
    <w:uiPriority w:val="99"/>
    <w:unhideWhenUsed/>
    <w:rsid w:val="00167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ghtGrid-Accent31">
    <w:name w:val="Light Grid - Accent 31"/>
    <w:basedOn w:val="Normal"/>
    <w:link w:val="LightGrid-Accent3Char"/>
    <w:uiPriority w:val="34"/>
    <w:qFormat/>
    <w:rsid w:val="0034778D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GB"/>
    </w:rPr>
  </w:style>
  <w:style w:type="character" w:customStyle="1" w:styleId="LightGrid-Accent3Char">
    <w:name w:val="Light Grid - Accent 3 Char"/>
    <w:link w:val="LightGrid-Accent31"/>
    <w:uiPriority w:val="34"/>
    <w:locked/>
    <w:rsid w:val="0034778D"/>
    <w:rPr>
      <w:rFonts w:ascii="Cambria" w:eastAsia="Cambria" w:hAnsi="Cambria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3477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300D6-E77B-43F2-B19C-766F5EF650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C97A02-45F9-4EF7-A51B-B70834250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2224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Moctar Yedaly</dc:creator>
  <cp:lastModifiedBy>Martha Yitayew</cp:lastModifiedBy>
  <cp:revision>9</cp:revision>
  <cp:lastPrinted>2017-11-23T11:09:00Z</cp:lastPrinted>
  <dcterms:created xsi:type="dcterms:W3CDTF">2017-11-23T10:06:00Z</dcterms:created>
  <dcterms:modified xsi:type="dcterms:W3CDTF">2017-11-23T11:36:00Z</dcterms:modified>
</cp:coreProperties>
</file>