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jc w:val="center"/>
        <w:tblInd w:w="-16" w:type="dxa"/>
        <w:tblLook w:val="0000" w:firstRow="0" w:lastRow="0" w:firstColumn="0" w:lastColumn="0" w:noHBand="0" w:noVBand="0"/>
      </w:tblPr>
      <w:tblGrid>
        <w:gridCol w:w="3702"/>
        <w:gridCol w:w="1768"/>
        <w:gridCol w:w="3991"/>
      </w:tblGrid>
      <w:tr w:rsidR="00ED4E41" w:rsidRPr="00ED4E41" w:rsidTr="00824BAD">
        <w:trPr>
          <w:cantSplit/>
          <w:trHeight w:val="432"/>
          <w:jc w:val="center"/>
        </w:trPr>
        <w:tc>
          <w:tcPr>
            <w:tcW w:w="3702" w:type="dxa"/>
          </w:tcPr>
          <w:p w:rsidR="00ED4E41" w:rsidRPr="00ED4E41" w:rsidRDefault="00ED4E41" w:rsidP="00ED4E4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ED4E4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AFRICAN UNION</w:t>
            </w:r>
          </w:p>
        </w:tc>
        <w:tc>
          <w:tcPr>
            <w:tcW w:w="1768" w:type="dxa"/>
            <w:vMerge w:val="restart"/>
          </w:tcPr>
          <w:p w:rsidR="00ED4E41" w:rsidRPr="00ED4E41" w:rsidRDefault="00ED4E41" w:rsidP="00ED4E41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GB" w:eastAsia="ja-JP"/>
              </w:rPr>
            </w:pPr>
            <w:r w:rsidRPr="00ED4E41">
              <w:rPr>
                <w:rFonts w:ascii="Arial" w:eastAsia="MS Mincho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BFEBCF7" wp14:editId="76A43960">
                  <wp:extent cx="750570" cy="629920"/>
                  <wp:effectExtent l="0" t="0" r="0" b="0"/>
                  <wp:docPr id="1" name="Picture 1" descr="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</w:tcPr>
          <w:p w:rsidR="00ED4E41" w:rsidRPr="00ED4E41" w:rsidRDefault="00ED4E41" w:rsidP="00ED4E4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</w:pPr>
            <w:r w:rsidRPr="00ED4E4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UNION AFRICAINE</w:t>
            </w:r>
          </w:p>
        </w:tc>
      </w:tr>
      <w:tr w:rsidR="00ED4E41" w:rsidRPr="00ED4E41" w:rsidTr="00824BAD">
        <w:trPr>
          <w:cantSplit/>
          <w:trHeight w:val="674"/>
          <w:jc w:val="center"/>
        </w:trPr>
        <w:tc>
          <w:tcPr>
            <w:tcW w:w="3702" w:type="dxa"/>
            <w:tcBorders>
              <w:bottom w:val="single" w:sz="4" w:space="0" w:color="auto"/>
            </w:tcBorders>
          </w:tcPr>
          <w:p w:rsidR="00ED4E41" w:rsidRPr="00ED4E41" w:rsidRDefault="00ED4E41" w:rsidP="00ED4E41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GB" w:eastAsia="ja-JP"/>
              </w:rPr>
            </w:pPr>
            <w:r w:rsidRPr="00ED4E41">
              <w:rPr>
                <w:rFonts w:ascii="Arial" w:eastAsia="MS Mincho" w:hAnsi="Arial" w:cs="Arial"/>
                <w:b/>
                <w:sz w:val="24"/>
                <w:szCs w:val="24"/>
                <w:lang w:val="en-GB" w:eastAsia="ja-JP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05pt;height:32.6pt" o:ole="">
                  <v:imagedata r:id="rId6" o:title=""/>
                </v:shape>
                <o:OLEObject Type="Embed" ProgID="PBrush" ShapeID="_x0000_i1025" DrawAspect="Content" ObjectID="_1487690512" r:id="rId7"/>
              </w:object>
            </w: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ED4E41" w:rsidRPr="00ED4E41" w:rsidRDefault="00ED4E41" w:rsidP="00ED4E41">
            <w:pPr>
              <w:rPr>
                <w:rFonts w:ascii="Arial" w:eastAsia="MS Mincho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ED4E41" w:rsidRPr="00ED4E41" w:rsidRDefault="00ED4E41" w:rsidP="00ED4E4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ED4E41" w:rsidRPr="00ED4E41" w:rsidRDefault="00ED4E41" w:rsidP="00ED4E4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</w:pPr>
            <w:r w:rsidRPr="00ED4E4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UNIÃO AFRICANA</w:t>
            </w:r>
          </w:p>
        </w:tc>
      </w:tr>
    </w:tbl>
    <w:p w:rsidR="00062C40" w:rsidRDefault="00062C40" w:rsidP="00062C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62C40" w:rsidRPr="00EB3EDF" w:rsidRDefault="00062C40" w:rsidP="00062C40">
      <w:pPr>
        <w:ind w:left="1440" w:firstLine="720"/>
        <w:rPr>
          <w:rFonts w:ascii="Arial" w:hAnsi="Arial" w:cs="Arial"/>
          <w:bCs/>
          <w:i/>
          <w:sz w:val="24"/>
          <w:szCs w:val="24"/>
          <w:u w:val="single"/>
        </w:rPr>
      </w:pPr>
      <w:r w:rsidRPr="00EB3EDF">
        <w:rPr>
          <w:rFonts w:ascii="Arial" w:hAnsi="Arial" w:cs="Arial"/>
          <w:bCs/>
          <w:i/>
          <w:sz w:val="24"/>
          <w:szCs w:val="24"/>
          <w:u w:val="single"/>
        </w:rPr>
        <w:t>ANNOUNCEMENT: CALL FOR APPLICATION</w:t>
      </w:r>
    </w:p>
    <w:p w:rsidR="00062C40" w:rsidRDefault="00062C40" w:rsidP="00ED4E41">
      <w:pPr>
        <w:rPr>
          <w:rFonts w:ascii="Arial" w:hAnsi="Arial" w:cs="Arial"/>
          <w:b/>
          <w:bCs/>
          <w:sz w:val="24"/>
          <w:szCs w:val="24"/>
        </w:rPr>
      </w:pPr>
    </w:p>
    <w:p w:rsidR="00062C40" w:rsidRDefault="00062C40" w:rsidP="00ED4E41">
      <w:pPr>
        <w:rPr>
          <w:rFonts w:ascii="Arial" w:hAnsi="Arial" w:cs="Arial"/>
          <w:b/>
          <w:bCs/>
          <w:sz w:val="24"/>
          <w:szCs w:val="24"/>
        </w:rPr>
      </w:pPr>
    </w:p>
    <w:p w:rsidR="00062C40" w:rsidRPr="00062C40" w:rsidRDefault="00062C40" w:rsidP="00ED4E41">
      <w:pPr>
        <w:rPr>
          <w:rFonts w:ascii="Arial" w:hAnsi="Arial" w:cs="Arial"/>
          <w:b/>
          <w:bCs/>
          <w:szCs w:val="24"/>
        </w:rPr>
      </w:pPr>
    </w:p>
    <w:p w:rsidR="00ED4E41" w:rsidRPr="00062C40" w:rsidRDefault="00ED4E41" w:rsidP="00ED4E41">
      <w:pPr>
        <w:rPr>
          <w:rFonts w:ascii="Arial" w:hAnsi="Arial" w:cs="Arial"/>
          <w:b/>
          <w:bCs/>
          <w:szCs w:val="24"/>
        </w:rPr>
      </w:pPr>
      <w:r w:rsidRPr="00062C40">
        <w:rPr>
          <w:rFonts w:ascii="Arial" w:hAnsi="Arial" w:cs="Arial"/>
          <w:b/>
          <w:bCs/>
          <w:szCs w:val="24"/>
        </w:rPr>
        <w:t>ENGLISH</w:t>
      </w:r>
    </w:p>
    <w:p w:rsidR="00ED4E41" w:rsidRPr="00062C40" w:rsidRDefault="00ED4E41" w:rsidP="00ED4E41">
      <w:pPr>
        <w:rPr>
          <w:rFonts w:ascii="Arial" w:hAnsi="Arial" w:cs="Arial"/>
          <w:b/>
          <w:bCs/>
          <w:szCs w:val="24"/>
        </w:rPr>
      </w:pPr>
    </w:p>
    <w:p w:rsidR="00ED4E41" w:rsidRPr="00062C40" w:rsidRDefault="00ED4E41" w:rsidP="00ED4E41">
      <w:pPr>
        <w:rPr>
          <w:rFonts w:ascii="Arial" w:hAnsi="Arial" w:cs="Arial"/>
          <w:b/>
          <w:bCs/>
          <w:szCs w:val="24"/>
          <w:u w:val="single"/>
        </w:rPr>
      </w:pPr>
      <w:r w:rsidRPr="00062C40">
        <w:rPr>
          <w:rFonts w:ascii="Arial" w:hAnsi="Arial" w:cs="Arial"/>
          <w:b/>
          <w:bCs/>
          <w:szCs w:val="24"/>
          <w:u w:val="single"/>
        </w:rPr>
        <w:t>ECOSOCC CALL FOR APPLICATION FOR BY- ELECTIONS INTO THE 2</w:t>
      </w:r>
      <w:r w:rsidRPr="00062C40">
        <w:rPr>
          <w:rFonts w:ascii="Arial" w:hAnsi="Arial" w:cs="Arial"/>
          <w:b/>
          <w:bCs/>
          <w:szCs w:val="24"/>
          <w:u w:val="single"/>
          <w:vertAlign w:val="superscript"/>
        </w:rPr>
        <w:t>ND</w:t>
      </w:r>
      <w:r w:rsidRPr="00062C40">
        <w:rPr>
          <w:rFonts w:ascii="Arial" w:hAnsi="Arial" w:cs="Arial"/>
          <w:b/>
          <w:bCs/>
          <w:szCs w:val="24"/>
          <w:u w:val="single"/>
        </w:rPr>
        <w:t xml:space="preserve"> ECOSOCC PERMANENT GENERAL ASSEMBLY</w:t>
      </w:r>
    </w:p>
    <w:p w:rsidR="00ED4E41" w:rsidRPr="00062C40" w:rsidRDefault="00ED4E41" w:rsidP="00ED4E41">
      <w:pPr>
        <w:rPr>
          <w:rFonts w:ascii="Arial" w:hAnsi="Arial" w:cs="Arial"/>
          <w:szCs w:val="24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fr-FR"/>
        </w:rPr>
      </w:pPr>
      <w:r w:rsidRPr="00062C40">
        <w:rPr>
          <w:rFonts w:ascii="Arial" w:hAnsi="Arial" w:cs="Arial"/>
          <w:szCs w:val="24"/>
        </w:rPr>
        <w:t>The ECOSOCC application process is re-opened for a period of ten (10) months to allow for greater representation of CSOs from the fifty-four (54) African Union Member States and ensure regional balance.</w:t>
      </w:r>
      <w:r w:rsidRPr="00062C40">
        <w:rPr>
          <w:rFonts w:ascii="Arial" w:hAnsi="Arial" w:cs="Arial"/>
          <w:b/>
          <w:bCs/>
          <w:szCs w:val="24"/>
        </w:rPr>
        <w:t xml:space="preserve"> </w:t>
      </w:r>
      <w:r w:rsidRPr="00062C40">
        <w:rPr>
          <w:rFonts w:ascii="Arial" w:hAnsi="Arial" w:cs="Arial"/>
          <w:b/>
          <w:bCs/>
          <w:szCs w:val="24"/>
          <w:lang w:val="fr-FR"/>
        </w:rPr>
        <w:t xml:space="preserve">The </w:t>
      </w:r>
      <w:proofErr w:type="spellStart"/>
      <w:r w:rsidRPr="00062C40">
        <w:rPr>
          <w:rFonts w:ascii="Arial" w:hAnsi="Arial" w:cs="Arial"/>
          <w:b/>
          <w:bCs/>
          <w:szCs w:val="24"/>
          <w:lang w:val="fr-FR"/>
        </w:rPr>
        <w:t>closing</w:t>
      </w:r>
      <w:proofErr w:type="spellEnd"/>
      <w:r w:rsidRPr="00062C40">
        <w:rPr>
          <w:rFonts w:ascii="Arial" w:hAnsi="Arial" w:cs="Arial"/>
          <w:b/>
          <w:bCs/>
          <w:szCs w:val="24"/>
          <w:lang w:val="fr-FR"/>
        </w:rPr>
        <w:t xml:space="preserve"> date for </w:t>
      </w:r>
      <w:proofErr w:type="spellStart"/>
      <w:r w:rsidRPr="00062C40">
        <w:rPr>
          <w:rFonts w:ascii="Arial" w:hAnsi="Arial" w:cs="Arial"/>
          <w:b/>
          <w:bCs/>
          <w:szCs w:val="24"/>
          <w:lang w:val="fr-FR"/>
        </w:rPr>
        <w:t>receiving</w:t>
      </w:r>
      <w:proofErr w:type="spellEnd"/>
      <w:r w:rsidRPr="00062C40">
        <w:rPr>
          <w:rFonts w:ascii="Arial" w:hAnsi="Arial" w:cs="Arial"/>
          <w:b/>
          <w:bCs/>
          <w:szCs w:val="24"/>
          <w:lang w:val="fr-FR"/>
        </w:rPr>
        <w:t xml:space="preserve"> applications </w:t>
      </w:r>
      <w:proofErr w:type="spellStart"/>
      <w:r w:rsidRPr="00062C40">
        <w:rPr>
          <w:rFonts w:ascii="Arial" w:hAnsi="Arial" w:cs="Arial"/>
          <w:b/>
          <w:bCs/>
          <w:szCs w:val="24"/>
          <w:lang w:val="fr-FR"/>
        </w:rPr>
        <w:t>is</w:t>
      </w:r>
      <w:proofErr w:type="spellEnd"/>
      <w:r w:rsidRPr="00062C40">
        <w:rPr>
          <w:rFonts w:ascii="Arial" w:hAnsi="Arial" w:cs="Arial"/>
          <w:b/>
          <w:bCs/>
          <w:szCs w:val="24"/>
          <w:lang w:val="fr-FR"/>
        </w:rPr>
        <w:t xml:space="preserve"> 31 </w:t>
      </w:r>
      <w:proofErr w:type="spellStart"/>
      <w:r w:rsidRPr="00062C40">
        <w:rPr>
          <w:rFonts w:ascii="Arial" w:hAnsi="Arial" w:cs="Arial"/>
          <w:b/>
          <w:bCs/>
          <w:szCs w:val="24"/>
          <w:lang w:val="fr-FR"/>
        </w:rPr>
        <w:t>December</w:t>
      </w:r>
      <w:proofErr w:type="spellEnd"/>
      <w:r w:rsidRPr="00062C40">
        <w:rPr>
          <w:rFonts w:ascii="Arial" w:hAnsi="Arial" w:cs="Arial"/>
          <w:b/>
          <w:bCs/>
          <w:szCs w:val="24"/>
          <w:lang w:val="fr-FR"/>
        </w:rPr>
        <w:t xml:space="preserve"> 2015.</w:t>
      </w: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fr-FR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fr-FR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lang w:val="fr-FR"/>
        </w:rPr>
      </w:pPr>
      <w:r w:rsidRPr="00062C40">
        <w:rPr>
          <w:rFonts w:ascii="Arial" w:hAnsi="Arial" w:cs="Arial"/>
          <w:b/>
          <w:bCs/>
          <w:szCs w:val="24"/>
          <w:lang w:val="fr-FR"/>
        </w:rPr>
        <w:t>FRENCH</w:t>
      </w:r>
    </w:p>
    <w:p w:rsidR="00ED4E41" w:rsidRPr="00062C40" w:rsidRDefault="00ED4E41" w:rsidP="00ED4E41">
      <w:pPr>
        <w:ind w:left="1872"/>
        <w:rPr>
          <w:rFonts w:ascii="Arial" w:hAnsi="Arial" w:cs="Arial"/>
          <w:szCs w:val="24"/>
          <w:lang w:val="fr-FR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u w:val="single"/>
          <w:lang w:val="fr-FR"/>
        </w:rPr>
      </w:pPr>
      <w:r w:rsidRPr="00062C40">
        <w:rPr>
          <w:rFonts w:ascii="Arial" w:hAnsi="Arial" w:cs="Arial"/>
          <w:b/>
          <w:bCs/>
          <w:szCs w:val="24"/>
          <w:u w:val="single"/>
          <w:lang w:val="fr-FR"/>
        </w:rPr>
        <w:t>APPEL A CANDIDATURE DE L’ECOSOCC POUR LES ÉLECTIONS PARTIELLES A LA 2eme ASSEMBLÉE GÉNÉRALE PERMANENTE DE L’ECOSOCC</w:t>
      </w: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u w:val="single"/>
          <w:lang w:val="fr-FR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fr-FR"/>
        </w:rPr>
      </w:pPr>
      <w:r w:rsidRPr="00062C40">
        <w:rPr>
          <w:rFonts w:ascii="Arial" w:hAnsi="Arial" w:cs="Arial"/>
          <w:szCs w:val="24"/>
          <w:lang w:val="fr-FR"/>
        </w:rPr>
        <w:t>Le processus électoral de l’ECOSOCC est rouvert pour une période de dix (10) mois aux fins de permettre une meilleure représentation des organisations de la société civile des cinquante-quatre (54) Etats membres de l’Union africaine et pour garantir l’équilibre régional. </w:t>
      </w:r>
      <w:r w:rsidRPr="00062C40">
        <w:rPr>
          <w:rFonts w:ascii="Arial" w:hAnsi="Arial" w:cs="Arial"/>
          <w:b/>
          <w:bCs/>
          <w:szCs w:val="24"/>
          <w:lang w:val="fr-FR"/>
        </w:rPr>
        <w:t>La date limite de réception des candidatures est fixée au 31 décembre 2015</w:t>
      </w:r>
      <w:r w:rsidRPr="00062C40">
        <w:rPr>
          <w:rFonts w:ascii="Arial" w:hAnsi="Arial" w:cs="Arial"/>
          <w:szCs w:val="24"/>
          <w:lang w:val="fr-FR"/>
        </w:rPr>
        <w:t>.</w:t>
      </w:r>
    </w:p>
    <w:p w:rsidR="00ED4E41" w:rsidRPr="00062C40" w:rsidRDefault="00ED4E41" w:rsidP="00ED4E41">
      <w:pPr>
        <w:rPr>
          <w:rFonts w:ascii="Times New Roman" w:hAnsi="Times New Roman" w:cs="Times New Roman"/>
          <w:szCs w:val="24"/>
          <w:lang w:val="fr-FR"/>
        </w:rPr>
      </w:pPr>
    </w:p>
    <w:p w:rsidR="00ED4E41" w:rsidRPr="00062C40" w:rsidRDefault="00ED4E41" w:rsidP="00ED4E41">
      <w:pPr>
        <w:rPr>
          <w:rFonts w:ascii="Times New Roman" w:hAnsi="Times New Roman" w:cs="Times New Roman"/>
          <w:szCs w:val="24"/>
          <w:lang w:val="fr-FR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lang w:val="pt-PT"/>
        </w:rPr>
      </w:pPr>
      <w:r w:rsidRPr="00062C40">
        <w:rPr>
          <w:rFonts w:ascii="Arial" w:hAnsi="Arial" w:cs="Arial"/>
          <w:b/>
          <w:bCs/>
          <w:szCs w:val="24"/>
          <w:lang w:val="pt-PT"/>
        </w:rPr>
        <w:t>PORTUGUÊS</w:t>
      </w: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pt-PT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u w:val="single"/>
          <w:lang w:val="pt-PT"/>
        </w:rPr>
      </w:pPr>
      <w:r w:rsidRPr="00062C40">
        <w:rPr>
          <w:rFonts w:ascii="Arial" w:hAnsi="Arial" w:cs="Arial"/>
          <w:b/>
          <w:bCs/>
          <w:szCs w:val="24"/>
          <w:u w:val="single"/>
          <w:lang w:val="pt-PT"/>
        </w:rPr>
        <w:t>CHAMADA PARA CANDIDATURAS ÀS ELEIÇÕES INTERCALARES À SEGUNDA ASSEMBLEIA GERAL DO ECOSOCC</w:t>
      </w:r>
    </w:p>
    <w:p w:rsidR="00ED4E41" w:rsidRPr="00062C40" w:rsidRDefault="00ED4E41" w:rsidP="00ED4E41">
      <w:pPr>
        <w:jc w:val="both"/>
        <w:rPr>
          <w:rFonts w:ascii="Arial" w:hAnsi="Arial" w:cs="Arial"/>
          <w:szCs w:val="24"/>
          <w:lang w:val="pt-PT"/>
        </w:rPr>
      </w:pPr>
    </w:p>
    <w:p w:rsidR="00ED4E41" w:rsidRPr="00062C40" w:rsidRDefault="00ED4E41" w:rsidP="00ED4E41">
      <w:pPr>
        <w:jc w:val="both"/>
        <w:rPr>
          <w:rFonts w:ascii="Arial" w:hAnsi="Arial" w:cs="Arial"/>
          <w:b/>
          <w:bCs/>
          <w:szCs w:val="24"/>
          <w:lang w:val="pt-PT"/>
        </w:rPr>
      </w:pPr>
      <w:r w:rsidRPr="00062C40">
        <w:rPr>
          <w:rFonts w:ascii="Arial" w:hAnsi="Arial" w:cs="Arial"/>
          <w:szCs w:val="24"/>
          <w:lang w:val="pt-PT"/>
        </w:rPr>
        <w:t xml:space="preserve">Apela-se às Organizações da Sociedade Civil (OSC) para se candidatar à Assembleia Geral Interina da ECOSOCC. O processo de candidatura ao ECOSOCC será reaberto por um período de dez (10) meses para permitir maior representatividade das OSC de cinquenta e quatro (54) Estados Membros da União Africana (UA) e garantir a representatividade regional. </w:t>
      </w:r>
      <w:r w:rsidRPr="00062C40">
        <w:rPr>
          <w:rFonts w:ascii="Arial" w:hAnsi="Arial" w:cs="Arial"/>
          <w:b/>
          <w:bCs/>
          <w:szCs w:val="24"/>
          <w:lang w:val="pt-PT"/>
        </w:rPr>
        <w:t>O prazo para as candidaturas termina no dia 31 de dezembro de 2015.</w:t>
      </w:r>
    </w:p>
    <w:p w:rsidR="00ED4E41" w:rsidRPr="00062C40" w:rsidRDefault="00ED4E41" w:rsidP="00ED4E41">
      <w:pPr>
        <w:rPr>
          <w:rFonts w:ascii="Times New Roman" w:hAnsi="Times New Roman" w:cs="Times New Roman"/>
          <w:szCs w:val="24"/>
          <w:lang w:val="pt-PT"/>
        </w:rPr>
      </w:pPr>
    </w:p>
    <w:p w:rsidR="00ED4E41" w:rsidRPr="00062C40" w:rsidRDefault="00ED4E41" w:rsidP="00ED4E41">
      <w:pPr>
        <w:rPr>
          <w:rFonts w:ascii="Times New Roman" w:hAnsi="Times New Roman" w:cs="Times New Roman"/>
          <w:szCs w:val="24"/>
          <w:lang w:val="pt-PT"/>
        </w:rPr>
      </w:pPr>
    </w:p>
    <w:p w:rsidR="00ED4E41" w:rsidRPr="00062C40" w:rsidRDefault="00ED4E41" w:rsidP="00ED4E41">
      <w:pPr>
        <w:rPr>
          <w:rFonts w:ascii="Arial" w:hAnsi="Arial" w:cs="Arial"/>
          <w:b/>
          <w:bCs/>
          <w:szCs w:val="24"/>
          <w:lang w:val="pt-PT"/>
        </w:rPr>
      </w:pPr>
      <w:r w:rsidRPr="00062C40">
        <w:rPr>
          <w:rFonts w:ascii="Arial" w:hAnsi="Arial" w:cs="Arial"/>
          <w:b/>
          <w:bCs/>
          <w:szCs w:val="24"/>
          <w:lang w:val="pt-PT"/>
        </w:rPr>
        <w:t>ARABIC</w:t>
      </w:r>
    </w:p>
    <w:p w:rsidR="00ED4E41" w:rsidRPr="00062C40" w:rsidRDefault="00ED4E41" w:rsidP="00ED4E41">
      <w:pPr>
        <w:rPr>
          <w:rFonts w:ascii="Arial" w:hAnsi="Arial" w:cs="Arial"/>
          <w:szCs w:val="24"/>
          <w:lang w:val="pt-PT"/>
        </w:rPr>
      </w:pPr>
    </w:p>
    <w:p w:rsidR="00ED4E41" w:rsidRPr="00062C40" w:rsidRDefault="00ED4E41" w:rsidP="00ED4E41">
      <w:pPr>
        <w:bidi/>
        <w:ind w:left="1872"/>
        <w:rPr>
          <w:rFonts w:ascii="Arial" w:hAnsi="Arial" w:cs="Arial"/>
          <w:b/>
          <w:bCs/>
          <w:color w:val="1F497D" w:themeColor="dark2"/>
          <w:szCs w:val="24"/>
          <w:u w:val="single"/>
          <w:lang w:bidi="ar"/>
        </w:rPr>
      </w:pPr>
    </w:p>
    <w:p w:rsidR="00ED4E41" w:rsidRDefault="00ED4E41" w:rsidP="00062C40">
      <w:pPr>
        <w:bidi/>
        <w:rPr>
          <w:rFonts w:ascii="Times New Roman" w:hAnsi="Times New Roman" w:cs="Times New Roman"/>
          <w:color w:val="1F497D"/>
        </w:rPr>
      </w:pP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دعوة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المجلس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الاقتصادي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والاجتماعي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والثقافي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لتقديم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طلبات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لانتخابات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المؤتمر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العام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الدائم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الثاني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للمجلس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الاقتصادي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والاجتماعي</w:t>
      </w:r>
      <w:r w:rsidRPr="00062C40">
        <w:rPr>
          <w:rFonts w:ascii="Arial" w:hAnsi="Arial" w:cs="Arial"/>
          <w:b/>
          <w:bCs/>
          <w:color w:val="000000" w:themeColor="text1"/>
          <w:szCs w:val="24"/>
          <w:u w:val="single"/>
          <w:lang w:bidi="ar"/>
        </w:rPr>
        <w:t xml:space="preserve"> </w:t>
      </w:r>
      <w:r w:rsidRPr="00062C40">
        <w:rPr>
          <w:rFonts w:ascii="Arial" w:hAnsi="Arial" w:cs="Arial"/>
          <w:b/>
          <w:bCs/>
          <w:color w:val="000000" w:themeColor="text1"/>
          <w:u w:val="single"/>
          <w:rtl/>
          <w:lang w:bidi="ar"/>
        </w:rPr>
        <w:t>والثقافي</w:t>
      </w:r>
      <w:r w:rsidRPr="00062C40">
        <w:rPr>
          <w:rFonts w:ascii="Arial" w:hAnsi="Arial" w:cs="Arial"/>
          <w:szCs w:val="24"/>
          <w:lang w:val="pt-PT"/>
        </w:rPr>
        <w:br/>
      </w:r>
      <w:r w:rsidRPr="00062C40">
        <w:rPr>
          <w:rFonts w:ascii="Arial" w:hAnsi="Arial" w:cs="Arial"/>
          <w:szCs w:val="24"/>
          <w:lang w:val="pt-PT"/>
        </w:rPr>
        <w:br/>
      </w:r>
      <w:r w:rsidRPr="00062C40">
        <w:rPr>
          <w:rFonts w:ascii="Arial" w:hAnsi="Arial" w:cs="Arial"/>
          <w:szCs w:val="24"/>
          <w:lang w:val="pt-PT"/>
        </w:rPr>
        <w:br/>
      </w:r>
      <w:r w:rsidRPr="00062C40">
        <w:rPr>
          <w:rFonts w:ascii="Arial" w:hAnsi="Arial" w:cs="Arial"/>
          <w:szCs w:val="24"/>
          <w:rtl/>
          <w:lang w:bidi="ar"/>
        </w:rPr>
        <w:t>دعوة لتقديم الطلبات من منظمات المجتمع المدني الأفريقية للعضوية في الجمعية العامة المؤقتة</w:t>
      </w:r>
      <w:r w:rsidRPr="00062C40">
        <w:rPr>
          <w:rFonts w:ascii="Arial" w:hAnsi="Arial" w:cs="Arial"/>
          <w:szCs w:val="24"/>
          <w:lang w:bidi="ar"/>
        </w:rPr>
        <w:t xml:space="preserve"> </w:t>
      </w:r>
      <w:r w:rsidRPr="00062C40">
        <w:rPr>
          <w:rFonts w:ascii="Arial" w:hAnsi="Arial" w:cs="Arial"/>
          <w:szCs w:val="24"/>
          <w:rtl/>
        </w:rPr>
        <w:t xml:space="preserve">للاكوسوك    </w:t>
      </w:r>
      <w:r w:rsidRPr="00062C40">
        <w:rPr>
          <w:rFonts w:ascii="Arial" w:hAnsi="Arial" w:cs="Arial"/>
          <w:szCs w:val="24"/>
          <w:lang w:val="pt-PT"/>
        </w:rPr>
        <w:t xml:space="preserve"> ECOSOCC. </w:t>
      </w:r>
      <w:r w:rsidRPr="00062C40">
        <w:rPr>
          <w:rFonts w:ascii="Arial" w:hAnsi="Arial" w:cs="Arial"/>
          <w:szCs w:val="24"/>
          <w:rtl/>
        </w:rPr>
        <w:t> </w:t>
      </w:r>
      <w:r w:rsidRPr="00062C40">
        <w:rPr>
          <w:rFonts w:ascii="Arial" w:hAnsi="Arial" w:cs="Arial"/>
          <w:szCs w:val="24"/>
          <w:rtl/>
          <w:lang w:bidi="ar"/>
        </w:rPr>
        <w:t xml:space="preserve">يتم إعادة فتح اجراءات التقديم للاكوسوك  </w:t>
      </w:r>
      <w:r w:rsidRPr="00062C40">
        <w:rPr>
          <w:rFonts w:ascii="Arial" w:hAnsi="Arial" w:cs="Arial"/>
          <w:szCs w:val="24"/>
        </w:rPr>
        <w:t xml:space="preserve">ECOSOCC </w:t>
      </w:r>
      <w:r w:rsidRPr="00062C40">
        <w:rPr>
          <w:rFonts w:ascii="Arial" w:hAnsi="Arial" w:cs="Arial"/>
          <w:szCs w:val="24"/>
          <w:rtl/>
        </w:rPr>
        <w:t> </w:t>
      </w:r>
      <w:r w:rsidRPr="00062C40">
        <w:rPr>
          <w:rFonts w:ascii="Arial" w:hAnsi="Arial" w:cs="Arial"/>
          <w:szCs w:val="24"/>
          <w:rtl/>
          <w:lang w:bidi="ar"/>
        </w:rPr>
        <w:t xml:space="preserve">لمدة </w:t>
      </w:r>
      <w:r w:rsidRPr="00062C40">
        <w:rPr>
          <w:rFonts w:ascii="Arial" w:hAnsi="Arial" w:cs="Arial"/>
          <w:rtl/>
        </w:rPr>
        <w:t>عشرةة</w:t>
      </w:r>
      <w:r w:rsidRPr="00062C40">
        <w:rPr>
          <w:rFonts w:ascii="Arial" w:hAnsi="Arial" w:cs="Arial"/>
          <w:szCs w:val="24"/>
          <w:rtl/>
        </w:rPr>
        <w:t xml:space="preserve"> </w:t>
      </w:r>
      <w:r w:rsidRPr="00062C40">
        <w:rPr>
          <w:rFonts w:ascii="Arial" w:hAnsi="Arial" w:cs="Arial"/>
          <w:szCs w:val="24"/>
        </w:rPr>
        <w:t xml:space="preserve">(10) </w:t>
      </w:r>
      <w:r w:rsidRPr="00062C40">
        <w:rPr>
          <w:rFonts w:ascii="Arial" w:hAnsi="Arial" w:cs="Arial"/>
          <w:szCs w:val="24"/>
          <w:rtl/>
        </w:rPr>
        <w:t> </w:t>
      </w:r>
      <w:r w:rsidRPr="00062C40">
        <w:rPr>
          <w:rFonts w:ascii="Arial" w:hAnsi="Arial" w:cs="Arial"/>
          <w:szCs w:val="24"/>
          <w:rtl/>
          <w:lang w:bidi="ar"/>
        </w:rPr>
        <w:t xml:space="preserve">أشهر للسماح بتمثيل أكبر لمنظمات المجتمع المدني من الدول الأفريقية الأربعة وخمسين </w:t>
      </w:r>
      <w:r w:rsidRPr="00062C40">
        <w:rPr>
          <w:rFonts w:ascii="Arial" w:hAnsi="Arial" w:cs="Arial"/>
          <w:szCs w:val="24"/>
        </w:rPr>
        <w:t xml:space="preserve">(54) </w:t>
      </w:r>
      <w:r w:rsidRPr="00062C40">
        <w:rPr>
          <w:rFonts w:ascii="Arial" w:hAnsi="Arial" w:cs="Arial"/>
          <w:szCs w:val="24"/>
          <w:rtl/>
          <w:lang w:bidi="ar"/>
        </w:rPr>
        <w:t>  الأعضاء في الاتحاد وضمان التوازن الإقليمي</w:t>
      </w:r>
      <w:r w:rsidRPr="00062C40">
        <w:rPr>
          <w:rFonts w:ascii="Arial" w:hAnsi="Arial" w:cs="Arial"/>
          <w:szCs w:val="24"/>
        </w:rPr>
        <w:t xml:space="preserve">. </w:t>
      </w:r>
      <w:r w:rsidRPr="00062C40">
        <w:rPr>
          <w:rFonts w:ascii="Arial" w:hAnsi="Arial" w:cs="Arial"/>
          <w:szCs w:val="24"/>
          <w:rtl/>
          <w:lang w:bidi="ar"/>
        </w:rPr>
        <w:t xml:space="preserve">الموعد النهائي لتلقي الطلبات هو </w:t>
      </w:r>
      <w:r w:rsidRPr="00062C40">
        <w:rPr>
          <w:rFonts w:ascii="Arial" w:hAnsi="Arial" w:cs="Arial"/>
          <w:szCs w:val="24"/>
        </w:rPr>
        <w:t xml:space="preserve">31 </w:t>
      </w:r>
      <w:r w:rsidRPr="00062C40">
        <w:rPr>
          <w:rFonts w:ascii="Arial" w:hAnsi="Arial" w:cs="Arial"/>
          <w:rtl/>
        </w:rPr>
        <w:t>ديسمبر</w:t>
      </w:r>
      <w:r w:rsidRPr="00062C40">
        <w:rPr>
          <w:rFonts w:ascii="Arial" w:hAnsi="Arial" w:cs="Arial"/>
          <w:szCs w:val="24"/>
        </w:rPr>
        <w:t xml:space="preserve"> 2015</w:t>
      </w:r>
      <w:r w:rsidRPr="00062C40">
        <w:rPr>
          <w:rFonts w:ascii="Arial" w:hAnsi="Arial" w:cs="Arial"/>
          <w:szCs w:val="24"/>
          <w:rtl/>
          <w:lang w:bidi="ar"/>
        </w:rPr>
        <w:t>.</w:t>
      </w:r>
    </w:p>
    <w:p w:rsidR="00ED4E41" w:rsidRDefault="00ED4E41" w:rsidP="00ED4E41"/>
    <w:p w:rsidR="0023101C" w:rsidRDefault="0023101C"/>
    <w:sectPr w:rsidR="0023101C" w:rsidSect="00ED4E41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41"/>
    <w:rsid w:val="00062C40"/>
    <w:rsid w:val="0023101C"/>
    <w:rsid w:val="00747BC1"/>
    <w:rsid w:val="00EB3EDF"/>
    <w:rsid w:val="00E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4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41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Tsebaot Aberra</dc:creator>
  <cp:lastModifiedBy>Gamal Eldin Ahmed A. Karrar</cp:lastModifiedBy>
  <cp:revision>2</cp:revision>
  <dcterms:created xsi:type="dcterms:W3CDTF">2015-03-12T15:35:00Z</dcterms:created>
  <dcterms:modified xsi:type="dcterms:W3CDTF">2015-03-12T15:35:00Z</dcterms:modified>
</cp:coreProperties>
</file>