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31" w:rsidRDefault="00F76D22">
      <w:pPr>
        <w:rPr>
          <w:rFonts w:ascii="Arial" w:hAnsi="Arial" w:cs="Arial"/>
          <w:sz w:val="20"/>
          <w:lang w:val="pt-PT"/>
        </w:rPr>
      </w:pPr>
      <w:bookmarkStart w:id="0" w:name="_GoBack"/>
      <w:bookmarkEnd w:id="0"/>
      <w:r>
        <w:rPr>
          <w:rFonts w:ascii="Arial" w:hAnsi="Arial" w:cs="Arial"/>
          <w:sz w:val="20"/>
        </w:rPr>
        <w:t>ST15330</w:t>
      </w:r>
    </w:p>
    <w:p w:rsidR="00F76D22" w:rsidRPr="00F76D22" w:rsidRDefault="00F76D22">
      <w:pPr>
        <w:rPr>
          <w:rFonts w:ascii="Arial" w:hAnsi="Arial" w:cs="Arial"/>
          <w:sz w:val="20"/>
          <w:lang w:val="pt-PT"/>
        </w:rPr>
      </w:pPr>
      <w:r>
        <w:rPr>
          <w:rFonts w:ascii="Arial" w:hAnsi="Arial" w:cs="Arial"/>
          <w:sz w:val="20"/>
          <w:lang w:val="pt-PT"/>
        </w:rPr>
        <w:t>756/34/9</w:t>
      </w:r>
    </w:p>
    <w:p w:rsidR="00594E31" w:rsidRPr="00485861" w:rsidRDefault="00594E31">
      <w:pPr>
        <w:rPr>
          <w:rFonts w:ascii="Apple Chancery" w:hAnsi="Apple Chancery"/>
          <w:sz w:val="48"/>
        </w:rPr>
      </w:pPr>
    </w:p>
    <w:p w:rsidR="00594E31" w:rsidRDefault="00594E31">
      <w:pPr>
        <w:rPr>
          <w:rFonts w:ascii="Apple Chancery" w:hAnsi="Apple Chancery"/>
          <w:sz w:val="48"/>
        </w:rPr>
      </w:pPr>
    </w:p>
    <w:p w:rsidR="00F76D22" w:rsidRDefault="00F76D22">
      <w:pPr>
        <w:rPr>
          <w:rFonts w:ascii="Apple Chancery" w:hAnsi="Apple Chancery"/>
          <w:sz w:val="48"/>
        </w:rPr>
      </w:pPr>
    </w:p>
    <w:p w:rsidR="00F76D22" w:rsidRDefault="00F76D22">
      <w:pPr>
        <w:rPr>
          <w:rFonts w:ascii="Apple Chancery" w:hAnsi="Apple Chancery"/>
          <w:sz w:val="48"/>
        </w:rPr>
      </w:pPr>
    </w:p>
    <w:p w:rsidR="00F76D22" w:rsidRDefault="00F76D22">
      <w:pPr>
        <w:rPr>
          <w:rFonts w:ascii="Apple Chancery" w:hAnsi="Apple Chancery"/>
          <w:sz w:val="48"/>
        </w:rPr>
      </w:pPr>
    </w:p>
    <w:p w:rsidR="00F76D22" w:rsidRDefault="00F76D22">
      <w:pPr>
        <w:rPr>
          <w:rFonts w:ascii="Apple Chancery" w:hAnsi="Apple Chancery"/>
          <w:sz w:val="48"/>
        </w:rPr>
      </w:pPr>
    </w:p>
    <w:p w:rsidR="00F76D22" w:rsidRPr="00485861" w:rsidRDefault="00F76D22">
      <w:pPr>
        <w:rPr>
          <w:rFonts w:ascii="Apple Chancery" w:hAnsi="Apple Chancery"/>
          <w:sz w:val="48"/>
        </w:rPr>
      </w:pPr>
    </w:p>
    <w:p w:rsidR="00594E31" w:rsidRPr="00485861" w:rsidRDefault="00594E31">
      <w:pPr>
        <w:rPr>
          <w:rFonts w:ascii="Apple Chancery" w:hAnsi="Apple Chancery"/>
          <w:sz w:val="48"/>
        </w:rPr>
      </w:pPr>
    </w:p>
    <w:p w:rsidR="00594E31" w:rsidRPr="00150CA3" w:rsidRDefault="00150CA3" w:rsidP="00594E31">
      <w:pPr>
        <w:jc w:val="center"/>
        <w:rPr>
          <w:rFonts w:ascii="Copperplate Gothic Bold" w:hAnsi="Copperplate Gothic Bold"/>
          <w:b/>
          <w:color w:val="365F91"/>
          <w:sz w:val="48"/>
          <w:lang w:val="pt-PT"/>
        </w:rPr>
      </w:pPr>
      <w:r w:rsidRPr="00150CA3">
        <w:rPr>
          <w:rFonts w:ascii="Copperplate Gothic Bold" w:hAnsi="Copperplate Gothic Bold"/>
          <w:b/>
          <w:color w:val="365F91"/>
          <w:sz w:val="48"/>
          <w:lang w:val="pt-PT"/>
        </w:rPr>
        <w:t xml:space="preserve">POLÍTICA ESPACIAL AFRICANA </w:t>
      </w:r>
    </w:p>
    <w:p w:rsidR="00594E31" w:rsidRPr="00150CA3" w:rsidRDefault="00594E31" w:rsidP="00594E31">
      <w:pPr>
        <w:jc w:val="center"/>
        <w:rPr>
          <w:rFonts w:ascii="Copperplate Gothic Bold" w:hAnsi="Copperplate Gothic Bold"/>
          <w:b/>
          <w:color w:val="365F91"/>
          <w:sz w:val="48"/>
          <w:lang w:val="pt-PT"/>
        </w:rPr>
      </w:pPr>
    </w:p>
    <w:p w:rsidR="00594E31" w:rsidRPr="00150CA3" w:rsidRDefault="00137CE2" w:rsidP="00594E31">
      <w:pPr>
        <w:jc w:val="center"/>
        <w:rPr>
          <w:rFonts w:ascii="Copperplate Gothic Bold" w:hAnsi="Copperplate Gothic Bold"/>
          <w:b/>
          <w:color w:val="365F91"/>
          <w:sz w:val="48"/>
          <w:lang w:val="pt-PT"/>
        </w:rPr>
      </w:pPr>
      <w:r w:rsidRPr="00150CA3">
        <w:rPr>
          <w:rFonts w:ascii="Copperplate Gothic Bold" w:hAnsi="Copperplate Gothic Bold"/>
          <w:b/>
          <w:color w:val="365F91"/>
          <w:sz w:val="48"/>
          <w:lang w:val="pt-PT"/>
        </w:rPr>
        <w:t>(</w:t>
      </w:r>
      <w:r w:rsidR="00150CA3" w:rsidRPr="00150CA3">
        <w:rPr>
          <w:rFonts w:ascii="Copperplate Gothic Bold" w:hAnsi="Copperplate Gothic Bold"/>
          <w:b/>
          <w:color w:val="365F91"/>
          <w:sz w:val="48"/>
          <w:lang w:val="pt-PT"/>
        </w:rPr>
        <w:t>VERSÃO</w:t>
      </w:r>
      <w:r w:rsidR="00150CA3">
        <w:rPr>
          <w:rFonts w:ascii="Copperplate Gothic Bold" w:hAnsi="Copperplate Gothic Bold"/>
          <w:b/>
          <w:color w:val="365F91"/>
          <w:sz w:val="48"/>
          <w:lang w:val="pt-PT"/>
        </w:rPr>
        <w:t xml:space="preserve"> PRELIMINAR</w:t>
      </w:r>
      <w:r w:rsidR="00150CA3" w:rsidRPr="00150CA3">
        <w:rPr>
          <w:rFonts w:ascii="Copperplate Gothic Bold" w:hAnsi="Copperplate Gothic Bold"/>
          <w:b/>
          <w:color w:val="365F91"/>
          <w:sz w:val="48"/>
          <w:lang w:val="pt-PT"/>
        </w:rPr>
        <w:t xml:space="preserve"> </w:t>
      </w:r>
      <w:r w:rsidRPr="00150CA3">
        <w:rPr>
          <w:rFonts w:ascii="Copperplate Gothic Bold" w:hAnsi="Copperplate Gothic Bold"/>
          <w:b/>
          <w:color w:val="365F91"/>
          <w:sz w:val="48"/>
          <w:lang w:val="pt-PT"/>
        </w:rPr>
        <w:t>13</w:t>
      </w:r>
      <w:r w:rsidR="00594E31" w:rsidRPr="00150CA3">
        <w:rPr>
          <w:rFonts w:ascii="Copperplate Gothic Bold" w:hAnsi="Copperplate Gothic Bold"/>
          <w:b/>
          <w:color w:val="365F91"/>
          <w:sz w:val="48"/>
          <w:lang w:val="pt-PT"/>
        </w:rPr>
        <w:t>)</w:t>
      </w:r>
    </w:p>
    <w:p w:rsidR="00594E31" w:rsidRPr="00150CA3" w:rsidRDefault="00594E31" w:rsidP="00594E31">
      <w:pPr>
        <w:jc w:val="center"/>
        <w:rPr>
          <w:rFonts w:ascii="Copperplate Gothic Bold" w:hAnsi="Copperplate Gothic Bold"/>
          <w:b/>
          <w:sz w:val="48"/>
          <w:lang w:val="pt-PT"/>
        </w:rPr>
      </w:pPr>
    </w:p>
    <w:p w:rsidR="00594E31" w:rsidRPr="00150CA3" w:rsidRDefault="00594E31" w:rsidP="00594E31">
      <w:pPr>
        <w:jc w:val="center"/>
        <w:rPr>
          <w:rFonts w:ascii="Copperplate Gothic Bold" w:hAnsi="Copperplate Gothic Bold"/>
          <w:b/>
          <w:sz w:val="48"/>
          <w:lang w:val="pt-PT"/>
        </w:rPr>
      </w:pPr>
    </w:p>
    <w:p w:rsidR="00594E31" w:rsidRPr="00150CA3" w:rsidRDefault="00594E31" w:rsidP="00594E31">
      <w:pPr>
        <w:jc w:val="center"/>
        <w:rPr>
          <w:rFonts w:ascii="Copperplate Gothic Bold" w:hAnsi="Copperplate Gothic Bold"/>
          <w:b/>
          <w:sz w:val="48"/>
          <w:lang w:val="pt-PT"/>
        </w:rPr>
      </w:pPr>
    </w:p>
    <w:p w:rsidR="00594E31" w:rsidRPr="00150CA3" w:rsidRDefault="00594E31" w:rsidP="00594E31">
      <w:pPr>
        <w:jc w:val="center"/>
        <w:rPr>
          <w:rFonts w:ascii="Copperplate Gothic Bold" w:hAnsi="Copperplate Gothic Bold"/>
          <w:b/>
          <w:sz w:val="48"/>
          <w:lang w:val="pt-PT"/>
        </w:rPr>
      </w:pPr>
    </w:p>
    <w:p w:rsidR="00594E31" w:rsidRPr="00150CA3" w:rsidRDefault="00594E31" w:rsidP="00594E31">
      <w:pPr>
        <w:jc w:val="center"/>
        <w:rPr>
          <w:rFonts w:ascii="Copperplate Gothic Bold" w:hAnsi="Copperplate Gothic Bold"/>
          <w:b/>
          <w:sz w:val="48"/>
          <w:lang w:val="pt-PT"/>
        </w:rPr>
      </w:pPr>
    </w:p>
    <w:p w:rsidR="00594E31" w:rsidRPr="00150CA3" w:rsidRDefault="00594E31" w:rsidP="00594E31">
      <w:pPr>
        <w:jc w:val="center"/>
        <w:rPr>
          <w:rFonts w:ascii="Copperplate Gothic Bold" w:hAnsi="Copperplate Gothic Bold"/>
          <w:b/>
          <w:sz w:val="48"/>
          <w:lang w:val="pt-PT"/>
        </w:rPr>
      </w:pPr>
    </w:p>
    <w:p w:rsidR="00594E31" w:rsidRPr="00150CA3" w:rsidRDefault="00594E31" w:rsidP="00594E31">
      <w:pPr>
        <w:jc w:val="center"/>
        <w:rPr>
          <w:rFonts w:ascii="Copperplate Gothic Bold" w:hAnsi="Copperplate Gothic Bold"/>
          <w:b/>
          <w:sz w:val="48"/>
          <w:lang w:val="pt-PT"/>
        </w:rPr>
      </w:pPr>
    </w:p>
    <w:p w:rsidR="00594E31" w:rsidRPr="00150CA3" w:rsidRDefault="00594E31" w:rsidP="00594E31">
      <w:pPr>
        <w:jc w:val="center"/>
        <w:rPr>
          <w:rFonts w:ascii="Copperplate Gothic Bold" w:hAnsi="Copperplate Gothic Bold"/>
          <w:b/>
          <w:sz w:val="48"/>
          <w:lang w:val="pt-PT"/>
        </w:rPr>
      </w:pPr>
    </w:p>
    <w:p w:rsidR="00594E31" w:rsidRPr="00150CA3" w:rsidRDefault="00594E31" w:rsidP="00594E31">
      <w:pPr>
        <w:jc w:val="center"/>
        <w:rPr>
          <w:rFonts w:ascii="Copperplate Gothic Bold" w:hAnsi="Copperplate Gothic Bold"/>
          <w:b/>
          <w:sz w:val="48"/>
          <w:lang w:val="pt-PT"/>
        </w:rPr>
      </w:pPr>
    </w:p>
    <w:p w:rsidR="00594E31" w:rsidRPr="00150CA3" w:rsidRDefault="00594E31" w:rsidP="00594E31">
      <w:pPr>
        <w:jc w:val="center"/>
        <w:rPr>
          <w:rFonts w:ascii="Copperplate Gothic Bold" w:hAnsi="Copperplate Gothic Bold"/>
          <w:b/>
          <w:sz w:val="48"/>
          <w:lang w:val="pt-PT"/>
        </w:rPr>
      </w:pPr>
    </w:p>
    <w:p w:rsidR="00594E31" w:rsidRPr="00150CA3" w:rsidRDefault="00594E31" w:rsidP="00594E31">
      <w:pPr>
        <w:jc w:val="center"/>
        <w:rPr>
          <w:rFonts w:ascii="Copperplate Gothic Bold" w:hAnsi="Copperplate Gothic Bold"/>
          <w:b/>
          <w:sz w:val="48"/>
          <w:lang w:val="pt-PT"/>
        </w:rPr>
      </w:pPr>
    </w:p>
    <w:p w:rsidR="00594E31" w:rsidRPr="00150CA3" w:rsidRDefault="00594E31" w:rsidP="00594E31">
      <w:pPr>
        <w:jc w:val="center"/>
        <w:rPr>
          <w:rFonts w:ascii="Copperplate Gothic Bold" w:hAnsi="Copperplate Gothic Bold"/>
          <w:b/>
          <w:sz w:val="48"/>
          <w:lang w:val="pt-PT"/>
        </w:rPr>
      </w:pPr>
    </w:p>
    <w:p w:rsidR="00594E31" w:rsidRPr="00150CA3" w:rsidRDefault="00594E31" w:rsidP="00B64D25">
      <w:pPr>
        <w:pStyle w:val="TOC1"/>
        <w:rPr>
          <w:lang w:val="pt-PT"/>
        </w:rPr>
      </w:pPr>
      <w:r w:rsidRPr="00150CA3">
        <w:rPr>
          <w:lang w:val="pt-PT"/>
        </w:rPr>
        <w:br w:type="page"/>
      </w:r>
      <w:r w:rsidR="00150CA3" w:rsidRPr="00150CA3">
        <w:rPr>
          <w:lang w:val="pt-PT"/>
        </w:rPr>
        <w:lastRenderedPageBreak/>
        <w:t>Índice</w:t>
      </w:r>
    </w:p>
    <w:p w:rsidR="00594E31" w:rsidRPr="00150CA3" w:rsidRDefault="00594E31" w:rsidP="00B64D25">
      <w:pPr>
        <w:pStyle w:val="TOC1"/>
        <w:rPr>
          <w:lang w:val="pt-PT"/>
        </w:rPr>
      </w:pPr>
    </w:p>
    <w:p w:rsidR="00A152A6" w:rsidRPr="00150CA3" w:rsidRDefault="00150CA3" w:rsidP="00B64D25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lang w:val="pt-PT"/>
        </w:rPr>
      </w:pPr>
      <w:r>
        <w:rPr>
          <w:color w:val="365F91"/>
          <w:lang w:val="pt-PT"/>
        </w:rPr>
        <w:t>PREFÁCIO</w:t>
      </w:r>
      <w:r w:rsidRPr="00150CA3">
        <w:rPr>
          <w:color w:val="365F91"/>
          <w:lang w:val="pt-PT"/>
        </w:rPr>
        <w:t xml:space="preserve"> </w:t>
      </w:r>
      <w:r w:rsidR="009E29F0" w:rsidRPr="00485861">
        <w:rPr>
          <w:color w:val="365F91"/>
        </w:rPr>
        <w:fldChar w:fldCharType="begin"/>
      </w:r>
      <w:r w:rsidR="00594E31" w:rsidRPr="00150CA3">
        <w:rPr>
          <w:color w:val="365F91"/>
          <w:lang w:val="pt-PT"/>
        </w:rPr>
        <w:instrText xml:space="preserve"> TOC \o "1-3" </w:instrText>
      </w:r>
      <w:r w:rsidR="009E29F0" w:rsidRPr="00485861">
        <w:rPr>
          <w:color w:val="365F91"/>
        </w:rPr>
        <w:fldChar w:fldCharType="separate"/>
      </w:r>
      <w:r w:rsidR="00A152A6" w:rsidRPr="00150CA3">
        <w:rPr>
          <w:noProof/>
          <w:lang w:val="pt-PT"/>
        </w:rPr>
        <w:tab/>
      </w:r>
      <w:r w:rsidR="009E29F0">
        <w:rPr>
          <w:noProof/>
        </w:rPr>
        <w:fldChar w:fldCharType="begin"/>
      </w:r>
      <w:r w:rsidR="00A152A6" w:rsidRPr="00150CA3">
        <w:rPr>
          <w:noProof/>
          <w:lang w:val="pt-PT"/>
        </w:rPr>
        <w:instrText xml:space="preserve"> PAGEREF _Toc297732132 \h </w:instrText>
      </w:r>
      <w:r w:rsidR="009E29F0">
        <w:rPr>
          <w:noProof/>
        </w:rPr>
      </w:r>
      <w:r w:rsidR="009E29F0">
        <w:rPr>
          <w:noProof/>
        </w:rPr>
        <w:fldChar w:fldCharType="separate"/>
      </w:r>
      <w:r w:rsidR="00A152A6" w:rsidRPr="00150CA3">
        <w:rPr>
          <w:noProof/>
          <w:lang w:val="pt-PT"/>
        </w:rPr>
        <w:t>3</w:t>
      </w:r>
      <w:r w:rsidR="009E29F0">
        <w:rPr>
          <w:noProof/>
        </w:rPr>
        <w:fldChar w:fldCharType="end"/>
      </w:r>
    </w:p>
    <w:p w:rsidR="00A152A6" w:rsidRPr="004C2FC4" w:rsidRDefault="00150CA3" w:rsidP="00B64D25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lang w:val="pt-PT"/>
        </w:rPr>
      </w:pPr>
      <w:r w:rsidRPr="004C2FC4">
        <w:rPr>
          <w:noProof/>
          <w:lang w:val="pt-PT"/>
        </w:rPr>
        <w:t>GLOSSÁRIO DE DEFINIÇÕES</w:t>
      </w:r>
      <w:r w:rsidR="00A152A6" w:rsidRPr="004C2FC4">
        <w:rPr>
          <w:noProof/>
          <w:lang w:val="pt-PT"/>
        </w:rPr>
        <w:tab/>
      </w:r>
      <w:r w:rsidR="009E29F0">
        <w:rPr>
          <w:noProof/>
        </w:rPr>
        <w:fldChar w:fldCharType="begin"/>
      </w:r>
      <w:r w:rsidR="00A152A6" w:rsidRPr="004C2FC4">
        <w:rPr>
          <w:noProof/>
          <w:lang w:val="pt-PT"/>
        </w:rPr>
        <w:instrText xml:space="preserve"> PAGEREF _Toc297732133 \h </w:instrText>
      </w:r>
      <w:r w:rsidR="009E29F0">
        <w:rPr>
          <w:noProof/>
        </w:rPr>
      </w:r>
      <w:r w:rsidR="009E29F0">
        <w:rPr>
          <w:noProof/>
        </w:rPr>
        <w:fldChar w:fldCharType="separate"/>
      </w:r>
      <w:r w:rsidR="00A152A6" w:rsidRPr="004C2FC4">
        <w:rPr>
          <w:noProof/>
          <w:lang w:val="pt-PT"/>
        </w:rPr>
        <w:t>4</w:t>
      </w:r>
      <w:r w:rsidR="009E29F0">
        <w:rPr>
          <w:noProof/>
        </w:rPr>
        <w:fldChar w:fldCharType="end"/>
      </w:r>
    </w:p>
    <w:p w:rsidR="00A152A6" w:rsidRPr="00150CA3" w:rsidRDefault="00A152A6" w:rsidP="00B64D25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lang w:val="pt-PT"/>
        </w:rPr>
      </w:pPr>
      <w:r w:rsidRPr="00150CA3">
        <w:rPr>
          <w:noProof/>
          <w:lang w:val="pt-PT"/>
        </w:rPr>
        <w:t>1</w:t>
      </w:r>
      <w:r w:rsidRPr="00150CA3">
        <w:rPr>
          <w:rFonts w:asciiTheme="minorHAnsi" w:eastAsiaTheme="minorEastAsia" w:hAnsiTheme="minorHAnsi" w:cstheme="minorBidi"/>
          <w:noProof/>
          <w:color w:val="auto"/>
          <w:sz w:val="24"/>
          <w:lang w:val="pt-PT"/>
        </w:rPr>
        <w:tab/>
      </w:r>
      <w:r w:rsidRPr="00150CA3">
        <w:rPr>
          <w:noProof/>
          <w:lang w:val="pt-PT"/>
        </w:rPr>
        <w:t>INTRODU</w:t>
      </w:r>
      <w:r w:rsidR="00150CA3" w:rsidRPr="00150CA3">
        <w:rPr>
          <w:noProof/>
          <w:lang w:val="pt-PT"/>
        </w:rPr>
        <w:t>ÇÃO</w:t>
      </w:r>
      <w:r w:rsidRPr="00150CA3">
        <w:rPr>
          <w:noProof/>
          <w:lang w:val="pt-PT"/>
        </w:rPr>
        <w:tab/>
      </w:r>
      <w:r w:rsidR="009E29F0">
        <w:rPr>
          <w:noProof/>
        </w:rPr>
        <w:fldChar w:fldCharType="begin"/>
      </w:r>
      <w:r w:rsidRPr="00150CA3">
        <w:rPr>
          <w:noProof/>
          <w:lang w:val="pt-PT"/>
        </w:rPr>
        <w:instrText xml:space="preserve"> PAGEREF _Toc297732134 \h </w:instrText>
      </w:r>
      <w:r w:rsidR="009E29F0">
        <w:rPr>
          <w:noProof/>
        </w:rPr>
      </w:r>
      <w:r w:rsidR="009E29F0">
        <w:rPr>
          <w:noProof/>
        </w:rPr>
        <w:fldChar w:fldCharType="separate"/>
      </w:r>
      <w:r w:rsidRPr="00150CA3">
        <w:rPr>
          <w:noProof/>
          <w:lang w:val="pt-PT"/>
        </w:rPr>
        <w:t>5</w:t>
      </w:r>
      <w:r w:rsidR="009E29F0">
        <w:rPr>
          <w:noProof/>
        </w:rPr>
        <w:fldChar w:fldCharType="end"/>
      </w:r>
    </w:p>
    <w:p w:rsidR="00A152A6" w:rsidRPr="00150CA3" w:rsidRDefault="00A152A6" w:rsidP="00B64D25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lang w:val="pt-PT"/>
        </w:rPr>
      </w:pPr>
      <w:r w:rsidRPr="00150CA3">
        <w:rPr>
          <w:noProof/>
          <w:lang w:val="pt-PT"/>
        </w:rPr>
        <w:t>2</w:t>
      </w:r>
      <w:r w:rsidRPr="00150CA3">
        <w:rPr>
          <w:rFonts w:asciiTheme="minorHAnsi" w:eastAsiaTheme="minorEastAsia" w:hAnsiTheme="minorHAnsi" w:cstheme="minorBidi"/>
          <w:noProof/>
          <w:color w:val="auto"/>
          <w:sz w:val="24"/>
          <w:lang w:val="pt-PT"/>
        </w:rPr>
        <w:tab/>
      </w:r>
      <w:r w:rsidR="00150CA3" w:rsidRPr="00150CA3">
        <w:rPr>
          <w:rFonts w:asciiTheme="minorHAnsi" w:eastAsiaTheme="minorEastAsia" w:hAnsiTheme="minorHAnsi" w:cstheme="minorBidi"/>
          <w:noProof/>
          <w:color w:val="auto"/>
          <w:sz w:val="24"/>
          <w:lang w:val="pt-PT"/>
        </w:rPr>
        <w:t xml:space="preserve">BENEFÍCIOS DA CIÊNCIA </w:t>
      </w:r>
      <w:r w:rsidR="00475F62">
        <w:rPr>
          <w:rFonts w:asciiTheme="minorHAnsi" w:eastAsiaTheme="minorEastAsia" w:hAnsiTheme="minorHAnsi" w:cstheme="minorBidi"/>
          <w:noProof/>
          <w:color w:val="auto"/>
          <w:sz w:val="24"/>
          <w:lang w:val="pt-PT"/>
        </w:rPr>
        <w:t>E</w:t>
      </w:r>
      <w:r w:rsidR="00002EDF">
        <w:rPr>
          <w:rFonts w:asciiTheme="minorHAnsi" w:eastAsiaTheme="minorEastAsia" w:hAnsiTheme="minorHAnsi" w:cstheme="minorBidi"/>
          <w:noProof/>
          <w:color w:val="auto"/>
          <w:sz w:val="24"/>
          <w:lang w:val="pt-PT"/>
        </w:rPr>
        <w:t xml:space="preserve"> DA TECNOLOGIA </w:t>
      </w:r>
      <w:r w:rsidR="00150CA3" w:rsidRPr="00150CA3">
        <w:rPr>
          <w:rFonts w:asciiTheme="minorHAnsi" w:eastAsiaTheme="minorEastAsia" w:hAnsiTheme="minorHAnsi" w:cstheme="minorBidi"/>
          <w:noProof/>
          <w:color w:val="auto"/>
          <w:sz w:val="24"/>
          <w:lang w:val="pt-PT"/>
        </w:rPr>
        <w:t>DO ESPAÇO</w:t>
      </w:r>
      <w:r w:rsidRPr="00150CA3">
        <w:rPr>
          <w:noProof/>
          <w:lang w:val="pt-PT"/>
        </w:rPr>
        <w:tab/>
      </w:r>
      <w:r w:rsidR="009E29F0">
        <w:rPr>
          <w:noProof/>
        </w:rPr>
        <w:fldChar w:fldCharType="begin"/>
      </w:r>
      <w:r w:rsidRPr="00150CA3">
        <w:rPr>
          <w:noProof/>
          <w:lang w:val="pt-PT"/>
        </w:rPr>
        <w:instrText xml:space="preserve"> PAGEREF _Toc297732135 \h </w:instrText>
      </w:r>
      <w:r w:rsidR="009E29F0">
        <w:rPr>
          <w:noProof/>
        </w:rPr>
      </w:r>
      <w:r w:rsidR="009E29F0">
        <w:rPr>
          <w:noProof/>
        </w:rPr>
        <w:fldChar w:fldCharType="separate"/>
      </w:r>
      <w:r w:rsidRPr="00150CA3">
        <w:rPr>
          <w:noProof/>
          <w:lang w:val="pt-PT"/>
        </w:rPr>
        <w:t>7</w:t>
      </w:r>
      <w:r w:rsidR="009E29F0">
        <w:rPr>
          <w:noProof/>
        </w:rPr>
        <w:fldChar w:fldCharType="end"/>
      </w:r>
    </w:p>
    <w:p w:rsidR="00A152A6" w:rsidRPr="00150CA3" w:rsidRDefault="00A152A6" w:rsidP="00B64D25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lang w:val="pt-PT"/>
        </w:rPr>
      </w:pPr>
      <w:r w:rsidRPr="00150CA3">
        <w:rPr>
          <w:noProof/>
          <w:lang w:val="pt-PT"/>
        </w:rPr>
        <w:t>3</w:t>
      </w:r>
      <w:r w:rsidRPr="00150CA3">
        <w:rPr>
          <w:rFonts w:asciiTheme="minorHAnsi" w:eastAsiaTheme="minorEastAsia" w:hAnsiTheme="minorHAnsi" w:cstheme="minorBidi"/>
          <w:noProof/>
          <w:color w:val="auto"/>
          <w:sz w:val="24"/>
          <w:lang w:val="pt-PT"/>
        </w:rPr>
        <w:tab/>
      </w:r>
      <w:r w:rsidR="00002EDF">
        <w:rPr>
          <w:rFonts w:asciiTheme="minorHAnsi" w:eastAsiaTheme="minorEastAsia" w:hAnsiTheme="minorHAnsi" w:cstheme="minorBidi"/>
          <w:noProof/>
          <w:color w:val="auto"/>
          <w:sz w:val="24"/>
          <w:lang w:val="pt-PT"/>
        </w:rPr>
        <w:t>OB</w:t>
      </w:r>
      <w:r w:rsidR="00150CA3" w:rsidRPr="00150CA3">
        <w:rPr>
          <w:rFonts w:asciiTheme="minorHAnsi" w:eastAsiaTheme="minorEastAsia" w:hAnsiTheme="minorHAnsi" w:cstheme="minorBidi"/>
          <w:noProof/>
          <w:color w:val="auto"/>
          <w:sz w:val="24"/>
          <w:lang w:val="pt-PT"/>
        </w:rPr>
        <w:t>JECTIVOS DA POLÍTICA</w:t>
      </w:r>
      <w:r w:rsidRPr="00150CA3">
        <w:rPr>
          <w:noProof/>
          <w:lang w:val="pt-PT"/>
        </w:rPr>
        <w:tab/>
      </w:r>
      <w:r w:rsidR="009E29F0">
        <w:rPr>
          <w:noProof/>
        </w:rPr>
        <w:fldChar w:fldCharType="begin"/>
      </w:r>
      <w:r w:rsidRPr="00150CA3">
        <w:rPr>
          <w:noProof/>
          <w:lang w:val="pt-PT"/>
        </w:rPr>
        <w:instrText xml:space="preserve"> PAGEREF _Toc297732136 \h </w:instrText>
      </w:r>
      <w:r w:rsidR="009E29F0">
        <w:rPr>
          <w:noProof/>
        </w:rPr>
      </w:r>
      <w:r w:rsidR="009E29F0">
        <w:rPr>
          <w:noProof/>
        </w:rPr>
        <w:fldChar w:fldCharType="separate"/>
      </w:r>
      <w:r w:rsidRPr="00150CA3">
        <w:rPr>
          <w:noProof/>
          <w:lang w:val="pt-PT"/>
        </w:rPr>
        <w:t>8</w:t>
      </w:r>
      <w:r w:rsidR="009E29F0">
        <w:rPr>
          <w:noProof/>
        </w:rPr>
        <w:fldChar w:fldCharType="end"/>
      </w:r>
    </w:p>
    <w:p w:rsidR="00A152A6" w:rsidRPr="00F1522A" w:rsidRDefault="00A152A6" w:rsidP="00B64D25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lang w:val="pt-PT"/>
        </w:rPr>
      </w:pPr>
      <w:r w:rsidRPr="00F1522A">
        <w:rPr>
          <w:noProof/>
          <w:lang w:val="pt-PT"/>
        </w:rPr>
        <w:t>4</w:t>
      </w:r>
      <w:r w:rsidRPr="00F1522A">
        <w:rPr>
          <w:rFonts w:asciiTheme="minorHAnsi" w:eastAsiaTheme="minorEastAsia" w:hAnsiTheme="minorHAnsi" w:cstheme="minorBidi"/>
          <w:noProof/>
          <w:color w:val="auto"/>
          <w:sz w:val="24"/>
          <w:lang w:val="pt-PT"/>
        </w:rPr>
        <w:tab/>
      </w:r>
      <w:r w:rsidR="00150CA3" w:rsidRPr="00F1522A">
        <w:rPr>
          <w:rFonts w:asciiTheme="minorHAnsi" w:eastAsiaTheme="minorEastAsia" w:hAnsiTheme="minorHAnsi" w:cstheme="minorBidi"/>
          <w:noProof/>
          <w:color w:val="auto"/>
          <w:sz w:val="24"/>
          <w:lang w:val="pt-PT"/>
        </w:rPr>
        <w:t>OBJECTIVO</w:t>
      </w:r>
      <w:r w:rsidR="00F1522A" w:rsidRPr="00F1522A">
        <w:rPr>
          <w:rFonts w:asciiTheme="minorHAnsi" w:eastAsiaTheme="minorEastAsia" w:hAnsiTheme="minorHAnsi" w:cstheme="minorBidi"/>
          <w:noProof/>
          <w:color w:val="auto"/>
          <w:sz w:val="24"/>
          <w:lang w:val="pt-PT"/>
        </w:rPr>
        <w:t xml:space="preserve"> E PRINCÍPIOS DA POLÍTICA</w:t>
      </w:r>
      <w:r w:rsidRPr="00F1522A">
        <w:rPr>
          <w:noProof/>
          <w:lang w:val="pt-PT"/>
        </w:rPr>
        <w:tab/>
      </w:r>
      <w:r w:rsidR="009E29F0">
        <w:rPr>
          <w:noProof/>
        </w:rPr>
        <w:fldChar w:fldCharType="begin"/>
      </w:r>
      <w:r w:rsidRPr="00F1522A">
        <w:rPr>
          <w:noProof/>
          <w:lang w:val="pt-PT"/>
        </w:rPr>
        <w:instrText xml:space="preserve"> PAGEREF _Toc297732137 \h </w:instrText>
      </w:r>
      <w:r w:rsidR="009E29F0">
        <w:rPr>
          <w:noProof/>
        </w:rPr>
      </w:r>
      <w:r w:rsidR="009E29F0">
        <w:rPr>
          <w:noProof/>
        </w:rPr>
        <w:fldChar w:fldCharType="separate"/>
      </w:r>
      <w:r w:rsidRPr="00F1522A">
        <w:rPr>
          <w:noProof/>
          <w:lang w:val="pt-PT"/>
        </w:rPr>
        <w:t>8</w:t>
      </w:r>
      <w:r w:rsidR="009E29F0">
        <w:rPr>
          <w:noProof/>
        </w:rPr>
        <w:fldChar w:fldCharType="end"/>
      </w:r>
    </w:p>
    <w:p w:rsidR="00A152A6" w:rsidRPr="00F1522A" w:rsidRDefault="00A152A6" w:rsidP="00574470">
      <w:pPr>
        <w:pStyle w:val="TOC2"/>
        <w:tabs>
          <w:tab w:val="clear" w:pos="529"/>
        </w:tabs>
        <w:ind w:left="1170" w:hanging="720"/>
        <w:rPr>
          <w:rFonts w:asciiTheme="minorHAnsi" w:eastAsiaTheme="minorEastAsia" w:hAnsiTheme="minorHAnsi" w:cstheme="minorBidi"/>
          <w:noProof/>
          <w:sz w:val="24"/>
          <w:szCs w:val="24"/>
          <w:lang w:val="pt-PT"/>
        </w:rPr>
      </w:pPr>
      <w:r w:rsidRPr="00F1522A">
        <w:rPr>
          <w:noProof/>
          <w:lang w:val="pt-PT"/>
        </w:rPr>
        <w:t>4.1</w:t>
      </w:r>
      <w:r w:rsidRPr="00F1522A">
        <w:rPr>
          <w:rFonts w:asciiTheme="minorHAnsi" w:eastAsiaTheme="minorEastAsia" w:hAnsiTheme="minorHAnsi" w:cstheme="minorBidi"/>
          <w:noProof/>
          <w:sz w:val="24"/>
          <w:szCs w:val="24"/>
          <w:lang w:val="pt-PT"/>
        </w:rPr>
        <w:tab/>
      </w:r>
      <w:r w:rsidR="00F1522A" w:rsidRPr="00F1522A">
        <w:rPr>
          <w:noProof/>
          <w:lang w:val="pt-PT"/>
        </w:rPr>
        <w:t>OBJECTIVO</w:t>
      </w:r>
      <w:r w:rsidRPr="00F1522A">
        <w:rPr>
          <w:noProof/>
          <w:lang w:val="pt-PT"/>
        </w:rPr>
        <w:t xml:space="preserve"> 1: </w:t>
      </w:r>
      <w:r w:rsidR="00F1522A" w:rsidRPr="00F1522A">
        <w:rPr>
          <w:noProof/>
          <w:lang w:val="pt-PT"/>
        </w:rPr>
        <w:t>TRATAMENTO DAS NECESSIDADES DOS UTENTES</w:t>
      </w:r>
      <w:r w:rsidRPr="00F1522A">
        <w:rPr>
          <w:noProof/>
          <w:lang w:val="pt-PT"/>
        </w:rPr>
        <w:tab/>
      </w:r>
      <w:r w:rsidR="009E29F0">
        <w:rPr>
          <w:noProof/>
        </w:rPr>
        <w:fldChar w:fldCharType="begin"/>
      </w:r>
      <w:r w:rsidRPr="00F1522A">
        <w:rPr>
          <w:noProof/>
          <w:lang w:val="pt-PT"/>
        </w:rPr>
        <w:instrText xml:space="preserve"> PAGEREF _Toc297732138 \h </w:instrText>
      </w:r>
      <w:r w:rsidR="009E29F0">
        <w:rPr>
          <w:noProof/>
        </w:rPr>
      </w:r>
      <w:r w:rsidR="009E29F0">
        <w:rPr>
          <w:noProof/>
        </w:rPr>
        <w:fldChar w:fldCharType="separate"/>
      </w:r>
      <w:r w:rsidRPr="00F1522A">
        <w:rPr>
          <w:noProof/>
          <w:lang w:val="pt-PT"/>
        </w:rPr>
        <w:t>8</w:t>
      </w:r>
      <w:r w:rsidR="009E29F0">
        <w:rPr>
          <w:noProof/>
        </w:rPr>
        <w:fldChar w:fldCharType="end"/>
      </w:r>
    </w:p>
    <w:p w:rsidR="00A152A6" w:rsidRPr="00F1522A" w:rsidRDefault="00A152A6" w:rsidP="00574470">
      <w:pPr>
        <w:pStyle w:val="TOC2"/>
        <w:tabs>
          <w:tab w:val="clear" w:pos="529"/>
        </w:tabs>
        <w:ind w:left="1170" w:hanging="720"/>
        <w:rPr>
          <w:rFonts w:asciiTheme="minorHAnsi" w:eastAsiaTheme="minorEastAsia" w:hAnsiTheme="minorHAnsi" w:cstheme="minorBidi"/>
          <w:noProof/>
          <w:sz w:val="24"/>
          <w:szCs w:val="24"/>
          <w:lang w:val="pt-PT"/>
        </w:rPr>
      </w:pPr>
      <w:r w:rsidRPr="00F1522A">
        <w:rPr>
          <w:noProof/>
          <w:lang w:val="pt-PT"/>
        </w:rPr>
        <w:t>4.2</w:t>
      </w:r>
      <w:r w:rsidRPr="00F1522A">
        <w:rPr>
          <w:rFonts w:asciiTheme="minorHAnsi" w:eastAsiaTheme="minorEastAsia" w:hAnsiTheme="minorHAnsi" w:cstheme="minorBidi"/>
          <w:noProof/>
          <w:sz w:val="24"/>
          <w:szCs w:val="24"/>
          <w:lang w:val="pt-PT"/>
        </w:rPr>
        <w:tab/>
      </w:r>
      <w:r w:rsidR="00F1522A" w:rsidRPr="00F1522A">
        <w:rPr>
          <w:noProof/>
          <w:lang w:val="pt-PT"/>
        </w:rPr>
        <w:t>OBJECTIVO 2: AC</w:t>
      </w:r>
      <w:r w:rsidRPr="00F1522A">
        <w:rPr>
          <w:noProof/>
          <w:lang w:val="pt-PT"/>
        </w:rPr>
        <w:t>ESS</w:t>
      </w:r>
      <w:r w:rsidR="00F1522A" w:rsidRPr="00F1522A">
        <w:rPr>
          <w:noProof/>
          <w:lang w:val="pt-PT"/>
        </w:rPr>
        <w:t>O AOS SERVIÇOS DO ESPAÇO</w:t>
      </w:r>
      <w:r w:rsidRPr="00F1522A">
        <w:rPr>
          <w:noProof/>
          <w:lang w:val="pt-PT"/>
        </w:rPr>
        <w:tab/>
      </w:r>
      <w:r w:rsidR="009E29F0">
        <w:rPr>
          <w:noProof/>
        </w:rPr>
        <w:fldChar w:fldCharType="begin"/>
      </w:r>
      <w:r w:rsidRPr="00F1522A">
        <w:rPr>
          <w:noProof/>
          <w:lang w:val="pt-PT"/>
        </w:rPr>
        <w:instrText xml:space="preserve"> PAGEREF _Toc297732139 \h </w:instrText>
      </w:r>
      <w:r w:rsidR="009E29F0">
        <w:rPr>
          <w:noProof/>
        </w:rPr>
      </w:r>
      <w:r w:rsidR="009E29F0">
        <w:rPr>
          <w:noProof/>
        </w:rPr>
        <w:fldChar w:fldCharType="separate"/>
      </w:r>
      <w:r w:rsidRPr="00F1522A">
        <w:rPr>
          <w:noProof/>
          <w:lang w:val="pt-PT"/>
        </w:rPr>
        <w:t>9</w:t>
      </w:r>
      <w:r w:rsidR="009E29F0">
        <w:rPr>
          <w:noProof/>
        </w:rPr>
        <w:fldChar w:fldCharType="end"/>
      </w:r>
    </w:p>
    <w:p w:rsidR="00A152A6" w:rsidRPr="00F1522A" w:rsidRDefault="00A152A6" w:rsidP="00574470">
      <w:pPr>
        <w:pStyle w:val="TOC2"/>
        <w:tabs>
          <w:tab w:val="clear" w:pos="529"/>
        </w:tabs>
        <w:ind w:left="1170" w:hanging="720"/>
        <w:rPr>
          <w:rFonts w:asciiTheme="minorHAnsi" w:eastAsiaTheme="minorEastAsia" w:hAnsiTheme="minorHAnsi" w:cstheme="minorBidi"/>
          <w:noProof/>
          <w:sz w:val="24"/>
          <w:szCs w:val="24"/>
          <w:lang w:val="pt-PT"/>
        </w:rPr>
      </w:pPr>
      <w:r w:rsidRPr="00F1522A">
        <w:rPr>
          <w:noProof/>
          <w:lang w:val="pt-PT"/>
        </w:rPr>
        <w:t>4.3</w:t>
      </w:r>
      <w:r w:rsidRPr="00F1522A">
        <w:rPr>
          <w:rFonts w:asciiTheme="minorHAnsi" w:eastAsiaTheme="minorEastAsia" w:hAnsiTheme="minorHAnsi" w:cstheme="minorBidi"/>
          <w:noProof/>
          <w:sz w:val="24"/>
          <w:szCs w:val="24"/>
          <w:lang w:val="pt-PT"/>
        </w:rPr>
        <w:tab/>
      </w:r>
      <w:r w:rsidR="00F1522A" w:rsidRPr="00F1522A">
        <w:rPr>
          <w:noProof/>
          <w:lang w:val="pt-PT"/>
        </w:rPr>
        <w:t>OBJECTIVO</w:t>
      </w:r>
      <w:r w:rsidRPr="00F1522A">
        <w:rPr>
          <w:noProof/>
          <w:lang w:val="pt-PT"/>
        </w:rPr>
        <w:t xml:space="preserve"> 3: </w:t>
      </w:r>
      <w:r w:rsidR="00F1522A" w:rsidRPr="00F1522A">
        <w:rPr>
          <w:noProof/>
          <w:lang w:val="pt-PT"/>
        </w:rPr>
        <w:t>DESENVOLVIMENTO DO MERCADO REGIONAL</w:t>
      </w:r>
      <w:r w:rsidRPr="00F1522A">
        <w:rPr>
          <w:noProof/>
          <w:lang w:val="pt-PT"/>
        </w:rPr>
        <w:tab/>
      </w:r>
      <w:r w:rsidR="009E29F0">
        <w:rPr>
          <w:noProof/>
        </w:rPr>
        <w:fldChar w:fldCharType="begin"/>
      </w:r>
      <w:r w:rsidRPr="00F1522A">
        <w:rPr>
          <w:noProof/>
          <w:lang w:val="pt-PT"/>
        </w:rPr>
        <w:instrText xml:space="preserve"> PAGEREF _Toc297732140 \h </w:instrText>
      </w:r>
      <w:r w:rsidR="009E29F0">
        <w:rPr>
          <w:noProof/>
        </w:rPr>
      </w:r>
      <w:r w:rsidR="009E29F0">
        <w:rPr>
          <w:noProof/>
        </w:rPr>
        <w:fldChar w:fldCharType="separate"/>
      </w:r>
      <w:r w:rsidRPr="00F1522A">
        <w:rPr>
          <w:noProof/>
          <w:lang w:val="pt-PT"/>
        </w:rPr>
        <w:t>10</w:t>
      </w:r>
      <w:r w:rsidR="009E29F0">
        <w:rPr>
          <w:noProof/>
        </w:rPr>
        <w:fldChar w:fldCharType="end"/>
      </w:r>
    </w:p>
    <w:p w:rsidR="00A152A6" w:rsidRPr="00F1522A" w:rsidRDefault="00A152A6" w:rsidP="00574470">
      <w:pPr>
        <w:pStyle w:val="TOC2"/>
        <w:tabs>
          <w:tab w:val="clear" w:pos="529"/>
        </w:tabs>
        <w:ind w:left="1170" w:hanging="720"/>
        <w:rPr>
          <w:rFonts w:asciiTheme="minorHAnsi" w:eastAsiaTheme="minorEastAsia" w:hAnsiTheme="minorHAnsi" w:cstheme="minorBidi"/>
          <w:noProof/>
          <w:sz w:val="24"/>
          <w:szCs w:val="24"/>
          <w:lang w:val="pt-PT"/>
        </w:rPr>
      </w:pPr>
      <w:r w:rsidRPr="00F1522A">
        <w:rPr>
          <w:noProof/>
          <w:lang w:val="pt-PT"/>
        </w:rPr>
        <w:t>4.4</w:t>
      </w:r>
      <w:r w:rsidRPr="00F1522A">
        <w:rPr>
          <w:rFonts w:asciiTheme="minorHAnsi" w:eastAsiaTheme="minorEastAsia" w:hAnsiTheme="minorHAnsi" w:cstheme="minorBidi"/>
          <w:noProof/>
          <w:sz w:val="24"/>
          <w:szCs w:val="24"/>
          <w:lang w:val="pt-PT"/>
        </w:rPr>
        <w:tab/>
      </w:r>
      <w:r w:rsidR="00F1522A" w:rsidRPr="00F1522A">
        <w:rPr>
          <w:noProof/>
          <w:lang w:val="pt-PT"/>
        </w:rPr>
        <w:t>OBJECTIVO</w:t>
      </w:r>
      <w:r w:rsidRPr="00F1522A">
        <w:rPr>
          <w:noProof/>
          <w:lang w:val="pt-PT"/>
        </w:rPr>
        <w:t xml:space="preserve"> 4: ADOP</w:t>
      </w:r>
      <w:r w:rsidR="00F1522A" w:rsidRPr="00F1522A">
        <w:rPr>
          <w:noProof/>
          <w:lang w:val="pt-PT"/>
        </w:rPr>
        <w:t>ÇÃO DA BOA GOVERNAÇÃO E GEST</w:t>
      </w:r>
      <w:r w:rsidR="00F1522A">
        <w:rPr>
          <w:noProof/>
          <w:lang w:val="pt-PT"/>
        </w:rPr>
        <w:t>ÃO</w:t>
      </w:r>
      <w:r w:rsidRPr="00F1522A">
        <w:rPr>
          <w:noProof/>
          <w:lang w:val="pt-PT"/>
        </w:rPr>
        <w:tab/>
      </w:r>
      <w:r w:rsidR="009E29F0">
        <w:rPr>
          <w:noProof/>
        </w:rPr>
        <w:fldChar w:fldCharType="begin"/>
      </w:r>
      <w:r w:rsidRPr="00F1522A">
        <w:rPr>
          <w:noProof/>
          <w:lang w:val="pt-PT"/>
        </w:rPr>
        <w:instrText xml:space="preserve"> PAGEREF _Toc297732141 \h </w:instrText>
      </w:r>
      <w:r w:rsidR="009E29F0">
        <w:rPr>
          <w:noProof/>
        </w:rPr>
      </w:r>
      <w:r w:rsidR="009E29F0">
        <w:rPr>
          <w:noProof/>
        </w:rPr>
        <w:fldChar w:fldCharType="separate"/>
      </w:r>
      <w:r w:rsidRPr="00F1522A">
        <w:rPr>
          <w:noProof/>
          <w:lang w:val="pt-PT"/>
        </w:rPr>
        <w:t>11</w:t>
      </w:r>
      <w:r w:rsidR="009E29F0">
        <w:rPr>
          <w:noProof/>
        </w:rPr>
        <w:fldChar w:fldCharType="end"/>
      </w:r>
    </w:p>
    <w:p w:rsidR="00A152A6" w:rsidRPr="00F1522A" w:rsidRDefault="00A152A6" w:rsidP="00574470">
      <w:pPr>
        <w:pStyle w:val="TOC2"/>
        <w:tabs>
          <w:tab w:val="clear" w:pos="529"/>
        </w:tabs>
        <w:ind w:left="1170" w:hanging="720"/>
        <w:rPr>
          <w:rFonts w:asciiTheme="minorHAnsi" w:eastAsiaTheme="minorEastAsia" w:hAnsiTheme="minorHAnsi" w:cstheme="minorBidi"/>
          <w:noProof/>
          <w:sz w:val="24"/>
          <w:szCs w:val="24"/>
          <w:lang w:val="pt-PT"/>
        </w:rPr>
      </w:pPr>
      <w:r w:rsidRPr="00F1522A">
        <w:rPr>
          <w:noProof/>
          <w:lang w:val="pt-PT"/>
        </w:rPr>
        <w:t>4.5</w:t>
      </w:r>
      <w:r w:rsidRPr="00F1522A">
        <w:rPr>
          <w:rFonts w:asciiTheme="minorHAnsi" w:eastAsiaTheme="minorEastAsia" w:hAnsiTheme="minorHAnsi" w:cstheme="minorBidi"/>
          <w:noProof/>
          <w:sz w:val="24"/>
          <w:szCs w:val="24"/>
          <w:lang w:val="pt-PT"/>
        </w:rPr>
        <w:tab/>
      </w:r>
      <w:r w:rsidRPr="00F1522A">
        <w:rPr>
          <w:noProof/>
          <w:lang w:val="pt-PT"/>
        </w:rPr>
        <w:t>COORD</w:t>
      </w:r>
      <w:r w:rsidR="00F1522A" w:rsidRPr="00F1522A">
        <w:rPr>
          <w:noProof/>
          <w:lang w:val="pt-PT"/>
        </w:rPr>
        <w:t>ENAÇÃO DA ARENA ESPACIAL AFRICANA</w:t>
      </w:r>
      <w:r w:rsidRPr="00F1522A">
        <w:rPr>
          <w:noProof/>
          <w:lang w:val="pt-PT"/>
        </w:rPr>
        <w:tab/>
      </w:r>
      <w:r w:rsidR="009E29F0">
        <w:rPr>
          <w:noProof/>
        </w:rPr>
        <w:fldChar w:fldCharType="begin"/>
      </w:r>
      <w:r w:rsidRPr="00F1522A">
        <w:rPr>
          <w:noProof/>
          <w:lang w:val="pt-PT"/>
        </w:rPr>
        <w:instrText xml:space="preserve"> PAGEREF _Toc297732142 \h </w:instrText>
      </w:r>
      <w:r w:rsidR="009E29F0">
        <w:rPr>
          <w:noProof/>
        </w:rPr>
      </w:r>
      <w:r w:rsidR="009E29F0">
        <w:rPr>
          <w:noProof/>
        </w:rPr>
        <w:fldChar w:fldCharType="separate"/>
      </w:r>
      <w:r w:rsidRPr="00F1522A">
        <w:rPr>
          <w:noProof/>
          <w:lang w:val="pt-PT"/>
        </w:rPr>
        <w:t>12</w:t>
      </w:r>
      <w:r w:rsidR="009E29F0">
        <w:rPr>
          <w:noProof/>
        </w:rPr>
        <w:fldChar w:fldCharType="end"/>
      </w:r>
    </w:p>
    <w:p w:rsidR="00A152A6" w:rsidRPr="00F1522A" w:rsidRDefault="00A152A6" w:rsidP="00574470">
      <w:pPr>
        <w:pStyle w:val="TOC2"/>
        <w:tabs>
          <w:tab w:val="clear" w:pos="529"/>
        </w:tabs>
        <w:ind w:left="1170" w:hanging="720"/>
        <w:rPr>
          <w:rFonts w:asciiTheme="minorHAnsi" w:eastAsiaTheme="minorEastAsia" w:hAnsiTheme="minorHAnsi" w:cstheme="minorBidi"/>
          <w:noProof/>
          <w:sz w:val="24"/>
          <w:szCs w:val="24"/>
          <w:lang w:val="pt-PT"/>
        </w:rPr>
      </w:pPr>
      <w:r w:rsidRPr="00F1522A">
        <w:rPr>
          <w:noProof/>
          <w:lang w:val="pt-PT"/>
        </w:rPr>
        <w:t>4.6</w:t>
      </w:r>
      <w:r w:rsidRPr="00F1522A">
        <w:rPr>
          <w:rFonts w:asciiTheme="minorHAnsi" w:eastAsiaTheme="minorEastAsia" w:hAnsiTheme="minorHAnsi" w:cstheme="minorBidi"/>
          <w:noProof/>
          <w:sz w:val="24"/>
          <w:szCs w:val="24"/>
          <w:lang w:val="pt-PT"/>
        </w:rPr>
        <w:tab/>
      </w:r>
      <w:r w:rsidRPr="00F1522A">
        <w:rPr>
          <w:noProof/>
          <w:lang w:val="pt-PT"/>
        </w:rPr>
        <w:t>OBJECTI</w:t>
      </w:r>
      <w:r w:rsidR="00F1522A" w:rsidRPr="00F1522A">
        <w:rPr>
          <w:noProof/>
          <w:lang w:val="pt-PT"/>
        </w:rPr>
        <w:t>VO</w:t>
      </w:r>
      <w:r w:rsidRPr="00F1522A">
        <w:rPr>
          <w:noProof/>
          <w:lang w:val="pt-PT"/>
        </w:rPr>
        <w:t xml:space="preserve"> 6: PROMO</w:t>
      </w:r>
      <w:r w:rsidR="00F1522A" w:rsidRPr="00F1522A">
        <w:rPr>
          <w:noProof/>
          <w:lang w:val="pt-PT"/>
        </w:rPr>
        <w:t>ÇÃO DA COOPERAÇ</w:t>
      </w:r>
      <w:r w:rsidR="00F1522A">
        <w:rPr>
          <w:noProof/>
          <w:lang w:val="pt-PT"/>
        </w:rPr>
        <w:t>ÃO INTRA-AFRICANA E INTERNACIONAL</w:t>
      </w:r>
      <w:r w:rsidRPr="00F1522A">
        <w:rPr>
          <w:noProof/>
          <w:lang w:val="pt-PT"/>
        </w:rPr>
        <w:tab/>
      </w:r>
      <w:r w:rsidR="009E29F0">
        <w:rPr>
          <w:noProof/>
        </w:rPr>
        <w:fldChar w:fldCharType="begin"/>
      </w:r>
      <w:r w:rsidRPr="00F1522A">
        <w:rPr>
          <w:noProof/>
          <w:lang w:val="pt-PT"/>
        </w:rPr>
        <w:instrText xml:space="preserve"> PAGEREF _Toc297732143 \h </w:instrText>
      </w:r>
      <w:r w:rsidR="009E29F0">
        <w:rPr>
          <w:noProof/>
        </w:rPr>
      </w:r>
      <w:r w:rsidR="009E29F0">
        <w:rPr>
          <w:noProof/>
        </w:rPr>
        <w:fldChar w:fldCharType="separate"/>
      </w:r>
      <w:r w:rsidRPr="00F1522A">
        <w:rPr>
          <w:noProof/>
          <w:lang w:val="pt-PT"/>
        </w:rPr>
        <w:t>13</w:t>
      </w:r>
      <w:r w:rsidR="009E29F0">
        <w:rPr>
          <w:noProof/>
        </w:rPr>
        <w:fldChar w:fldCharType="end"/>
      </w:r>
    </w:p>
    <w:p w:rsidR="00A152A6" w:rsidRPr="004C2FC4" w:rsidRDefault="00A152A6" w:rsidP="00B64D25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lang w:val="pt-PT"/>
        </w:rPr>
      </w:pPr>
      <w:r w:rsidRPr="004C2FC4">
        <w:rPr>
          <w:noProof/>
          <w:lang w:val="pt-PT"/>
        </w:rPr>
        <w:t>5</w:t>
      </w:r>
      <w:r w:rsidRPr="004C2FC4">
        <w:rPr>
          <w:rFonts w:asciiTheme="minorHAnsi" w:eastAsiaTheme="minorEastAsia" w:hAnsiTheme="minorHAnsi" w:cstheme="minorBidi"/>
          <w:noProof/>
          <w:color w:val="auto"/>
          <w:sz w:val="24"/>
          <w:lang w:val="pt-PT"/>
        </w:rPr>
        <w:tab/>
      </w:r>
      <w:r w:rsidRPr="004C2FC4">
        <w:rPr>
          <w:noProof/>
          <w:lang w:val="pt-PT"/>
        </w:rPr>
        <w:t>CONCLUS</w:t>
      </w:r>
      <w:r w:rsidR="00F1522A" w:rsidRPr="004C2FC4">
        <w:rPr>
          <w:noProof/>
          <w:lang w:val="pt-PT"/>
        </w:rPr>
        <w:t>ÃO</w:t>
      </w:r>
      <w:r w:rsidRPr="004C2FC4">
        <w:rPr>
          <w:noProof/>
          <w:lang w:val="pt-PT"/>
        </w:rPr>
        <w:tab/>
      </w:r>
      <w:r w:rsidR="009E29F0">
        <w:rPr>
          <w:noProof/>
        </w:rPr>
        <w:fldChar w:fldCharType="begin"/>
      </w:r>
      <w:r w:rsidRPr="004C2FC4">
        <w:rPr>
          <w:noProof/>
          <w:lang w:val="pt-PT"/>
        </w:rPr>
        <w:instrText xml:space="preserve"> PAGEREF _Toc297732144 \h </w:instrText>
      </w:r>
      <w:r w:rsidR="009E29F0">
        <w:rPr>
          <w:noProof/>
        </w:rPr>
      </w:r>
      <w:r w:rsidR="009E29F0">
        <w:rPr>
          <w:noProof/>
        </w:rPr>
        <w:fldChar w:fldCharType="separate"/>
      </w:r>
      <w:r w:rsidRPr="004C2FC4">
        <w:rPr>
          <w:noProof/>
          <w:lang w:val="pt-PT"/>
        </w:rPr>
        <w:t>14</w:t>
      </w:r>
      <w:r w:rsidR="009E29F0">
        <w:rPr>
          <w:noProof/>
        </w:rPr>
        <w:fldChar w:fldCharType="end"/>
      </w:r>
    </w:p>
    <w:p w:rsidR="00574470" w:rsidRDefault="009E29F0" w:rsidP="00574470">
      <w:pPr>
        <w:pStyle w:val="Heading1"/>
        <w:tabs>
          <w:tab w:val="left" w:pos="8370"/>
        </w:tabs>
        <w:jc w:val="both"/>
        <w:rPr>
          <w:color w:val="365F91"/>
        </w:rPr>
        <w:sectPr w:rsidR="00574470" w:rsidSect="00830921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1134" w:right="1134" w:bottom="1134" w:left="1134" w:header="0" w:footer="720" w:gutter="0"/>
          <w:cols w:space="720"/>
          <w:titlePg/>
        </w:sectPr>
      </w:pPr>
      <w:r w:rsidRPr="00485861">
        <w:rPr>
          <w:color w:val="365F91"/>
        </w:rPr>
        <w:fldChar w:fldCharType="end"/>
      </w:r>
    </w:p>
    <w:p w:rsidR="00574470" w:rsidRPr="004C2FC4" w:rsidRDefault="00EC179D" w:rsidP="00574470">
      <w:pPr>
        <w:pStyle w:val="Heading1"/>
        <w:tabs>
          <w:tab w:val="left" w:pos="8370"/>
        </w:tabs>
        <w:jc w:val="both"/>
        <w:rPr>
          <w:lang w:val="pt-PT"/>
        </w:rPr>
      </w:pPr>
      <w:r w:rsidRPr="00EC179D">
        <w:rPr>
          <w:rFonts w:ascii="Arial" w:hAnsi="Arial" w:cs="Arial"/>
          <w:color w:val="000000" w:themeColor="text1"/>
          <w:sz w:val="24"/>
          <w:lang w:val="pt-PT"/>
        </w:rPr>
        <w:lastRenderedPageBreak/>
        <w:t xml:space="preserve"> </w:t>
      </w:r>
      <w:r w:rsidR="00574470" w:rsidRPr="004C2FC4">
        <w:rPr>
          <w:lang w:val="pt-PT"/>
        </w:rPr>
        <w:t>PREFÁCIO</w:t>
      </w:r>
    </w:p>
    <w:p w:rsidR="00574470" w:rsidRPr="004C2FC4" w:rsidRDefault="00574470" w:rsidP="00574470">
      <w:pPr>
        <w:rPr>
          <w:rFonts w:ascii="Arial" w:hAnsi="Arial" w:cs="Arial"/>
          <w:lang w:val="pt-PT"/>
        </w:rPr>
      </w:pPr>
    </w:p>
    <w:p w:rsidR="00574470" w:rsidRDefault="00574470" w:rsidP="00574470">
      <w:pPr>
        <w:jc w:val="both"/>
        <w:rPr>
          <w:rFonts w:ascii="Arial" w:hAnsi="Arial" w:cs="Arial"/>
          <w:lang w:val="pt-PT"/>
        </w:rPr>
      </w:pPr>
      <w:r w:rsidRPr="00F1522A">
        <w:rPr>
          <w:rFonts w:ascii="Arial" w:hAnsi="Arial" w:cs="Arial"/>
          <w:lang w:val="pt-PT"/>
        </w:rPr>
        <w:t xml:space="preserve">A falta de mecanismos </w:t>
      </w:r>
      <w:r>
        <w:rPr>
          <w:rFonts w:ascii="Arial" w:hAnsi="Arial" w:cs="Arial"/>
          <w:lang w:val="pt-PT"/>
        </w:rPr>
        <w:t>para</w:t>
      </w:r>
      <w:r w:rsidRPr="00F1522A">
        <w:rPr>
          <w:rFonts w:ascii="Arial" w:hAnsi="Arial" w:cs="Arial"/>
          <w:lang w:val="pt-PT"/>
        </w:rPr>
        <w:t xml:space="preserve"> mobilização de recursos, apropriação integrada e de liderança</w:t>
      </w:r>
      <w:r>
        <w:rPr>
          <w:rFonts w:ascii="Arial" w:hAnsi="Arial" w:cs="Arial"/>
          <w:lang w:val="pt-PT"/>
        </w:rPr>
        <w:t>,</w:t>
      </w:r>
      <w:r w:rsidRPr="00F1522A">
        <w:rPr>
          <w:rFonts w:ascii="Arial" w:hAnsi="Arial" w:cs="Arial"/>
          <w:lang w:val="pt-PT"/>
        </w:rPr>
        <w:t xml:space="preserve"> bem como a falta de um significativo sector industrial no Continente africano, constituem um impedimento fundamental que </w:t>
      </w:r>
      <w:r>
        <w:rPr>
          <w:rFonts w:ascii="Arial" w:hAnsi="Arial" w:cs="Arial"/>
          <w:lang w:val="pt-PT"/>
        </w:rPr>
        <w:t>dificulta</w:t>
      </w:r>
      <w:r w:rsidRPr="00F1522A">
        <w:rPr>
          <w:rFonts w:ascii="Arial" w:hAnsi="Arial" w:cs="Arial"/>
          <w:lang w:val="pt-PT"/>
        </w:rPr>
        <w:t xml:space="preserve"> o crescimento </w:t>
      </w:r>
      <w:r>
        <w:rPr>
          <w:rFonts w:ascii="Arial" w:hAnsi="Arial" w:cs="Arial"/>
          <w:lang w:val="pt-PT"/>
        </w:rPr>
        <w:t>econó</w:t>
      </w:r>
      <w:r w:rsidRPr="00F1522A">
        <w:rPr>
          <w:rFonts w:ascii="Arial" w:hAnsi="Arial" w:cs="Arial"/>
          <w:lang w:val="pt-PT"/>
        </w:rPr>
        <w:t>mic</w:t>
      </w:r>
      <w:r>
        <w:rPr>
          <w:rFonts w:ascii="Arial" w:hAnsi="Arial" w:cs="Arial"/>
          <w:lang w:val="pt-PT"/>
        </w:rPr>
        <w:t>o</w:t>
      </w:r>
      <w:r w:rsidRPr="00F1522A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inclusivo</w:t>
      </w:r>
      <w:r w:rsidRPr="00F1522A">
        <w:rPr>
          <w:rFonts w:ascii="Arial" w:hAnsi="Arial" w:cs="Arial"/>
          <w:lang w:val="pt-PT"/>
        </w:rPr>
        <w:t xml:space="preserve"> e o desenvolvimento social. A supressão desses impedimentos requer uma mudança de paradigm</w:t>
      </w:r>
      <w:r>
        <w:rPr>
          <w:rFonts w:ascii="Arial" w:hAnsi="Arial" w:cs="Arial"/>
          <w:lang w:val="pt-PT"/>
        </w:rPr>
        <w:t>a</w:t>
      </w:r>
      <w:r w:rsidRPr="00F1522A">
        <w:rPr>
          <w:rFonts w:ascii="Arial" w:hAnsi="Arial" w:cs="Arial"/>
          <w:lang w:val="pt-PT"/>
        </w:rPr>
        <w:t xml:space="preserve"> na forma como nós pensamos, planeamos e executamos. </w:t>
      </w:r>
      <w:r w:rsidRPr="002A2F11">
        <w:rPr>
          <w:rFonts w:ascii="Arial" w:hAnsi="Arial" w:cs="Arial"/>
          <w:lang w:val="pt-PT"/>
        </w:rPr>
        <w:t xml:space="preserve">Contudo, essa reforma deve ser contextualizada numa visão colectiva e, para o efeito, a Visão da União Africana (UA) fornece um bom ponto de partida, nomeadamente: </w:t>
      </w:r>
    </w:p>
    <w:p w:rsidR="00574470" w:rsidRPr="004C2FC4" w:rsidRDefault="00574470" w:rsidP="00574470">
      <w:pPr>
        <w:jc w:val="both"/>
        <w:rPr>
          <w:rFonts w:ascii="Arial" w:hAnsi="Arial" w:cs="Arial"/>
          <w:lang w:val="pt-PT"/>
        </w:rPr>
      </w:pPr>
    </w:p>
    <w:p w:rsidR="00574470" w:rsidRPr="002A2F11" w:rsidRDefault="00574470" w:rsidP="00574470">
      <w:pPr>
        <w:ind w:left="284" w:right="360"/>
        <w:jc w:val="both"/>
        <w:rPr>
          <w:rFonts w:ascii="Arial" w:hAnsi="Arial" w:cs="Arial"/>
          <w:i/>
          <w:lang w:val="pt-PT"/>
        </w:rPr>
      </w:pPr>
      <w:r w:rsidRPr="002A2F11">
        <w:rPr>
          <w:rFonts w:ascii="Arial" w:hAnsi="Arial" w:cs="Arial"/>
          <w:i/>
          <w:lang w:val="pt-PT"/>
        </w:rPr>
        <w:t>"Uma África Integrada, Próspera e Pacífica, conduzida pelos seus próprios cidadãos e representando uma força dinâmica na arena global."</w:t>
      </w:r>
    </w:p>
    <w:p w:rsidR="00574470" w:rsidRPr="002A2F11" w:rsidRDefault="00574470" w:rsidP="00574470">
      <w:pPr>
        <w:ind w:right="360"/>
        <w:jc w:val="both"/>
        <w:rPr>
          <w:rFonts w:ascii="Arial" w:hAnsi="Arial" w:cs="Arial"/>
          <w:i/>
          <w:lang w:val="pt-PT"/>
        </w:rPr>
      </w:pPr>
    </w:p>
    <w:p w:rsidR="00574470" w:rsidRDefault="00574470" w:rsidP="00574470">
      <w:pPr>
        <w:tabs>
          <w:tab w:val="left" w:pos="9356"/>
        </w:tabs>
        <w:ind w:right="-1"/>
        <w:jc w:val="both"/>
        <w:rPr>
          <w:rFonts w:ascii="Arial" w:hAnsi="Arial" w:cs="Arial"/>
          <w:lang w:val="pt-PT"/>
        </w:rPr>
      </w:pPr>
      <w:r w:rsidRPr="002A2F11">
        <w:rPr>
          <w:rFonts w:ascii="Arial" w:hAnsi="Arial" w:cs="Arial"/>
          <w:lang w:val="pt-PT"/>
        </w:rPr>
        <w:t>A realização da Visão da UA deve ter como premissa a autoconfiança, integração regional, industrializaç</w:t>
      </w:r>
      <w:r>
        <w:rPr>
          <w:rFonts w:ascii="Arial" w:hAnsi="Arial" w:cs="Arial"/>
          <w:lang w:val="pt-PT"/>
        </w:rPr>
        <w:t xml:space="preserve">ão e reforço das parcerias. </w:t>
      </w:r>
      <w:r w:rsidRPr="002A2F11">
        <w:rPr>
          <w:rFonts w:ascii="Arial" w:hAnsi="Arial" w:cs="Arial"/>
          <w:lang w:val="pt-PT"/>
        </w:rPr>
        <w:t>Um mecanismo útil para esse obj</w:t>
      </w:r>
      <w:r>
        <w:rPr>
          <w:rFonts w:ascii="Arial" w:hAnsi="Arial" w:cs="Arial"/>
          <w:lang w:val="pt-PT"/>
        </w:rPr>
        <w:t xml:space="preserve">ectivo é a Agenda 2063, na qua </w:t>
      </w:r>
      <w:r w:rsidRPr="002A2F11">
        <w:rPr>
          <w:rFonts w:ascii="Arial" w:hAnsi="Arial" w:cs="Arial"/>
          <w:lang w:val="pt-PT"/>
        </w:rPr>
        <w:t>os principais condutores s</w:t>
      </w:r>
      <w:r>
        <w:rPr>
          <w:rFonts w:ascii="Arial" w:hAnsi="Arial" w:cs="Arial"/>
          <w:lang w:val="pt-PT"/>
        </w:rPr>
        <w:t xml:space="preserve">ão os seguintes: </w:t>
      </w:r>
    </w:p>
    <w:p w:rsidR="00574470" w:rsidRPr="004C2FC4" w:rsidRDefault="00574470" w:rsidP="00574470">
      <w:pPr>
        <w:tabs>
          <w:tab w:val="left" w:pos="9356"/>
        </w:tabs>
        <w:ind w:right="-1"/>
        <w:jc w:val="both"/>
        <w:rPr>
          <w:rFonts w:ascii="Arial" w:hAnsi="Arial" w:cs="Arial"/>
          <w:lang w:val="pt-PT"/>
        </w:rPr>
      </w:pPr>
    </w:p>
    <w:p w:rsidR="00574470" w:rsidRPr="002A2F11" w:rsidRDefault="00574470" w:rsidP="00574470">
      <w:pPr>
        <w:numPr>
          <w:ilvl w:val="0"/>
          <w:numId w:val="1"/>
        </w:numPr>
        <w:ind w:left="1440" w:right="360" w:hanging="720"/>
        <w:jc w:val="both"/>
        <w:rPr>
          <w:rFonts w:ascii="Arial" w:hAnsi="Arial" w:cs="Arial"/>
          <w:lang w:val="pt-PT"/>
        </w:rPr>
      </w:pPr>
      <w:r w:rsidRPr="002A2F11">
        <w:rPr>
          <w:rFonts w:ascii="Arial" w:hAnsi="Arial" w:cs="Arial"/>
          <w:lang w:val="pt-PT"/>
        </w:rPr>
        <w:t>Promoção da Ciência, Tecnologia e Inovaç</w:t>
      </w:r>
      <w:r>
        <w:rPr>
          <w:rFonts w:ascii="Arial" w:hAnsi="Arial" w:cs="Arial"/>
          <w:lang w:val="pt-PT"/>
        </w:rPr>
        <w:t xml:space="preserve">ão; </w:t>
      </w:r>
    </w:p>
    <w:p w:rsidR="00574470" w:rsidRPr="002A2F11" w:rsidRDefault="00574470" w:rsidP="00574470">
      <w:pPr>
        <w:numPr>
          <w:ilvl w:val="0"/>
          <w:numId w:val="1"/>
        </w:numPr>
        <w:ind w:left="1440" w:right="360" w:hanging="720"/>
        <w:jc w:val="both"/>
        <w:rPr>
          <w:rFonts w:ascii="Arial" w:hAnsi="Arial" w:cs="Arial"/>
          <w:lang w:val="pt-PT"/>
        </w:rPr>
      </w:pPr>
      <w:r w:rsidRPr="002A2F11">
        <w:rPr>
          <w:rFonts w:ascii="Arial" w:hAnsi="Arial" w:cs="Arial"/>
          <w:lang w:val="pt-PT"/>
        </w:rPr>
        <w:t xml:space="preserve">Investimento no desenvolvimento do capital humano; </w:t>
      </w:r>
    </w:p>
    <w:p w:rsidR="00574470" w:rsidRPr="002A2F11" w:rsidRDefault="00574470" w:rsidP="00574470">
      <w:pPr>
        <w:numPr>
          <w:ilvl w:val="0"/>
          <w:numId w:val="1"/>
        </w:numPr>
        <w:ind w:left="1440" w:right="360" w:hanging="720"/>
        <w:jc w:val="both"/>
        <w:rPr>
          <w:rFonts w:ascii="Arial" w:hAnsi="Arial" w:cs="Arial"/>
          <w:lang w:val="pt-PT"/>
        </w:rPr>
      </w:pPr>
      <w:r w:rsidRPr="002A2F11">
        <w:rPr>
          <w:rFonts w:ascii="Arial" w:hAnsi="Arial" w:cs="Arial"/>
          <w:lang w:val="pt-PT"/>
        </w:rPr>
        <w:t>Gestão dos recursos naturais existen</w:t>
      </w:r>
      <w:r>
        <w:rPr>
          <w:rFonts w:ascii="Arial" w:hAnsi="Arial" w:cs="Arial"/>
          <w:lang w:val="pt-PT"/>
        </w:rPr>
        <w:t>t</w:t>
      </w:r>
      <w:r w:rsidRPr="002A2F11">
        <w:rPr>
          <w:rFonts w:ascii="Arial" w:hAnsi="Arial" w:cs="Arial"/>
          <w:lang w:val="pt-PT"/>
        </w:rPr>
        <w:t>es de uma maneira sustent</w:t>
      </w:r>
      <w:r>
        <w:rPr>
          <w:rFonts w:ascii="Arial" w:hAnsi="Arial" w:cs="Arial"/>
          <w:lang w:val="pt-PT"/>
        </w:rPr>
        <w:t xml:space="preserve">ável; </w:t>
      </w:r>
    </w:p>
    <w:p w:rsidR="00574470" w:rsidRPr="002A2F11" w:rsidRDefault="00574470" w:rsidP="00574470">
      <w:pPr>
        <w:numPr>
          <w:ilvl w:val="0"/>
          <w:numId w:val="1"/>
        </w:numPr>
        <w:ind w:left="1440" w:right="360" w:hanging="720"/>
        <w:jc w:val="both"/>
        <w:rPr>
          <w:rFonts w:ascii="Arial" w:hAnsi="Arial" w:cs="Arial"/>
          <w:lang w:val="pt-PT"/>
        </w:rPr>
      </w:pPr>
      <w:r w:rsidRPr="002A2F11">
        <w:rPr>
          <w:rFonts w:ascii="Arial" w:hAnsi="Arial" w:cs="Arial"/>
          <w:lang w:val="pt-PT"/>
        </w:rPr>
        <w:t>Desenvol</w:t>
      </w:r>
      <w:r>
        <w:rPr>
          <w:rFonts w:ascii="Arial" w:hAnsi="Arial" w:cs="Arial"/>
          <w:lang w:val="pt-PT"/>
        </w:rPr>
        <w:t>vimento efectivo dos Sectores pú</w:t>
      </w:r>
      <w:r w:rsidRPr="002A2F11">
        <w:rPr>
          <w:rFonts w:ascii="Arial" w:hAnsi="Arial" w:cs="Arial"/>
          <w:lang w:val="pt-PT"/>
        </w:rPr>
        <w:t>blic</w:t>
      </w:r>
      <w:r>
        <w:rPr>
          <w:rFonts w:ascii="Arial" w:hAnsi="Arial" w:cs="Arial"/>
          <w:lang w:val="pt-PT"/>
        </w:rPr>
        <w:t>o</w:t>
      </w:r>
      <w:r w:rsidRPr="002A2F11">
        <w:rPr>
          <w:rFonts w:ascii="Arial" w:hAnsi="Arial" w:cs="Arial"/>
          <w:lang w:val="pt-PT"/>
        </w:rPr>
        <w:t xml:space="preserve"> e privado e a promoção de parcerias p</w:t>
      </w:r>
      <w:r>
        <w:rPr>
          <w:rFonts w:ascii="Arial" w:hAnsi="Arial" w:cs="Arial"/>
          <w:lang w:val="pt-PT"/>
        </w:rPr>
        <w:t xml:space="preserve">úblico-privadas; </w:t>
      </w:r>
    </w:p>
    <w:p w:rsidR="00574470" w:rsidRPr="002A2F11" w:rsidRDefault="00574470" w:rsidP="00574470">
      <w:pPr>
        <w:numPr>
          <w:ilvl w:val="0"/>
          <w:numId w:val="1"/>
        </w:numPr>
        <w:ind w:left="1440" w:right="360" w:hanging="720"/>
        <w:jc w:val="both"/>
        <w:rPr>
          <w:rFonts w:ascii="Arial" w:hAnsi="Arial" w:cs="Arial"/>
          <w:lang w:val="pt-PT"/>
        </w:rPr>
      </w:pPr>
      <w:r w:rsidRPr="002A2F11">
        <w:rPr>
          <w:rFonts w:ascii="Arial" w:hAnsi="Arial" w:cs="Arial"/>
          <w:lang w:val="pt-PT"/>
        </w:rPr>
        <w:t xml:space="preserve">Mobilização Inovadora de Recursos. </w:t>
      </w:r>
    </w:p>
    <w:p w:rsidR="00574470" w:rsidRPr="002A2F11" w:rsidRDefault="00574470" w:rsidP="00574470">
      <w:pPr>
        <w:ind w:left="709" w:right="360" w:hanging="709"/>
        <w:jc w:val="both"/>
        <w:rPr>
          <w:rFonts w:ascii="Arial" w:hAnsi="Arial" w:cs="Arial"/>
          <w:lang w:val="pt-PT"/>
        </w:rPr>
      </w:pPr>
    </w:p>
    <w:p w:rsidR="00574470" w:rsidRPr="00576BBA" w:rsidRDefault="00574470" w:rsidP="00574470">
      <w:pPr>
        <w:pStyle w:val="LightGrid-Accent31"/>
        <w:ind w:left="0"/>
        <w:jc w:val="both"/>
        <w:rPr>
          <w:rFonts w:ascii="Arial" w:hAnsi="Arial" w:cs="Arial"/>
          <w:color w:val="000000"/>
          <w:lang w:val="pt-PT"/>
        </w:rPr>
      </w:pPr>
      <w:r w:rsidRPr="00576BBA">
        <w:rPr>
          <w:rFonts w:ascii="Arial" w:hAnsi="Arial" w:cs="Arial"/>
          <w:lang w:val="pt-PT"/>
        </w:rPr>
        <w:t xml:space="preserve">Na condução da Visão da UA, no contexto dos principais condutores destacados acima, é </w:t>
      </w:r>
      <w:r>
        <w:rPr>
          <w:rFonts w:ascii="Arial" w:hAnsi="Arial" w:cs="Arial"/>
          <w:lang w:val="pt-PT"/>
        </w:rPr>
        <w:t>imperativo</w:t>
      </w:r>
      <w:r w:rsidRPr="00576BBA">
        <w:rPr>
          <w:rFonts w:ascii="Arial" w:hAnsi="Arial" w:cs="Arial"/>
          <w:lang w:val="pt-PT"/>
        </w:rPr>
        <w:t xml:space="preserve"> todos os planos de acção devam ser desenvolvidos de uma maneira sustentável e </w:t>
      </w:r>
      <w:r>
        <w:rPr>
          <w:rFonts w:ascii="Arial" w:hAnsi="Arial" w:cs="Arial"/>
          <w:lang w:val="pt-PT"/>
        </w:rPr>
        <w:t>t</w:t>
      </w:r>
      <w:r w:rsidRPr="00576BBA">
        <w:rPr>
          <w:rFonts w:ascii="Arial" w:hAnsi="Arial" w:cs="Arial"/>
          <w:lang w:val="pt-PT"/>
        </w:rPr>
        <w:t>r</w:t>
      </w:r>
      <w:r>
        <w:rPr>
          <w:rFonts w:ascii="Arial" w:hAnsi="Arial" w:cs="Arial"/>
          <w:lang w:val="pt-PT"/>
        </w:rPr>
        <w:t>a</w:t>
      </w:r>
      <w:r w:rsidRPr="00576BBA">
        <w:rPr>
          <w:rFonts w:ascii="Arial" w:hAnsi="Arial" w:cs="Arial"/>
          <w:lang w:val="pt-PT"/>
        </w:rPr>
        <w:t>tar os desafios da transformaç</w:t>
      </w:r>
      <w:r>
        <w:rPr>
          <w:rFonts w:ascii="Arial" w:hAnsi="Arial" w:cs="Arial"/>
          <w:lang w:val="pt-PT"/>
        </w:rPr>
        <w:t>ão da</w:t>
      </w:r>
      <w:r w:rsidRPr="00576BBA">
        <w:rPr>
          <w:rFonts w:ascii="Arial" w:hAnsi="Arial" w:cs="Arial"/>
          <w:lang w:val="pt-PT"/>
        </w:rPr>
        <w:t xml:space="preserve">s suas contribuições e do comércio, ampliação e fortalecimento da sua fraca base de infraestruturas e de recursos humanos bem como significativamente fortalecer e </w:t>
      </w:r>
      <w:r>
        <w:rPr>
          <w:rFonts w:ascii="Arial" w:hAnsi="Arial" w:cs="Arial"/>
          <w:lang w:val="pt-PT"/>
        </w:rPr>
        <w:t>moderniza</w:t>
      </w:r>
      <w:r w:rsidRPr="00576BBA">
        <w:rPr>
          <w:rFonts w:ascii="Arial" w:hAnsi="Arial" w:cs="Arial"/>
          <w:lang w:val="pt-PT"/>
        </w:rPr>
        <w:t>r as suas capacidades cient</w:t>
      </w:r>
      <w:r>
        <w:rPr>
          <w:rFonts w:ascii="Arial" w:hAnsi="Arial" w:cs="Arial"/>
          <w:lang w:val="pt-PT"/>
        </w:rPr>
        <w:t xml:space="preserve">íficas e tecnológicas. </w:t>
      </w:r>
      <w:r w:rsidRPr="00576BBA">
        <w:rPr>
          <w:rFonts w:ascii="Arial" w:hAnsi="Arial" w:cs="Arial"/>
          <w:lang w:val="pt-PT"/>
        </w:rPr>
        <w:t xml:space="preserve">A esse propósito, a recentemente aprovada Estratégia para Ciência, Tecnologia e Inovação </w:t>
      </w:r>
      <w:r w:rsidRPr="00576BBA">
        <w:rPr>
          <w:rFonts w:ascii="Arial" w:hAnsi="Arial" w:cs="Arial"/>
          <w:color w:val="000000"/>
          <w:lang w:val="pt-PT"/>
        </w:rPr>
        <w:t>(STISA 2024) é uma importante intervenç</w:t>
      </w:r>
      <w:r>
        <w:rPr>
          <w:rFonts w:ascii="Arial" w:hAnsi="Arial" w:cs="Arial"/>
          <w:color w:val="000000"/>
          <w:lang w:val="pt-PT"/>
        </w:rPr>
        <w:t xml:space="preserve">ão de uso da ciência, tecnologia e inovação para responder as principais prioridades do Continente. </w:t>
      </w:r>
      <w:r w:rsidRPr="00576BBA">
        <w:rPr>
          <w:rFonts w:ascii="Arial" w:hAnsi="Arial" w:cs="Arial"/>
          <w:color w:val="000000"/>
          <w:lang w:val="pt-PT"/>
        </w:rPr>
        <w:t xml:space="preserve">É reconhecido que a ciência </w:t>
      </w:r>
      <w:r>
        <w:rPr>
          <w:rFonts w:ascii="Arial" w:hAnsi="Arial" w:cs="Arial"/>
          <w:color w:val="000000"/>
          <w:lang w:val="pt-PT"/>
        </w:rPr>
        <w:t>espa</w:t>
      </w:r>
      <w:r w:rsidRPr="00576BBA">
        <w:rPr>
          <w:rFonts w:ascii="Arial" w:hAnsi="Arial" w:cs="Arial"/>
          <w:color w:val="000000"/>
          <w:lang w:val="pt-PT"/>
        </w:rPr>
        <w:t>cial e a tecnologia</w:t>
      </w:r>
      <w:r>
        <w:rPr>
          <w:rFonts w:ascii="Arial" w:hAnsi="Arial" w:cs="Arial"/>
          <w:color w:val="000000"/>
          <w:lang w:val="pt-PT"/>
        </w:rPr>
        <w:t>,</w:t>
      </w:r>
      <w:r w:rsidRPr="00576BBA">
        <w:rPr>
          <w:rFonts w:ascii="Arial" w:hAnsi="Arial" w:cs="Arial"/>
          <w:color w:val="000000"/>
          <w:lang w:val="pt-PT"/>
        </w:rPr>
        <w:t xml:space="preserve"> são importantes facilitadores da implementaç</w:t>
      </w:r>
      <w:r>
        <w:rPr>
          <w:rFonts w:ascii="Arial" w:hAnsi="Arial" w:cs="Arial"/>
          <w:color w:val="000000"/>
          <w:lang w:val="pt-PT"/>
        </w:rPr>
        <w:t xml:space="preserve">ão da </w:t>
      </w:r>
      <w:r w:rsidRPr="00576BBA">
        <w:rPr>
          <w:rFonts w:ascii="Arial" w:hAnsi="Arial" w:cs="Arial"/>
          <w:color w:val="000000"/>
          <w:lang w:val="pt-PT"/>
        </w:rPr>
        <w:t>STISA 2024.</w:t>
      </w:r>
    </w:p>
    <w:p w:rsidR="00574470" w:rsidRPr="00576BBA" w:rsidRDefault="00574470" w:rsidP="00574470">
      <w:pPr>
        <w:ind w:right="360"/>
        <w:jc w:val="both"/>
        <w:rPr>
          <w:rFonts w:ascii="Arial" w:hAnsi="Arial" w:cs="Arial"/>
          <w:lang w:val="pt-PT"/>
        </w:rPr>
      </w:pPr>
    </w:p>
    <w:p w:rsidR="00574470" w:rsidRPr="003217D4" w:rsidRDefault="00574470" w:rsidP="00574470">
      <w:pPr>
        <w:jc w:val="both"/>
        <w:rPr>
          <w:rFonts w:ascii="Arial" w:hAnsi="Arial" w:cs="Arial"/>
          <w:lang w:val="pt-PT"/>
        </w:rPr>
      </w:pPr>
      <w:r w:rsidRPr="00576BBA">
        <w:rPr>
          <w:rFonts w:ascii="Arial" w:hAnsi="Arial" w:cs="Arial"/>
          <w:lang w:val="pt-PT"/>
        </w:rPr>
        <w:t>Eu reconheço aqui o papel que a ciência espacial e da tecnologia tem jogado no fornecimento de ferramentas para assegurar o uso sustent</w:t>
      </w:r>
      <w:r>
        <w:rPr>
          <w:rFonts w:ascii="Arial" w:hAnsi="Arial" w:cs="Arial"/>
          <w:lang w:val="pt-PT"/>
        </w:rPr>
        <w:t xml:space="preserve">ável dos recursos naturais e criação de sectores industriais de alta tecnologia. </w:t>
      </w:r>
      <w:r w:rsidRPr="003217D4">
        <w:rPr>
          <w:rFonts w:ascii="Arial" w:hAnsi="Arial" w:cs="Arial"/>
          <w:lang w:val="pt-PT"/>
        </w:rPr>
        <w:t>Além disso, ela deu contribuição considerável para a criação de ambiente propício a um amplo leque de prioridades prementes que incluem a criaç</w:t>
      </w:r>
      <w:r>
        <w:rPr>
          <w:rFonts w:ascii="Arial" w:hAnsi="Arial" w:cs="Arial"/>
          <w:lang w:val="pt-PT"/>
        </w:rPr>
        <w:t xml:space="preserve">ão de emprego, redução da pobreza, gestão sustentável de recursos e desenvolvimento rural. </w:t>
      </w:r>
      <w:r w:rsidRPr="003217D4">
        <w:rPr>
          <w:rFonts w:ascii="Arial" w:hAnsi="Arial" w:cs="Arial"/>
          <w:lang w:val="pt-PT"/>
        </w:rPr>
        <w:t xml:space="preserve">Consequentemente, os múltiplos benefícios que reverterão para África de um sector especial formal assistir-nos-á a traduzir a visão de um </w:t>
      </w:r>
      <w:r w:rsidRPr="003217D4">
        <w:rPr>
          <w:rFonts w:ascii="Arial" w:hAnsi="Arial" w:cs="Arial"/>
          <w:i/>
          <w:lang w:val="pt-PT"/>
        </w:rPr>
        <w:t>Continente unido, pr</w:t>
      </w:r>
      <w:r>
        <w:rPr>
          <w:rFonts w:ascii="Arial" w:hAnsi="Arial" w:cs="Arial"/>
          <w:i/>
          <w:lang w:val="pt-PT"/>
        </w:rPr>
        <w:t xml:space="preserve">óspero, em paz consigo mesmo </w:t>
      </w:r>
      <w:r w:rsidRPr="003217D4">
        <w:rPr>
          <w:rFonts w:ascii="Arial" w:hAnsi="Arial" w:cs="Arial"/>
          <w:lang w:val="pt-PT"/>
        </w:rPr>
        <w:t>para</w:t>
      </w:r>
      <w:r>
        <w:rPr>
          <w:rFonts w:ascii="Arial" w:hAnsi="Arial" w:cs="Arial"/>
          <w:lang w:val="pt-PT"/>
        </w:rPr>
        <w:t xml:space="preserve"> realidade.</w:t>
      </w:r>
      <w:r w:rsidRPr="003217D4">
        <w:rPr>
          <w:rFonts w:ascii="Arial" w:hAnsi="Arial" w:cs="Arial"/>
          <w:lang w:val="pt-PT"/>
        </w:rPr>
        <w:t xml:space="preserve">  </w:t>
      </w:r>
    </w:p>
    <w:p w:rsidR="00574470" w:rsidRPr="003217D4" w:rsidRDefault="00574470" w:rsidP="00574470">
      <w:pPr>
        <w:rPr>
          <w:rFonts w:ascii="Arial" w:hAnsi="Arial" w:cs="Arial"/>
          <w:lang w:val="pt-PT"/>
        </w:rPr>
      </w:pPr>
    </w:p>
    <w:p w:rsidR="00574470" w:rsidRPr="004C2FC4" w:rsidRDefault="00574470" w:rsidP="00574470">
      <w:pPr>
        <w:jc w:val="both"/>
        <w:rPr>
          <w:rFonts w:ascii="Arial" w:hAnsi="Arial" w:cs="Arial"/>
          <w:lang w:val="pt-PT"/>
        </w:rPr>
      </w:pPr>
      <w:r w:rsidRPr="003217D4">
        <w:rPr>
          <w:rFonts w:ascii="Arial" w:hAnsi="Arial" w:cs="Arial"/>
          <w:lang w:val="pt-PT"/>
        </w:rPr>
        <w:t>Por isso, é um grande prazer introduzir a Política Espacial Africana, a qual é a primeira de uma série de instrumentos que nos ajudar</w:t>
      </w:r>
      <w:r>
        <w:rPr>
          <w:rFonts w:ascii="Arial" w:hAnsi="Arial" w:cs="Arial"/>
          <w:lang w:val="pt-PT"/>
        </w:rPr>
        <w:t xml:space="preserve">ão a formalizar o Programa Espacial Africano. </w:t>
      </w:r>
      <w:r w:rsidRPr="003217D4">
        <w:rPr>
          <w:rFonts w:ascii="Arial" w:hAnsi="Arial" w:cs="Arial"/>
          <w:lang w:val="pt-PT"/>
        </w:rPr>
        <w:t>Essa política fornece os princípios orientadores aos quais devemos aderir de forma a assegurar um programa especial sustentável e plenamente efectivo que servir</w:t>
      </w:r>
      <w:r>
        <w:rPr>
          <w:rFonts w:ascii="Arial" w:hAnsi="Arial" w:cs="Arial"/>
          <w:lang w:val="pt-PT"/>
        </w:rPr>
        <w:t xml:space="preserve">á as necessidades do Continente africano. </w:t>
      </w:r>
    </w:p>
    <w:p w:rsidR="00574470" w:rsidRPr="004C2FC4" w:rsidRDefault="00574470" w:rsidP="00574470">
      <w:pPr>
        <w:jc w:val="both"/>
        <w:rPr>
          <w:rFonts w:ascii="Arial" w:hAnsi="Arial" w:cs="Arial"/>
          <w:lang w:val="pt-PT"/>
        </w:rPr>
      </w:pPr>
    </w:p>
    <w:p w:rsidR="00574470" w:rsidRPr="004C2FC4" w:rsidRDefault="00574470" w:rsidP="00574470">
      <w:pPr>
        <w:jc w:val="both"/>
        <w:rPr>
          <w:rFonts w:ascii="Arial" w:hAnsi="Arial" w:cs="Arial"/>
          <w:lang w:val="pt-PT"/>
        </w:rPr>
      </w:pPr>
    </w:p>
    <w:p w:rsidR="00574470" w:rsidRPr="003217D4" w:rsidRDefault="00574470" w:rsidP="00574470">
      <w:pPr>
        <w:jc w:val="both"/>
        <w:rPr>
          <w:rFonts w:ascii="Arial" w:hAnsi="Arial" w:cs="Arial"/>
          <w:lang w:val="pt-PT"/>
        </w:rPr>
      </w:pPr>
      <w:r w:rsidRPr="003217D4">
        <w:rPr>
          <w:rFonts w:ascii="Arial" w:hAnsi="Arial" w:cs="Arial"/>
          <w:lang w:val="pt-PT"/>
        </w:rPr>
        <w:t>Presidente da União Africana</w:t>
      </w:r>
    </w:p>
    <w:p w:rsidR="00574470" w:rsidRPr="003217D4" w:rsidRDefault="00574470" w:rsidP="00574470">
      <w:pPr>
        <w:jc w:val="both"/>
        <w:rPr>
          <w:rFonts w:ascii="Arial" w:hAnsi="Arial" w:cs="Arial"/>
          <w:color w:val="FF0000"/>
          <w:lang w:val="pt-PT"/>
        </w:rPr>
      </w:pPr>
      <w:r w:rsidRPr="003217D4">
        <w:rPr>
          <w:rFonts w:ascii="Arial" w:hAnsi="Arial" w:cs="Arial"/>
          <w:color w:val="FF0000"/>
          <w:lang w:val="pt-PT"/>
        </w:rPr>
        <w:t>[Nome e designação a serem fornecidos pela UA]</w:t>
      </w:r>
    </w:p>
    <w:p w:rsidR="00574470" w:rsidRPr="004C2FC4" w:rsidRDefault="00574470" w:rsidP="00574470">
      <w:pPr>
        <w:pStyle w:val="Heading1"/>
        <w:rPr>
          <w:rFonts w:ascii="Arial" w:hAnsi="Arial" w:cs="Arial"/>
          <w:lang w:val="pt-PT"/>
        </w:rPr>
      </w:pPr>
      <w:r w:rsidRPr="004C2FC4">
        <w:rPr>
          <w:lang w:val="pt-PT"/>
        </w:rPr>
        <w:br w:type="page"/>
      </w:r>
      <w:r w:rsidRPr="004C2FC4">
        <w:rPr>
          <w:lang w:val="pt-PT"/>
        </w:rPr>
        <w:lastRenderedPageBreak/>
        <w:t>GLOSSÁRIO DE DEFINIÇÕES</w:t>
      </w:r>
    </w:p>
    <w:p w:rsidR="00574470" w:rsidRPr="004C2FC4" w:rsidRDefault="00574470" w:rsidP="00574470">
      <w:pPr>
        <w:rPr>
          <w:rFonts w:ascii="Arial" w:hAnsi="Arial" w:cs="Arial"/>
          <w:lang w:val="pt-PT"/>
        </w:rPr>
      </w:pPr>
    </w:p>
    <w:p w:rsidR="00574470" w:rsidRPr="004C2FC4" w:rsidRDefault="00574470" w:rsidP="00574470">
      <w:pPr>
        <w:pStyle w:val="LightGrid-Accent31"/>
        <w:tabs>
          <w:tab w:val="left" w:pos="4230"/>
        </w:tabs>
        <w:ind w:left="4140" w:hanging="4140"/>
        <w:jc w:val="both"/>
        <w:rPr>
          <w:rFonts w:ascii="Arial" w:hAnsi="Arial" w:cs="Arial"/>
          <w:b/>
          <w:color w:val="008000"/>
          <w:lang w:val="pt-PT"/>
        </w:rPr>
      </w:pPr>
      <w:r w:rsidRPr="00201949">
        <w:rPr>
          <w:rFonts w:ascii="Arial" w:hAnsi="Arial" w:cs="Arial"/>
          <w:lang w:val="pt-PT"/>
        </w:rPr>
        <w:t>Dados da democracia</w:t>
      </w:r>
      <w:r w:rsidRPr="00201949">
        <w:rPr>
          <w:rFonts w:ascii="Arial" w:hAnsi="Arial" w:cs="Arial"/>
          <w:lang w:val="pt-PT"/>
        </w:rPr>
        <w:tab/>
        <w:t>Fornecimento de mais amplo e mais fácil acesso aos dados geoespaciais, ferramentas software para tratamento de dados, reforço de capacidades, educaç</w:t>
      </w:r>
      <w:r>
        <w:rPr>
          <w:rFonts w:ascii="Arial" w:hAnsi="Arial" w:cs="Arial"/>
          <w:lang w:val="pt-PT"/>
        </w:rPr>
        <w:t xml:space="preserve">ão e formação. </w:t>
      </w:r>
    </w:p>
    <w:p w:rsidR="00574470" w:rsidRPr="004C2FC4" w:rsidRDefault="00574470" w:rsidP="00574470">
      <w:pPr>
        <w:pStyle w:val="LightGrid-Accent31"/>
        <w:tabs>
          <w:tab w:val="left" w:pos="4230"/>
        </w:tabs>
        <w:ind w:left="4140" w:hanging="4140"/>
        <w:jc w:val="both"/>
        <w:rPr>
          <w:rFonts w:ascii="Arial" w:hAnsi="Arial" w:cs="Arial"/>
          <w:lang w:val="pt-PT"/>
        </w:rPr>
      </w:pPr>
    </w:p>
    <w:p w:rsidR="00574470" w:rsidRPr="00201949" w:rsidRDefault="00574470" w:rsidP="00574470">
      <w:pPr>
        <w:pStyle w:val="LightGrid-Accent31"/>
        <w:tabs>
          <w:tab w:val="left" w:pos="4230"/>
        </w:tabs>
        <w:ind w:left="4140" w:hanging="4140"/>
        <w:jc w:val="both"/>
        <w:rPr>
          <w:rFonts w:ascii="Arial" w:hAnsi="Arial" w:cs="Arial"/>
          <w:lang w:val="pt-PT"/>
        </w:rPr>
      </w:pPr>
      <w:r w:rsidRPr="00201949">
        <w:rPr>
          <w:rFonts w:ascii="Arial" w:hAnsi="Arial" w:cs="Arial"/>
          <w:lang w:val="pt-PT"/>
        </w:rPr>
        <w:t>Dados da integridade</w:t>
      </w:r>
      <w:r w:rsidRPr="00201949">
        <w:rPr>
          <w:rFonts w:ascii="Arial" w:hAnsi="Arial" w:cs="Arial"/>
          <w:lang w:val="pt-PT"/>
        </w:rPr>
        <w:tab/>
        <w:t xml:space="preserve">Manutenção e asseguramento da exactidão e consistência dos dados em todo o seu complete ciclo de vida. </w:t>
      </w:r>
    </w:p>
    <w:p w:rsidR="00574470" w:rsidRPr="00201949" w:rsidRDefault="00574470" w:rsidP="00574470">
      <w:pPr>
        <w:pStyle w:val="LightGrid-Accent31"/>
        <w:tabs>
          <w:tab w:val="left" w:pos="4230"/>
        </w:tabs>
        <w:ind w:left="4140" w:hanging="4140"/>
        <w:jc w:val="both"/>
        <w:rPr>
          <w:rFonts w:ascii="Arial" w:hAnsi="Arial" w:cs="Arial"/>
          <w:lang w:val="pt-PT"/>
        </w:rPr>
      </w:pPr>
    </w:p>
    <w:p w:rsidR="00574470" w:rsidRPr="004C2FC4" w:rsidRDefault="00574470" w:rsidP="00574470">
      <w:pPr>
        <w:pStyle w:val="LightGrid-Accent31"/>
        <w:tabs>
          <w:tab w:val="left" w:pos="4230"/>
        </w:tabs>
        <w:ind w:left="4140" w:hanging="4140"/>
        <w:jc w:val="both"/>
        <w:rPr>
          <w:rFonts w:ascii="Arial" w:hAnsi="Arial" w:cs="Arial"/>
          <w:color w:val="000000" w:themeColor="text1"/>
          <w:lang w:val="pt-PT"/>
        </w:rPr>
      </w:pPr>
      <w:r w:rsidRPr="00201949">
        <w:rPr>
          <w:rFonts w:ascii="Arial" w:hAnsi="Arial" w:cs="Arial"/>
          <w:lang w:val="pt-PT"/>
        </w:rPr>
        <w:t>Observações da Terra</w:t>
      </w:r>
      <w:r w:rsidRPr="00201949">
        <w:rPr>
          <w:rFonts w:ascii="Arial" w:hAnsi="Arial" w:cs="Arial"/>
          <w:color w:val="000000" w:themeColor="text1"/>
          <w:lang w:val="pt-PT"/>
        </w:rPr>
        <w:tab/>
        <w:t>Obtenção de dados dos sistemas físico, químico, meteorológico e biológico da Terra, usando, no local, plataformas aéreas e naves espaciais para monitorizar e avaliar a situaç</w:t>
      </w:r>
      <w:r>
        <w:rPr>
          <w:rFonts w:ascii="Arial" w:hAnsi="Arial" w:cs="Arial"/>
          <w:color w:val="000000" w:themeColor="text1"/>
          <w:lang w:val="pt-PT"/>
        </w:rPr>
        <w:t xml:space="preserve">ão e as mudanças em ambiente natural ou criado. </w:t>
      </w:r>
      <w:r w:rsidRPr="00201949">
        <w:rPr>
          <w:rFonts w:ascii="Arial" w:hAnsi="Arial" w:cs="Arial"/>
          <w:color w:val="000000" w:themeColor="text1"/>
          <w:lang w:val="pt-PT"/>
        </w:rPr>
        <w:t xml:space="preserve"> </w:t>
      </w:r>
    </w:p>
    <w:p w:rsidR="00574470" w:rsidRPr="004C2FC4" w:rsidRDefault="00574470" w:rsidP="00574470">
      <w:pPr>
        <w:pStyle w:val="LightGrid-Accent31"/>
        <w:tabs>
          <w:tab w:val="left" w:pos="4230"/>
        </w:tabs>
        <w:ind w:left="4140" w:hanging="4140"/>
        <w:jc w:val="both"/>
        <w:rPr>
          <w:rFonts w:ascii="Arial" w:hAnsi="Arial" w:cs="Arial"/>
          <w:color w:val="000000" w:themeColor="text1"/>
          <w:lang w:val="pt-PT"/>
        </w:rPr>
      </w:pPr>
    </w:p>
    <w:p w:rsidR="00574470" w:rsidRDefault="00574470" w:rsidP="00574470">
      <w:pPr>
        <w:pStyle w:val="LightGrid-Accent31"/>
        <w:tabs>
          <w:tab w:val="left" w:pos="4230"/>
        </w:tabs>
        <w:ind w:left="4140" w:hanging="4140"/>
        <w:jc w:val="both"/>
        <w:rPr>
          <w:rFonts w:ascii="Arial" w:hAnsi="Arial" w:cs="Arial"/>
          <w:lang w:val="pt-PT"/>
        </w:rPr>
      </w:pPr>
      <w:r w:rsidRPr="00201949">
        <w:rPr>
          <w:rFonts w:ascii="Arial" w:hAnsi="Arial" w:cs="Arial"/>
          <w:lang w:val="pt-PT"/>
        </w:rPr>
        <w:t xml:space="preserve">Sistema Global de Navegação </w:t>
      </w:r>
    </w:p>
    <w:p w:rsidR="00574470" w:rsidRPr="004C2FC4" w:rsidRDefault="00574470" w:rsidP="00574470">
      <w:pPr>
        <w:pStyle w:val="LightGrid-Accent31"/>
        <w:ind w:left="4140" w:hanging="4140"/>
        <w:jc w:val="both"/>
        <w:rPr>
          <w:rFonts w:ascii="Arial" w:hAnsi="Arial" w:cs="Arial"/>
          <w:lang w:val="pt-PT"/>
        </w:rPr>
      </w:pPr>
      <w:r w:rsidRPr="00201949">
        <w:rPr>
          <w:rFonts w:ascii="Arial" w:hAnsi="Arial" w:cs="Arial"/>
          <w:lang w:val="pt-PT"/>
        </w:rPr>
        <w:t>via Satélite</w:t>
      </w:r>
      <w:r w:rsidRPr="00201949">
        <w:rPr>
          <w:rFonts w:ascii="Arial" w:hAnsi="Arial" w:cs="Arial"/>
          <w:lang w:val="pt-PT"/>
        </w:rPr>
        <w:tab/>
        <w:t>Constelações de satélites que orbitam a Terra e divulgam as suas localizações no tempo e no espaço, de redes das estações terrenas e de receptores que calculam as posiç</w:t>
      </w:r>
      <w:r>
        <w:rPr>
          <w:rFonts w:ascii="Arial" w:hAnsi="Arial" w:cs="Arial"/>
          <w:lang w:val="pt-PT"/>
        </w:rPr>
        <w:t>ões terre</w:t>
      </w:r>
      <w:r w:rsidRPr="00201949">
        <w:rPr>
          <w:rFonts w:ascii="Arial" w:hAnsi="Arial" w:cs="Arial"/>
          <w:lang w:val="pt-PT"/>
        </w:rPr>
        <w:t xml:space="preserve">stres através da triangulação. </w:t>
      </w:r>
    </w:p>
    <w:p w:rsidR="00574470" w:rsidRPr="004C2FC4" w:rsidRDefault="00574470" w:rsidP="00574470">
      <w:pPr>
        <w:pStyle w:val="LightGrid-Accent31"/>
        <w:tabs>
          <w:tab w:val="left" w:pos="4230"/>
        </w:tabs>
        <w:ind w:left="4140" w:hanging="4140"/>
        <w:jc w:val="both"/>
        <w:rPr>
          <w:rFonts w:ascii="Arial" w:hAnsi="Arial" w:cs="Arial"/>
          <w:lang w:val="pt-PT"/>
        </w:rPr>
      </w:pPr>
    </w:p>
    <w:p w:rsidR="00574470" w:rsidRPr="00201949" w:rsidRDefault="00574470" w:rsidP="00574470">
      <w:pPr>
        <w:pStyle w:val="LightGrid-Accent31"/>
        <w:tabs>
          <w:tab w:val="left" w:pos="4230"/>
        </w:tabs>
        <w:ind w:left="4140" w:hanging="4140"/>
        <w:jc w:val="both"/>
        <w:rPr>
          <w:rFonts w:ascii="Arial" w:hAnsi="Arial" w:cs="Arial"/>
          <w:lang w:val="pt-PT"/>
        </w:rPr>
      </w:pPr>
      <w:r w:rsidRPr="00201949">
        <w:rPr>
          <w:rFonts w:ascii="Arial" w:hAnsi="Arial" w:cs="Arial"/>
          <w:lang w:val="pt-PT"/>
        </w:rPr>
        <w:t>Navegação e posição</w:t>
      </w:r>
      <w:r w:rsidRPr="00201949">
        <w:rPr>
          <w:rFonts w:ascii="Arial" w:hAnsi="Arial" w:cs="Arial"/>
          <w:lang w:val="pt-PT"/>
        </w:rPr>
        <w:tab/>
        <w:t>Competência ou estudo que envolve a determinação da posiç</w:t>
      </w:r>
      <w:r>
        <w:rPr>
          <w:rFonts w:ascii="Arial" w:hAnsi="Arial" w:cs="Arial"/>
          <w:lang w:val="pt-PT"/>
        </w:rPr>
        <w:t xml:space="preserve">ão e direcção. </w:t>
      </w:r>
    </w:p>
    <w:p w:rsidR="00574470" w:rsidRPr="00201949" w:rsidRDefault="00574470" w:rsidP="00574470">
      <w:pPr>
        <w:pStyle w:val="LightGrid-Accent31"/>
        <w:tabs>
          <w:tab w:val="left" w:pos="4230"/>
        </w:tabs>
        <w:ind w:left="4140" w:hanging="4140"/>
        <w:jc w:val="both"/>
        <w:rPr>
          <w:rFonts w:ascii="Arial" w:hAnsi="Arial" w:cs="Arial"/>
          <w:lang w:val="pt-PT"/>
        </w:rPr>
      </w:pPr>
    </w:p>
    <w:p w:rsidR="00574470" w:rsidRPr="00201949" w:rsidRDefault="00574470" w:rsidP="00574470">
      <w:pPr>
        <w:pStyle w:val="LightGrid-Accent31"/>
        <w:tabs>
          <w:tab w:val="left" w:pos="4230"/>
        </w:tabs>
        <w:ind w:left="4140" w:hanging="4140"/>
        <w:jc w:val="both"/>
        <w:rPr>
          <w:rFonts w:ascii="Arial" w:hAnsi="Arial" w:cs="Arial"/>
          <w:lang w:val="pt-PT"/>
        </w:rPr>
      </w:pPr>
      <w:r w:rsidRPr="00201949">
        <w:rPr>
          <w:rFonts w:ascii="Arial" w:hAnsi="Arial" w:cs="Arial"/>
          <w:lang w:val="pt-PT"/>
        </w:rPr>
        <w:t>Sensor remoto</w:t>
      </w:r>
      <w:r w:rsidRPr="00201949">
        <w:rPr>
          <w:rFonts w:ascii="Arial" w:hAnsi="Arial" w:cs="Arial"/>
          <w:lang w:val="pt-PT"/>
        </w:rPr>
        <w:tab/>
        <w:t xml:space="preserve">Obtenção de informações acerca de um objecto ou fenómeno sem ter contacto físico com o mesmo. </w:t>
      </w:r>
    </w:p>
    <w:p w:rsidR="00574470" w:rsidRPr="00201949" w:rsidRDefault="00574470" w:rsidP="00574470">
      <w:pPr>
        <w:pStyle w:val="LightGrid-Accent31"/>
        <w:tabs>
          <w:tab w:val="left" w:pos="4230"/>
        </w:tabs>
        <w:ind w:left="4140" w:hanging="4140"/>
        <w:jc w:val="both"/>
        <w:rPr>
          <w:rFonts w:ascii="Arial" w:hAnsi="Arial" w:cs="Arial"/>
          <w:lang w:val="pt-PT"/>
        </w:rPr>
      </w:pPr>
    </w:p>
    <w:p w:rsidR="00574470" w:rsidRPr="003B6666" w:rsidRDefault="00574470" w:rsidP="00574470">
      <w:pPr>
        <w:pStyle w:val="LightGrid-Accent31"/>
        <w:tabs>
          <w:tab w:val="left" w:pos="4230"/>
        </w:tabs>
        <w:ind w:left="4140" w:hanging="4140"/>
        <w:jc w:val="both"/>
        <w:rPr>
          <w:rFonts w:ascii="Arial" w:hAnsi="Arial" w:cs="Arial"/>
          <w:lang w:val="pt-PT"/>
        </w:rPr>
      </w:pPr>
      <w:r w:rsidRPr="003B6666">
        <w:rPr>
          <w:rFonts w:ascii="Arial" w:hAnsi="Arial" w:cs="Arial"/>
          <w:lang w:val="pt-PT"/>
        </w:rPr>
        <w:t>Comunicações via Satélite</w:t>
      </w:r>
      <w:r w:rsidRPr="003B6666">
        <w:rPr>
          <w:rFonts w:ascii="Arial" w:hAnsi="Arial" w:cs="Arial"/>
          <w:lang w:val="pt-PT"/>
        </w:rPr>
        <w:tab/>
        <w:t>Satélites artificiais colocados no Espaço para efeito de telecomunicaç</w:t>
      </w:r>
      <w:r>
        <w:rPr>
          <w:rFonts w:ascii="Arial" w:hAnsi="Arial" w:cs="Arial"/>
          <w:lang w:val="pt-PT"/>
        </w:rPr>
        <w:t xml:space="preserve">ões. </w:t>
      </w:r>
    </w:p>
    <w:p w:rsidR="00574470" w:rsidRPr="003B6666" w:rsidRDefault="00574470" w:rsidP="00574470">
      <w:pPr>
        <w:pStyle w:val="LightGrid-Accent31"/>
        <w:tabs>
          <w:tab w:val="left" w:pos="4230"/>
        </w:tabs>
        <w:ind w:left="4140" w:hanging="4140"/>
        <w:jc w:val="both"/>
        <w:rPr>
          <w:rFonts w:ascii="Arial" w:hAnsi="Arial" w:cs="Arial"/>
          <w:lang w:val="pt-PT"/>
        </w:rPr>
      </w:pPr>
    </w:p>
    <w:p w:rsidR="00574470" w:rsidRPr="004C2FC4" w:rsidRDefault="00574470" w:rsidP="00574470">
      <w:pPr>
        <w:pStyle w:val="LightGrid-Accent31"/>
        <w:tabs>
          <w:tab w:val="left" w:pos="4230"/>
        </w:tabs>
        <w:ind w:left="4140" w:hanging="4140"/>
        <w:jc w:val="both"/>
        <w:rPr>
          <w:rFonts w:ascii="Arial" w:hAnsi="Arial" w:cs="Arial"/>
          <w:lang w:val="pt-PT"/>
        </w:rPr>
      </w:pPr>
      <w:r w:rsidRPr="003B6666">
        <w:rPr>
          <w:rFonts w:ascii="Arial" w:hAnsi="Arial" w:cs="Arial"/>
          <w:lang w:val="pt-PT"/>
        </w:rPr>
        <w:t>Sistema de satélites</w:t>
      </w:r>
      <w:r w:rsidRPr="003B6666">
        <w:rPr>
          <w:rFonts w:ascii="Arial" w:hAnsi="Arial" w:cs="Arial"/>
          <w:lang w:val="pt-PT"/>
        </w:rPr>
        <w:tab/>
        <w:t>Objectos artificia</w:t>
      </w:r>
      <w:r>
        <w:rPr>
          <w:rFonts w:ascii="Arial" w:hAnsi="Arial" w:cs="Arial"/>
          <w:lang w:val="pt-PT"/>
        </w:rPr>
        <w:t>is</w:t>
      </w:r>
      <w:r w:rsidRPr="003B6666">
        <w:rPr>
          <w:rFonts w:ascii="Arial" w:hAnsi="Arial" w:cs="Arial"/>
          <w:lang w:val="pt-PT"/>
        </w:rPr>
        <w:t xml:space="preserve"> que incluem sistemas informáticos controlados e desempenham muitas tarefas tais como produção de energia, telemetria, control</w:t>
      </w:r>
      <w:r>
        <w:rPr>
          <w:rFonts w:ascii="Arial" w:hAnsi="Arial" w:cs="Arial"/>
          <w:lang w:val="pt-PT"/>
        </w:rPr>
        <w:t>o</w:t>
      </w:r>
      <w:r w:rsidRPr="003B6666">
        <w:rPr>
          <w:rFonts w:ascii="Arial" w:hAnsi="Arial" w:cs="Arial"/>
          <w:lang w:val="pt-PT"/>
        </w:rPr>
        <w:t xml:space="preserve"> de altitude e control</w:t>
      </w:r>
      <w:r>
        <w:rPr>
          <w:rFonts w:ascii="Arial" w:hAnsi="Arial" w:cs="Arial"/>
          <w:lang w:val="pt-PT"/>
        </w:rPr>
        <w:t>o</w:t>
      </w:r>
      <w:r w:rsidRPr="003B6666">
        <w:rPr>
          <w:rFonts w:ascii="Arial" w:hAnsi="Arial" w:cs="Arial"/>
          <w:lang w:val="pt-PT"/>
        </w:rPr>
        <w:t xml:space="preserve"> da </w:t>
      </w:r>
      <w:r>
        <w:rPr>
          <w:rFonts w:ascii="Arial" w:hAnsi="Arial" w:cs="Arial"/>
          <w:lang w:val="pt-PT"/>
        </w:rPr>
        <w:t xml:space="preserve">órbita. </w:t>
      </w:r>
    </w:p>
    <w:p w:rsidR="00574470" w:rsidRPr="004C2FC4" w:rsidRDefault="00574470" w:rsidP="00574470">
      <w:pPr>
        <w:pStyle w:val="LightGrid-Accent31"/>
        <w:tabs>
          <w:tab w:val="left" w:pos="4230"/>
        </w:tabs>
        <w:ind w:left="4140" w:hanging="4140"/>
        <w:jc w:val="both"/>
        <w:rPr>
          <w:rFonts w:ascii="Arial" w:hAnsi="Arial" w:cs="Arial"/>
          <w:lang w:val="pt-PT"/>
        </w:rPr>
      </w:pPr>
    </w:p>
    <w:p w:rsidR="00574470" w:rsidRPr="003B6666" w:rsidRDefault="00574470" w:rsidP="00574470">
      <w:pPr>
        <w:pStyle w:val="LightGrid-Accent31"/>
        <w:tabs>
          <w:tab w:val="left" w:pos="4230"/>
        </w:tabs>
        <w:ind w:left="4140" w:hanging="4140"/>
        <w:jc w:val="both"/>
        <w:rPr>
          <w:rFonts w:ascii="Arial" w:hAnsi="Arial" w:cs="Arial"/>
          <w:color w:val="000000" w:themeColor="text1"/>
          <w:lang w:val="pt-PT"/>
        </w:rPr>
      </w:pPr>
      <w:r w:rsidRPr="003B6666">
        <w:rPr>
          <w:rFonts w:ascii="Arial" w:hAnsi="Arial" w:cs="Arial"/>
          <w:lang w:val="pt-PT"/>
        </w:rPr>
        <w:t>Exploração do Espaço</w:t>
      </w:r>
      <w:r w:rsidRPr="003B6666">
        <w:rPr>
          <w:rFonts w:ascii="Arial" w:hAnsi="Arial" w:cs="Arial"/>
          <w:lang w:val="pt-PT"/>
        </w:rPr>
        <w:tab/>
      </w:r>
      <w:r w:rsidRPr="003B6666">
        <w:rPr>
          <w:rFonts w:ascii="Arial" w:hAnsi="Arial" w:cs="Arial"/>
          <w:color w:val="000000" w:themeColor="text1"/>
          <w:lang w:val="pt-PT"/>
        </w:rPr>
        <w:t>Exploração e descoberta do espaço exterior usando uma variedade de tecnologias</w:t>
      </w:r>
      <w:r>
        <w:rPr>
          <w:rFonts w:ascii="Arial" w:hAnsi="Arial" w:cs="Arial"/>
          <w:color w:val="000000" w:themeColor="text1"/>
          <w:lang w:val="pt-PT"/>
        </w:rPr>
        <w:t xml:space="preserve">. </w:t>
      </w:r>
      <w:r w:rsidRPr="003B6666">
        <w:rPr>
          <w:rFonts w:ascii="Arial" w:hAnsi="Arial" w:cs="Arial"/>
          <w:color w:val="000000" w:themeColor="text1"/>
          <w:lang w:val="pt-PT"/>
        </w:rPr>
        <w:t xml:space="preserve"> </w:t>
      </w:r>
    </w:p>
    <w:p w:rsidR="00574470" w:rsidRPr="004C2FC4" w:rsidRDefault="00574470" w:rsidP="00574470">
      <w:pPr>
        <w:pStyle w:val="Heading1"/>
        <w:spacing w:before="0" w:after="120"/>
        <w:rPr>
          <w:rFonts w:eastAsia="Cambria"/>
          <w:lang w:val="pt-PT"/>
        </w:rPr>
      </w:pPr>
      <w:r w:rsidRPr="003B6666">
        <w:rPr>
          <w:lang w:val="pt-PT"/>
        </w:rPr>
        <w:br w:type="page"/>
      </w:r>
      <w:bookmarkStart w:id="1" w:name="_Toc297732134"/>
      <w:r w:rsidRPr="00485861">
        <w:lastRenderedPageBreak/>
        <w:t>1</w:t>
      </w:r>
      <w:r w:rsidRPr="00485861">
        <w:tab/>
        <w:t>INTRODU</w:t>
      </w:r>
      <w:bookmarkEnd w:id="1"/>
      <w:r>
        <w:t>ÇÃO</w:t>
      </w:r>
    </w:p>
    <w:p w:rsidR="00574470" w:rsidRPr="00C81BDB" w:rsidRDefault="00574470" w:rsidP="00574470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Cs w:val="28"/>
          <w:lang w:val="pt-PT"/>
        </w:rPr>
      </w:pPr>
      <w:r w:rsidRPr="002F38FF">
        <w:rPr>
          <w:rFonts w:ascii="Arial" w:hAnsi="Arial" w:cs="Arial"/>
          <w:lang w:val="pt-PT"/>
        </w:rPr>
        <w:t xml:space="preserve">África apresenta um significativo potencial de crescimento, especialmente devido a disparidade do seu atraso socioeconómico comparada a outras regiões em desenvolvimento do Mundo. </w:t>
      </w:r>
      <w:r w:rsidRPr="005E00C3">
        <w:rPr>
          <w:rFonts w:ascii="Arial" w:hAnsi="Arial" w:cs="Arial"/>
          <w:lang w:val="pt-PT"/>
        </w:rPr>
        <w:t xml:space="preserve">Contudo, esse potencial de crescimento precisa ser realizado de uma maneira sustentável quando baseado nos povos e nos abundantes recursos do Continente. </w:t>
      </w:r>
      <w:r w:rsidRPr="00C81BDB">
        <w:rPr>
          <w:rFonts w:ascii="Arial" w:hAnsi="Arial" w:cs="Arial"/>
          <w:lang w:val="pt-PT"/>
        </w:rPr>
        <w:t>A intenção principal na realização desse potencial no Continente africano deverá sempre ser direccionado para a melhoria da qualidade de vida e a criaç</w:t>
      </w:r>
      <w:r>
        <w:rPr>
          <w:rFonts w:ascii="Arial" w:hAnsi="Arial" w:cs="Arial"/>
          <w:lang w:val="pt-PT"/>
        </w:rPr>
        <w:t xml:space="preserve">ão de riqueza para todos os seus cidadãos através da criação de conhecimentos e exploração e desenvolvimento de actividades económicas congruentes. </w:t>
      </w:r>
      <w:r w:rsidRPr="00C81BDB">
        <w:rPr>
          <w:rFonts w:ascii="Arial" w:hAnsi="Arial" w:cs="Arial"/>
          <w:lang w:val="pt-PT"/>
        </w:rPr>
        <w:t>Baseada nas experiências de outras partes do Mundo, a ciência especial e tecnologia fornece uma plataforma ideal para apoiar o desenvolvimento de economia baseada nos conhecimentos. Por exemplo, no Reino Unido, os serviços espaciais são usados para tratar um certo n</w:t>
      </w:r>
      <w:r>
        <w:rPr>
          <w:rFonts w:ascii="Arial" w:hAnsi="Arial" w:cs="Arial"/>
          <w:lang w:val="pt-PT"/>
        </w:rPr>
        <w:t>úmero de benefícios da sociedade e actualmente produz 7 biliões de libras por ano e apoio mais de 70 000 postos de trabalho</w:t>
      </w:r>
      <w:r w:rsidRPr="00485861">
        <w:rPr>
          <w:rStyle w:val="FootnoteReference"/>
          <w:rFonts w:ascii="Arial" w:hAnsi="Arial" w:cs="Arial"/>
          <w:szCs w:val="28"/>
        </w:rPr>
        <w:footnoteReference w:id="1"/>
      </w:r>
      <w:r w:rsidRPr="00C81BDB">
        <w:rPr>
          <w:rFonts w:ascii="Arial" w:hAnsi="Arial" w:cs="Arial"/>
          <w:szCs w:val="28"/>
          <w:lang w:val="pt-PT"/>
        </w:rPr>
        <w:t>.</w:t>
      </w:r>
    </w:p>
    <w:p w:rsidR="00574470" w:rsidRPr="00C81BDB" w:rsidRDefault="00574470" w:rsidP="00574470">
      <w:pPr>
        <w:pStyle w:val="NormalWeb"/>
        <w:spacing w:before="2" w:after="2"/>
        <w:jc w:val="both"/>
        <w:rPr>
          <w:rFonts w:ascii="Arial" w:hAnsi="Arial" w:cs="Arial"/>
          <w:sz w:val="24"/>
          <w:szCs w:val="24"/>
          <w:lang w:val="pt-PT"/>
        </w:rPr>
      </w:pPr>
    </w:p>
    <w:p w:rsidR="00574470" w:rsidRPr="002F38FF" w:rsidRDefault="00574470" w:rsidP="00574470">
      <w:pPr>
        <w:pStyle w:val="NormalWeb"/>
        <w:numPr>
          <w:ilvl w:val="0"/>
          <w:numId w:val="2"/>
        </w:numPr>
        <w:spacing w:before="2" w:after="2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C81BDB">
        <w:rPr>
          <w:rFonts w:ascii="Arial" w:hAnsi="Arial" w:cs="Arial"/>
          <w:sz w:val="24"/>
          <w:lang w:val="pt-PT"/>
        </w:rPr>
        <w:t>A ciência especial e a tecnologia e muitos benefícios práticos que podem derivar da sua utilização, tem jogado um jogado um significativo papel na economia nacional, regional e internacional e no</w:t>
      </w:r>
      <w:r>
        <w:rPr>
          <w:rFonts w:ascii="Arial" w:hAnsi="Arial" w:cs="Arial"/>
          <w:sz w:val="24"/>
          <w:lang w:val="pt-PT"/>
        </w:rPr>
        <w:t>s esforços de</w:t>
      </w:r>
      <w:r w:rsidRPr="00C81BDB">
        <w:rPr>
          <w:rFonts w:ascii="Arial" w:hAnsi="Arial" w:cs="Arial"/>
          <w:sz w:val="24"/>
          <w:lang w:val="pt-PT"/>
        </w:rPr>
        <w:t xml:space="preserve"> desenvolvimento social</w:t>
      </w:r>
      <w:r>
        <w:rPr>
          <w:rFonts w:ascii="Arial" w:hAnsi="Arial" w:cs="Arial"/>
          <w:sz w:val="24"/>
          <w:lang w:val="pt-PT"/>
        </w:rPr>
        <w:t xml:space="preserve">. </w:t>
      </w:r>
      <w:r w:rsidRPr="00C81BDB">
        <w:rPr>
          <w:rFonts w:ascii="Arial" w:hAnsi="Arial" w:cs="Arial"/>
          <w:sz w:val="24"/>
          <w:lang w:val="pt-PT"/>
        </w:rPr>
        <w:t>O Espaço apresenta uma oportunidade única de cooperação e partilha de infraestruturas que facilitam (incluindo dados) na gest</w:t>
      </w:r>
      <w:r>
        <w:rPr>
          <w:rFonts w:ascii="Arial" w:hAnsi="Arial" w:cs="Arial"/>
          <w:sz w:val="24"/>
          <w:lang w:val="pt-PT"/>
        </w:rPr>
        <w:t xml:space="preserve">ão proactiva de, entre outras coisas, surtos de doenças, nossos recursos naturais e o ambiente, nossa resposta aos riscos e catástrofes naturais, previsão do tempo, mitigação e adaptação climáticas, agricultura e segurança alimentar, missões de manutenção da paz e conflitos. </w:t>
      </w:r>
    </w:p>
    <w:p w:rsidR="00574470" w:rsidRPr="002F38FF" w:rsidRDefault="00574470" w:rsidP="00574470">
      <w:pPr>
        <w:pStyle w:val="NormalWeb"/>
        <w:spacing w:before="2" w:after="2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:rsidR="00574470" w:rsidRPr="003F785F" w:rsidRDefault="00574470" w:rsidP="00574470">
      <w:pPr>
        <w:pStyle w:val="NormalWeb"/>
        <w:numPr>
          <w:ilvl w:val="0"/>
          <w:numId w:val="2"/>
        </w:numPr>
        <w:spacing w:before="2" w:after="2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3F785F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Enquanto ferramenta da paz, o uso de satélites tem sido, no último século, fundamental na resolução das principais diferenças entre as Nações e assim continua contribuindo para a redução de tensões que potencialmente poderiam conduzir a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g</w:t>
      </w:r>
      <w:r w:rsidRPr="003F785F">
        <w:rPr>
          <w:rFonts w:ascii="Arial" w:hAnsi="Arial" w:cs="Arial"/>
          <w:color w:val="000000" w:themeColor="text1"/>
          <w:sz w:val="24"/>
          <w:szCs w:val="24"/>
          <w:lang w:val="pt-PT"/>
        </w:rPr>
        <w:t>uerra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s</w:t>
      </w:r>
      <w:r w:rsidRPr="003F785F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3F785F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Informações obtidas através de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saté</w:t>
      </w:r>
      <w:r w:rsidRPr="003F785F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lites formam o suporte principal das decisões do Conselho de Paz e Segurança das Nações sobre vários conflitos em todo o Mundo. </w:t>
      </w:r>
    </w:p>
    <w:p w:rsidR="00574470" w:rsidRPr="003F785F" w:rsidRDefault="00574470" w:rsidP="00574470">
      <w:pPr>
        <w:pStyle w:val="NormalWeb"/>
        <w:spacing w:before="2" w:after="2"/>
        <w:jc w:val="both"/>
        <w:rPr>
          <w:rFonts w:ascii="Arial" w:hAnsi="Arial" w:cs="Arial"/>
          <w:sz w:val="24"/>
          <w:lang w:val="pt-PT"/>
        </w:rPr>
      </w:pPr>
    </w:p>
    <w:p w:rsidR="00574470" w:rsidRPr="00F90C2F" w:rsidRDefault="00574470" w:rsidP="00574470">
      <w:pPr>
        <w:pStyle w:val="NormalWeb"/>
        <w:numPr>
          <w:ilvl w:val="0"/>
          <w:numId w:val="2"/>
        </w:numPr>
        <w:spacing w:before="2" w:after="2"/>
        <w:ind w:left="0" w:firstLine="0"/>
        <w:jc w:val="both"/>
        <w:rPr>
          <w:rFonts w:ascii="Arial" w:hAnsi="Arial" w:cs="Arial"/>
          <w:sz w:val="24"/>
          <w:lang w:val="pt-PT"/>
        </w:rPr>
      </w:pPr>
      <w:r w:rsidRPr="003F785F">
        <w:rPr>
          <w:rFonts w:ascii="Arial" w:hAnsi="Arial" w:cs="Arial"/>
          <w:sz w:val="24"/>
          <w:szCs w:val="24"/>
          <w:lang w:val="pt-PT"/>
        </w:rPr>
        <w:t xml:space="preserve">Os serviços derivados do espaço (observação da Terra, comunicação via </w:t>
      </w:r>
      <w:r>
        <w:rPr>
          <w:rFonts w:ascii="Arial" w:hAnsi="Arial" w:cs="Arial"/>
          <w:sz w:val="24"/>
          <w:szCs w:val="24"/>
          <w:lang w:val="pt-PT"/>
        </w:rPr>
        <w:t>saté</w:t>
      </w:r>
      <w:r w:rsidRPr="003F785F">
        <w:rPr>
          <w:rFonts w:ascii="Arial" w:hAnsi="Arial" w:cs="Arial"/>
          <w:sz w:val="24"/>
          <w:szCs w:val="24"/>
          <w:lang w:val="pt-PT"/>
        </w:rPr>
        <w:t>lite, navegação e posiç</w:t>
      </w:r>
      <w:r>
        <w:rPr>
          <w:rFonts w:ascii="Arial" w:hAnsi="Arial" w:cs="Arial"/>
          <w:sz w:val="24"/>
          <w:szCs w:val="24"/>
          <w:lang w:val="pt-PT"/>
        </w:rPr>
        <w:t xml:space="preserve">ão, ciência do espaço e astronomia) são fundamentais para o desenvolvimento económico do Continente. </w:t>
      </w:r>
      <w:r w:rsidRPr="003F785F">
        <w:rPr>
          <w:rFonts w:ascii="Arial" w:hAnsi="Arial" w:cs="Arial"/>
          <w:sz w:val="24"/>
          <w:szCs w:val="24"/>
          <w:lang w:val="pt-PT"/>
        </w:rPr>
        <w:t>Enquanto alguns desses produtos e serviços não ajudarem a atender as necessidades sociais e econ</w:t>
      </w:r>
      <w:r>
        <w:rPr>
          <w:rFonts w:ascii="Arial" w:hAnsi="Arial" w:cs="Arial"/>
          <w:sz w:val="24"/>
          <w:szCs w:val="24"/>
          <w:lang w:val="pt-PT"/>
        </w:rPr>
        <w:t xml:space="preserve">ómicas do Continente, África não poderá se gabar que possui conhecimento técnico para participar de forma independente nas  actividades ligadas ao espaço. </w:t>
      </w:r>
      <w:r w:rsidRPr="00114191">
        <w:rPr>
          <w:rFonts w:ascii="Arial" w:hAnsi="Arial" w:cs="Arial"/>
          <w:sz w:val="24"/>
          <w:szCs w:val="24"/>
          <w:lang w:val="pt-PT"/>
        </w:rPr>
        <w:t xml:space="preserve">Caso África tiver que </w:t>
      </w:r>
      <w:r>
        <w:rPr>
          <w:rFonts w:ascii="Arial" w:hAnsi="Arial" w:cs="Arial"/>
          <w:sz w:val="24"/>
          <w:szCs w:val="24"/>
          <w:lang w:val="pt-PT"/>
        </w:rPr>
        <w:t>usufruir</w:t>
      </w:r>
      <w:r w:rsidRPr="00114191">
        <w:rPr>
          <w:rFonts w:ascii="Arial" w:hAnsi="Arial" w:cs="Arial"/>
          <w:sz w:val="24"/>
          <w:szCs w:val="24"/>
          <w:lang w:val="pt-PT"/>
        </w:rPr>
        <w:t xml:space="preserve"> efectivamente </w:t>
      </w:r>
      <w:r>
        <w:rPr>
          <w:rFonts w:ascii="Arial" w:hAnsi="Arial" w:cs="Arial"/>
          <w:sz w:val="24"/>
          <w:szCs w:val="24"/>
          <w:lang w:val="pt-PT"/>
        </w:rPr>
        <w:t>d</w:t>
      </w:r>
      <w:r w:rsidRPr="00114191">
        <w:rPr>
          <w:rFonts w:ascii="Arial" w:hAnsi="Arial" w:cs="Arial"/>
          <w:sz w:val="24"/>
          <w:szCs w:val="24"/>
          <w:lang w:val="pt-PT"/>
        </w:rPr>
        <w:t xml:space="preserve">as vantagens tecnológicas do século XXI, o Continente precisa desenvolver uma </w:t>
      </w:r>
      <w:r>
        <w:rPr>
          <w:rFonts w:ascii="Arial" w:hAnsi="Arial" w:cs="Arial"/>
          <w:sz w:val="24"/>
          <w:szCs w:val="24"/>
          <w:lang w:val="pt-PT"/>
        </w:rPr>
        <w:t xml:space="preserve">sua </w:t>
      </w:r>
      <w:r w:rsidRPr="00114191">
        <w:rPr>
          <w:rFonts w:ascii="Arial" w:hAnsi="Arial" w:cs="Arial"/>
          <w:sz w:val="24"/>
          <w:szCs w:val="24"/>
          <w:lang w:val="pt-PT"/>
        </w:rPr>
        <w:t xml:space="preserve">massa </w:t>
      </w:r>
      <w:r>
        <w:rPr>
          <w:rFonts w:ascii="Arial" w:hAnsi="Arial" w:cs="Arial"/>
          <w:sz w:val="24"/>
          <w:szCs w:val="24"/>
          <w:lang w:val="pt-PT"/>
        </w:rPr>
        <w:t xml:space="preserve">originária crítica de cientistas e engenheiros do espaço e de profissionais conexos que contribuirão activamente na busca de soluções aos problemas do Continente.  </w:t>
      </w:r>
    </w:p>
    <w:p w:rsidR="00574470" w:rsidRPr="00F90C2F" w:rsidRDefault="00574470" w:rsidP="00574470">
      <w:pPr>
        <w:jc w:val="both"/>
        <w:rPr>
          <w:rFonts w:ascii="Arial" w:hAnsi="Arial" w:cs="Arial"/>
          <w:szCs w:val="28"/>
          <w:lang w:val="pt-PT"/>
        </w:rPr>
      </w:pPr>
    </w:p>
    <w:p w:rsidR="00574470" w:rsidRPr="002F38FF" w:rsidRDefault="00574470" w:rsidP="00574470">
      <w:pPr>
        <w:pStyle w:val="NormalWeb"/>
        <w:numPr>
          <w:ilvl w:val="0"/>
          <w:numId w:val="2"/>
        </w:numPr>
        <w:spacing w:before="2" w:after="2"/>
        <w:ind w:left="0" w:firstLine="0"/>
        <w:jc w:val="both"/>
        <w:rPr>
          <w:rFonts w:ascii="Arial" w:hAnsi="Arial" w:cs="Arial"/>
          <w:sz w:val="24"/>
          <w:lang w:val="pt-PT"/>
        </w:rPr>
      </w:pPr>
      <w:r w:rsidRPr="00F90C2F">
        <w:rPr>
          <w:rFonts w:ascii="Arial" w:hAnsi="Arial" w:cs="Arial"/>
          <w:sz w:val="24"/>
          <w:lang w:val="pt-PT"/>
        </w:rPr>
        <w:t>Novas aplicações da ciência do espaço e da tecnologia estão constantemente sendo descobertas e os resultados das tecnologias do espaço conduziram a avanços em t</w:t>
      </w:r>
      <w:r>
        <w:rPr>
          <w:rFonts w:ascii="Arial" w:hAnsi="Arial" w:cs="Arial"/>
          <w:sz w:val="24"/>
          <w:lang w:val="pt-PT"/>
        </w:rPr>
        <w:t xml:space="preserve">ão diversos domínios como medicina, ciências materiais e computadores. </w:t>
      </w:r>
      <w:r w:rsidRPr="002F38FF">
        <w:rPr>
          <w:rFonts w:ascii="Arial" w:hAnsi="Arial" w:cs="Arial"/>
          <w:sz w:val="24"/>
          <w:lang w:val="pt-PT"/>
        </w:rPr>
        <w:t xml:space="preserve">A exploração dessas aplicações e avanços tecnológicos para desenvolvimento social e económico da África fornece imensuráveis benefícios. </w:t>
      </w:r>
      <w:r w:rsidRPr="00F90C2F">
        <w:rPr>
          <w:rFonts w:ascii="Arial" w:hAnsi="Arial" w:cs="Arial"/>
          <w:sz w:val="24"/>
          <w:lang w:val="pt-PT"/>
        </w:rPr>
        <w:t xml:space="preserve">Contudo, os altos custos da participação nas actividades do espaço tem dificultado a capacidade de muitos </w:t>
      </w:r>
      <w:r>
        <w:rPr>
          <w:rFonts w:ascii="Arial" w:hAnsi="Arial" w:cs="Arial"/>
          <w:sz w:val="24"/>
          <w:lang w:val="pt-PT"/>
        </w:rPr>
        <w:t>p</w:t>
      </w:r>
      <w:r w:rsidRPr="00F90C2F">
        <w:rPr>
          <w:rFonts w:ascii="Arial" w:hAnsi="Arial" w:cs="Arial"/>
          <w:sz w:val="24"/>
          <w:lang w:val="pt-PT"/>
        </w:rPr>
        <w:t xml:space="preserve">aíses, particularmente os do Continente </w:t>
      </w:r>
      <w:r w:rsidRPr="00F90C2F">
        <w:rPr>
          <w:rFonts w:ascii="Arial" w:hAnsi="Arial" w:cs="Arial"/>
          <w:sz w:val="24"/>
          <w:lang w:val="pt-PT"/>
        </w:rPr>
        <w:lastRenderedPageBreak/>
        <w:t xml:space="preserve">africano para usufruírem plenamente das vantagens dos benefícios práticos que a ciência do espaço e a tecnologia oferecem. </w:t>
      </w:r>
    </w:p>
    <w:p w:rsidR="00574470" w:rsidRPr="002F38FF" w:rsidRDefault="00574470" w:rsidP="00574470">
      <w:pPr>
        <w:jc w:val="both"/>
        <w:rPr>
          <w:rFonts w:ascii="Arial" w:hAnsi="Arial" w:cs="Arial"/>
          <w:szCs w:val="28"/>
          <w:lang w:val="pt-PT"/>
        </w:rPr>
      </w:pPr>
    </w:p>
    <w:p w:rsidR="00574470" w:rsidRPr="002F38FF" w:rsidRDefault="00574470" w:rsidP="00574470">
      <w:pPr>
        <w:pStyle w:val="NormalWeb"/>
        <w:numPr>
          <w:ilvl w:val="0"/>
          <w:numId w:val="2"/>
        </w:numPr>
        <w:spacing w:before="2" w:after="2"/>
        <w:ind w:left="0" w:firstLine="0"/>
        <w:jc w:val="both"/>
        <w:rPr>
          <w:rFonts w:ascii="Arial" w:hAnsi="Arial" w:cs="Arial"/>
          <w:sz w:val="24"/>
          <w:lang w:val="pt-PT"/>
        </w:rPr>
      </w:pPr>
      <w:r w:rsidRPr="002F38FF">
        <w:rPr>
          <w:rFonts w:ascii="Arial" w:hAnsi="Arial" w:cs="Arial"/>
          <w:sz w:val="24"/>
          <w:lang w:val="pt-PT"/>
        </w:rPr>
        <w:t>O espaço pode beneficiar África e os seus Povos por diversas vias. As aplicações do espaço são ferramenta para monitorizar e avaliar o ambiente, gerir o uso dos recursos naturais, fornecer alerta pr</w:t>
      </w:r>
      <w:r>
        <w:rPr>
          <w:rFonts w:ascii="Arial" w:hAnsi="Arial" w:cs="Arial"/>
          <w:sz w:val="24"/>
          <w:lang w:val="pt-PT"/>
        </w:rPr>
        <w:t xml:space="preserve">évia e gerir as catástrofes naturais, fornecer serviços de educação e saúde nas áreas rurais e remotas e interligar pessoas em todo o Mundo. </w:t>
      </w:r>
      <w:r w:rsidRPr="002F38FF">
        <w:rPr>
          <w:rFonts w:ascii="Arial" w:hAnsi="Arial" w:cs="Arial"/>
          <w:sz w:val="24"/>
          <w:lang w:val="pt-PT"/>
        </w:rPr>
        <w:t xml:space="preserve">As aplicações ligadas ao espaço são amplamente usadas na agricultura, a qual </w:t>
      </w:r>
      <w:r>
        <w:rPr>
          <w:rFonts w:ascii="Arial" w:hAnsi="Arial" w:cs="Arial"/>
          <w:sz w:val="24"/>
          <w:lang w:val="pt-PT"/>
        </w:rPr>
        <w:t>permane</w:t>
      </w:r>
      <w:r w:rsidRPr="002F38FF">
        <w:rPr>
          <w:rFonts w:ascii="Arial" w:hAnsi="Arial" w:cs="Arial"/>
          <w:sz w:val="24"/>
          <w:lang w:val="pt-PT"/>
        </w:rPr>
        <w:t>ce um importante sector econ</w:t>
      </w:r>
      <w:r>
        <w:rPr>
          <w:rFonts w:ascii="Arial" w:hAnsi="Arial" w:cs="Arial"/>
          <w:sz w:val="24"/>
          <w:lang w:val="pt-PT"/>
        </w:rPr>
        <w:t xml:space="preserve">ómico em quase toda África. </w:t>
      </w:r>
      <w:r w:rsidRPr="002F38FF">
        <w:rPr>
          <w:rFonts w:ascii="Arial" w:hAnsi="Arial" w:cs="Arial"/>
          <w:sz w:val="24"/>
          <w:lang w:val="pt-PT"/>
        </w:rPr>
        <w:t>Os sistemas de informação baseados no espaço jogam um significativo papel na reduç</w:t>
      </w:r>
      <w:r>
        <w:rPr>
          <w:rFonts w:ascii="Arial" w:hAnsi="Arial" w:cs="Arial"/>
          <w:sz w:val="24"/>
          <w:lang w:val="pt-PT"/>
        </w:rPr>
        <w:t xml:space="preserve">ão do risco e na gestão das catástrofes no Continente africano que é arduamente afectado pelas catástrofes naturais e as provocadas pelo homem. </w:t>
      </w:r>
      <w:r w:rsidRPr="002F38FF">
        <w:rPr>
          <w:rFonts w:ascii="Arial" w:hAnsi="Arial" w:cs="Arial"/>
          <w:sz w:val="24"/>
          <w:lang w:val="pt-PT"/>
        </w:rPr>
        <w:t xml:space="preserve">As aplicações ligadas ao espaço são frequentemente usadas nos </w:t>
      </w:r>
      <w:r>
        <w:rPr>
          <w:rFonts w:ascii="Arial" w:hAnsi="Arial" w:cs="Arial"/>
          <w:sz w:val="24"/>
          <w:lang w:val="pt-PT"/>
        </w:rPr>
        <w:t>serviço</w:t>
      </w:r>
      <w:r w:rsidRPr="002F38FF">
        <w:rPr>
          <w:rFonts w:ascii="Arial" w:hAnsi="Arial" w:cs="Arial"/>
          <w:sz w:val="24"/>
          <w:lang w:val="pt-PT"/>
        </w:rPr>
        <w:t xml:space="preserve">s de transporte, o qual </w:t>
      </w:r>
      <w:r>
        <w:rPr>
          <w:rFonts w:ascii="Arial" w:hAnsi="Arial" w:cs="Arial"/>
          <w:sz w:val="24"/>
          <w:lang w:val="pt-PT"/>
        </w:rPr>
        <w:t xml:space="preserve">é um outro domínio essencial que contribui para atingir o desenvolvimento sustentável em África. </w:t>
      </w:r>
      <w:r w:rsidRPr="002F38FF">
        <w:rPr>
          <w:rFonts w:ascii="Arial" w:hAnsi="Arial" w:cs="Arial"/>
          <w:sz w:val="24"/>
          <w:lang w:val="pt-PT"/>
        </w:rPr>
        <w:t>O acesso aos transportes permite a mobilidade, promove o comércio e impulsiona a educaç</w:t>
      </w:r>
      <w:r>
        <w:rPr>
          <w:rFonts w:ascii="Arial" w:hAnsi="Arial" w:cs="Arial"/>
          <w:sz w:val="24"/>
          <w:lang w:val="pt-PT"/>
        </w:rPr>
        <w:t xml:space="preserve">ão e a saúde. </w:t>
      </w:r>
      <w:r w:rsidRPr="002F38FF">
        <w:rPr>
          <w:rFonts w:ascii="Arial" w:hAnsi="Arial" w:cs="Arial"/>
          <w:sz w:val="24"/>
          <w:lang w:val="pt-PT"/>
        </w:rPr>
        <w:t xml:space="preserve">Em muitos Países africanos, a taxa do acesso </w:t>
      </w:r>
      <w:r>
        <w:rPr>
          <w:rFonts w:ascii="Arial" w:hAnsi="Arial" w:cs="Arial"/>
          <w:sz w:val="24"/>
          <w:lang w:val="pt-PT"/>
        </w:rPr>
        <w:t xml:space="preserve">e as redes de </w:t>
      </w:r>
      <w:r w:rsidRPr="002F38FF">
        <w:rPr>
          <w:rFonts w:ascii="Arial" w:hAnsi="Arial" w:cs="Arial"/>
          <w:sz w:val="24"/>
          <w:lang w:val="pt-PT"/>
        </w:rPr>
        <w:t>transporte</w:t>
      </w:r>
      <w:r>
        <w:rPr>
          <w:rFonts w:ascii="Arial" w:hAnsi="Arial" w:cs="Arial"/>
          <w:sz w:val="24"/>
          <w:lang w:val="pt-PT"/>
        </w:rPr>
        <w:t xml:space="preserve"> de qualidade é baixa</w:t>
      </w:r>
      <w:r w:rsidRPr="00485861">
        <w:rPr>
          <w:rStyle w:val="FootnoteReference"/>
          <w:rFonts w:ascii="Arial" w:hAnsi="Arial" w:cs="Arial"/>
          <w:sz w:val="24"/>
        </w:rPr>
        <w:footnoteReference w:id="2"/>
      </w:r>
      <w:r w:rsidRPr="002F38FF">
        <w:rPr>
          <w:rFonts w:ascii="Arial" w:hAnsi="Arial" w:cs="Arial"/>
          <w:sz w:val="24"/>
          <w:lang w:val="pt-PT"/>
        </w:rPr>
        <w:t xml:space="preserve">. </w:t>
      </w:r>
    </w:p>
    <w:p w:rsidR="00574470" w:rsidRPr="002F38FF" w:rsidRDefault="00574470" w:rsidP="00574470">
      <w:pPr>
        <w:pStyle w:val="NormalWeb"/>
        <w:spacing w:before="2" w:after="2"/>
        <w:jc w:val="both"/>
        <w:rPr>
          <w:rFonts w:ascii="Arial" w:hAnsi="Arial" w:cs="Arial"/>
          <w:sz w:val="24"/>
          <w:lang w:val="pt-PT"/>
        </w:rPr>
      </w:pPr>
    </w:p>
    <w:p w:rsidR="00574470" w:rsidRPr="00475F62" w:rsidRDefault="00574470" w:rsidP="00574470">
      <w:pPr>
        <w:pStyle w:val="NormalWeb"/>
        <w:numPr>
          <w:ilvl w:val="0"/>
          <w:numId w:val="2"/>
        </w:numPr>
        <w:spacing w:before="2" w:after="2"/>
        <w:ind w:left="0" w:firstLine="0"/>
        <w:jc w:val="both"/>
        <w:rPr>
          <w:rFonts w:ascii="Arial" w:hAnsi="Arial" w:cs="Arial"/>
          <w:b/>
          <w:color w:val="000000" w:themeColor="text1"/>
          <w:sz w:val="24"/>
          <w:szCs w:val="24"/>
          <w:lang w:val="pt-PT"/>
        </w:rPr>
      </w:pPr>
      <w:r w:rsidRPr="002F38FF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É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imperativo</w:t>
      </w:r>
      <w:r w:rsidRPr="002F38FF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que os benefícios provenientes das actividades espaciais continentais da África promovam a emancipação das mulheres e das jovens raparigas e dos jovens para que sejam saudáveis, formados e que contribuam com confiança para a sa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úde e bem estar de todas as famílias, comunidades e das suas Nações.  </w:t>
      </w:r>
      <w:r w:rsidRPr="003E51D0">
        <w:rPr>
          <w:rFonts w:ascii="Arial" w:hAnsi="Arial" w:cs="Arial"/>
          <w:color w:val="000000" w:themeColor="text1"/>
          <w:sz w:val="24"/>
          <w:szCs w:val="24"/>
          <w:lang w:val="pt-PT"/>
        </w:rPr>
        <w:t>A promoção da situação política, económica e social das mulheres e dos jovens é um percurso fundamenta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l</w:t>
      </w:r>
      <w:r w:rsidRPr="003E51D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para a aceleração do desenvolvimento no Continente africano. </w:t>
      </w:r>
      <w:r w:rsidRPr="00475F6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De conformidade, atenção prioritária deverá ser dada ao asseguramento da igualdade do género e ao envolvimento da juventude nas actividades espaciais. Esse imperativo deverá ser consignado em todos os princípios de política evocados nesse documento de Política. </w:t>
      </w:r>
    </w:p>
    <w:p w:rsidR="00574470" w:rsidRPr="00475F62" w:rsidRDefault="00574470" w:rsidP="00574470">
      <w:pPr>
        <w:pStyle w:val="NormalWeb"/>
        <w:spacing w:before="2" w:after="2"/>
        <w:jc w:val="both"/>
        <w:rPr>
          <w:rFonts w:ascii="Arial" w:hAnsi="Arial" w:cs="Arial"/>
          <w:sz w:val="24"/>
          <w:szCs w:val="24"/>
          <w:lang w:val="pt-PT"/>
        </w:rPr>
      </w:pPr>
    </w:p>
    <w:p w:rsidR="00574470" w:rsidRPr="00475F62" w:rsidRDefault="00574470" w:rsidP="00574470">
      <w:pPr>
        <w:pStyle w:val="NormalWeb"/>
        <w:numPr>
          <w:ilvl w:val="0"/>
          <w:numId w:val="2"/>
        </w:numPr>
        <w:spacing w:before="2" w:after="2"/>
        <w:ind w:left="0" w:firstLine="0"/>
        <w:jc w:val="both"/>
        <w:rPr>
          <w:rFonts w:ascii="Arial" w:hAnsi="Arial" w:cs="Arial"/>
          <w:sz w:val="24"/>
          <w:lang w:val="pt-PT"/>
        </w:rPr>
      </w:pPr>
      <w:r w:rsidRPr="003E51D0">
        <w:rPr>
          <w:rFonts w:ascii="Arial" w:hAnsi="Arial" w:cs="Arial"/>
          <w:sz w:val="24"/>
          <w:szCs w:val="24"/>
          <w:lang w:val="pt-PT"/>
        </w:rPr>
        <w:t>África deve criar as suas capacidades nos seguintes programas de constelação: sistemas de observação da Terra, aplicações de navegação e posição, sistemas de comunicação e programas de educação no seio do context</w:t>
      </w:r>
      <w:r>
        <w:rPr>
          <w:rFonts w:ascii="Arial" w:hAnsi="Arial" w:cs="Arial"/>
          <w:sz w:val="24"/>
          <w:szCs w:val="24"/>
          <w:lang w:val="pt-PT"/>
        </w:rPr>
        <w:t>o</w:t>
      </w:r>
      <w:r w:rsidRPr="003E51D0">
        <w:rPr>
          <w:rFonts w:ascii="Arial" w:hAnsi="Arial" w:cs="Arial"/>
          <w:sz w:val="24"/>
          <w:szCs w:val="24"/>
          <w:lang w:val="pt-PT"/>
        </w:rPr>
        <w:t xml:space="preserve"> regional. No processo de elaboração do programa espacial continental, África não reinventará a roda. Existem alguns Países africanos líderes que estão no processo de desenvolvimento dos seus próprios programas e capacidades ligados ao espaço e diligenciaram para a criaç</w:t>
      </w:r>
      <w:r>
        <w:rPr>
          <w:rFonts w:ascii="Arial" w:hAnsi="Arial" w:cs="Arial"/>
          <w:sz w:val="24"/>
          <w:szCs w:val="24"/>
          <w:lang w:val="pt-PT"/>
        </w:rPr>
        <w:t xml:space="preserve">ão de instituições para gerir esses programas. </w:t>
      </w:r>
      <w:r w:rsidRPr="003E51D0">
        <w:rPr>
          <w:rFonts w:ascii="Arial" w:hAnsi="Arial" w:cs="Arial"/>
          <w:sz w:val="24"/>
          <w:szCs w:val="24"/>
          <w:lang w:val="pt-PT"/>
        </w:rPr>
        <w:t>Esses esforços nacionais representam colectivamente a semente que poder</w:t>
      </w:r>
      <w:r>
        <w:rPr>
          <w:rFonts w:ascii="Arial" w:hAnsi="Arial" w:cs="Arial"/>
          <w:sz w:val="24"/>
          <w:szCs w:val="24"/>
          <w:lang w:val="pt-PT"/>
        </w:rPr>
        <w:t>á ser alimentada para o</w:t>
      </w:r>
      <w:r w:rsidRPr="003E51D0">
        <w:rPr>
          <w:rFonts w:ascii="Arial" w:hAnsi="Arial" w:cs="Arial"/>
          <w:sz w:val="24"/>
          <w:szCs w:val="24"/>
          <w:lang w:val="pt-PT"/>
        </w:rPr>
        <w:t xml:space="preserve"> programa continental</w:t>
      </w:r>
      <w:r>
        <w:rPr>
          <w:rFonts w:ascii="Arial" w:hAnsi="Arial" w:cs="Arial"/>
          <w:sz w:val="24"/>
          <w:szCs w:val="24"/>
          <w:lang w:val="pt-PT"/>
        </w:rPr>
        <w:t>,</w:t>
      </w:r>
      <w:r w:rsidRPr="003E51D0">
        <w:rPr>
          <w:rFonts w:ascii="Arial" w:hAnsi="Arial" w:cs="Arial"/>
          <w:sz w:val="24"/>
          <w:szCs w:val="24"/>
          <w:lang w:val="pt-PT"/>
        </w:rPr>
        <w:t xml:space="preserve"> sem prejuízo para os programas espaciais nacionais.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Pr="003E51D0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574470" w:rsidRPr="00475F62" w:rsidRDefault="00574470" w:rsidP="00574470">
      <w:pPr>
        <w:pStyle w:val="NormalWeb"/>
        <w:spacing w:before="2" w:after="2"/>
        <w:jc w:val="both"/>
        <w:rPr>
          <w:rFonts w:ascii="Arial" w:hAnsi="Arial" w:cs="Arial"/>
          <w:sz w:val="24"/>
          <w:szCs w:val="24"/>
          <w:lang w:val="pt-PT"/>
        </w:rPr>
      </w:pPr>
    </w:p>
    <w:p w:rsidR="00574470" w:rsidRPr="00475F62" w:rsidRDefault="00574470" w:rsidP="00574470">
      <w:pPr>
        <w:pStyle w:val="NormalWeb"/>
        <w:numPr>
          <w:ilvl w:val="0"/>
          <w:numId w:val="2"/>
        </w:numPr>
        <w:spacing w:before="2" w:after="2"/>
        <w:ind w:left="0" w:firstLine="0"/>
        <w:jc w:val="both"/>
        <w:rPr>
          <w:rFonts w:ascii="Arial" w:hAnsi="Arial" w:cs="Arial"/>
          <w:color w:val="000000" w:themeColor="text1"/>
          <w:sz w:val="24"/>
          <w:lang w:val="pt-PT"/>
        </w:rPr>
      </w:pPr>
      <w:r w:rsidRPr="003A5EF2">
        <w:rPr>
          <w:rFonts w:ascii="Arial" w:hAnsi="Arial" w:cs="Arial"/>
          <w:sz w:val="24"/>
          <w:szCs w:val="24"/>
          <w:lang w:val="pt-PT"/>
        </w:rPr>
        <w:t>Actualmente existe um certo número de inic</w:t>
      </w:r>
      <w:r>
        <w:rPr>
          <w:rFonts w:ascii="Arial" w:hAnsi="Arial" w:cs="Arial"/>
          <w:sz w:val="24"/>
          <w:szCs w:val="24"/>
          <w:lang w:val="pt-PT"/>
        </w:rPr>
        <w:t xml:space="preserve">iativas fragmentadas que tem dimensão regional. </w:t>
      </w:r>
      <w:r w:rsidRPr="003A5EF2">
        <w:rPr>
          <w:rFonts w:ascii="Arial" w:hAnsi="Arial" w:cs="Arial"/>
          <w:sz w:val="24"/>
          <w:szCs w:val="24"/>
          <w:lang w:val="pt-PT"/>
        </w:rPr>
        <w:t xml:space="preserve">O desafio </w:t>
      </w:r>
      <w:r>
        <w:rPr>
          <w:rFonts w:ascii="Arial" w:hAnsi="Arial" w:cs="Arial"/>
          <w:sz w:val="24"/>
          <w:szCs w:val="24"/>
          <w:lang w:val="pt-PT"/>
        </w:rPr>
        <w:t>pragmá</w:t>
      </w:r>
      <w:r w:rsidRPr="003A5EF2">
        <w:rPr>
          <w:rFonts w:ascii="Arial" w:hAnsi="Arial" w:cs="Arial"/>
          <w:sz w:val="24"/>
          <w:szCs w:val="24"/>
          <w:lang w:val="pt-PT"/>
        </w:rPr>
        <w:t>tic</w:t>
      </w:r>
      <w:r>
        <w:rPr>
          <w:rFonts w:ascii="Arial" w:hAnsi="Arial" w:cs="Arial"/>
          <w:sz w:val="24"/>
          <w:szCs w:val="24"/>
          <w:lang w:val="pt-PT"/>
        </w:rPr>
        <w:t>o</w:t>
      </w:r>
      <w:r w:rsidRPr="003A5EF2">
        <w:rPr>
          <w:rFonts w:ascii="Arial" w:hAnsi="Arial" w:cs="Arial"/>
          <w:sz w:val="24"/>
          <w:szCs w:val="24"/>
          <w:lang w:val="pt-PT"/>
        </w:rPr>
        <w:t xml:space="preserve"> é o de </w:t>
      </w:r>
      <w:r>
        <w:rPr>
          <w:rFonts w:ascii="Arial" w:hAnsi="Arial" w:cs="Arial"/>
          <w:sz w:val="24"/>
          <w:szCs w:val="24"/>
          <w:lang w:val="pt-PT"/>
        </w:rPr>
        <w:t>unir</w:t>
      </w:r>
      <w:r w:rsidRPr="003A5EF2">
        <w:rPr>
          <w:rFonts w:ascii="Arial" w:hAnsi="Arial" w:cs="Arial"/>
          <w:sz w:val="24"/>
          <w:szCs w:val="24"/>
          <w:lang w:val="pt-PT"/>
        </w:rPr>
        <w:t xml:space="preserve"> essas bolsas de excel</w:t>
      </w:r>
      <w:r>
        <w:rPr>
          <w:rFonts w:ascii="Arial" w:hAnsi="Arial" w:cs="Arial"/>
          <w:sz w:val="24"/>
          <w:szCs w:val="24"/>
          <w:lang w:val="pt-PT"/>
        </w:rPr>
        <w:t xml:space="preserve">ência e assim poderemos criar sinergias programáticas e complementaridades para impulsionar as nossas acções colectivas para o desenvolvimento da África o que permitirá eventualmente ao Continente africano ser um interveniente no espaço global. </w:t>
      </w:r>
      <w:r w:rsidRPr="003A5EF2">
        <w:rPr>
          <w:rFonts w:ascii="Arial" w:hAnsi="Arial" w:cs="Arial"/>
          <w:sz w:val="24"/>
          <w:szCs w:val="24"/>
          <w:lang w:val="pt-PT"/>
        </w:rPr>
        <w:t>Existem apenas poucos Países no Continente africano que criaram programas espaciais nacionais. Em muitos Países africanos existe um limitado apreço do potencial papel e dos benef</w:t>
      </w:r>
      <w:r>
        <w:rPr>
          <w:rFonts w:ascii="Arial" w:hAnsi="Arial" w:cs="Arial"/>
          <w:sz w:val="24"/>
          <w:szCs w:val="24"/>
          <w:lang w:val="pt-PT"/>
        </w:rPr>
        <w:t xml:space="preserve">ícios do espaço no desenvolvimento socioeconómico. </w:t>
      </w:r>
      <w:r w:rsidRPr="003A5EF2">
        <w:rPr>
          <w:rFonts w:ascii="Arial" w:hAnsi="Arial" w:cs="Arial"/>
          <w:sz w:val="24"/>
          <w:szCs w:val="24"/>
          <w:lang w:val="pt-PT"/>
        </w:rPr>
        <w:t>Assim, há uma clara e urgent</w:t>
      </w:r>
      <w:r>
        <w:rPr>
          <w:rFonts w:ascii="Arial" w:hAnsi="Arial" w:cs="Arial"/>
          <w:sz w:val="24"/>
          <w:szCs w:val="24"/>
          <w:lang w:val="pt-PT"/>
        </w:rPr>
        <w:t>e</w:t>
      </w:r>
      <w:r w:rsidRPr="003A5EF2">
        <w:rPr>
          <w:rFonts w:ascii="Arial" w:hAnsi="Arial" w:cs="Arial"/>
          <w:sz w:val="24"/>
          <w:szCs w:val="24"/>
          <w:lang w:val="pt-PT"/>
        </w:rPr>
        <w:t xml:space="preserve"> necessidade para aumentar a consci</w:t>
      </w:r>
      <w:r>
        <w:rPr>
          <w:rFonts w:ascii="Arial" w:hAnsi="Arial" w:cs="Arial"/>
          <w:sz w:val="24"/>
          <w:szCs w:val="24"/>
          <w:lang w:val="pt-PT"/>
        </w:rPr>
        <w:t xml:space="preserve">ência entre a liderança política, científica e industrial dos Países africanos sobre a fundamental </w:t>
      </w:r>
      <w:r>
        <w:rPr>
          <w:rFonts w:ascii="Arial" w:hAnsi="Arial" w:cs="Arial"/>
          <w:sz w:val="24"/>
          <w:szCs w:val="24"/>
          <w:lang w:val="pt-PT"/>
        </w:rPr>
        <w:lastRenderedPageBreak/>
        <w:t xml:space="preserve">necessidade de introduzir a educação sobre o espaço que, por sua vez, assistirá na elaboração de programas espaciais e das indústrias conexas. </w:t>
      </w:r>
    </w:p>
    <w:p w:rsidR="00574470" w:rsidRPr="00475F62" w:rsidRDefault="00574470" w:rsidP="00574470">
      <w:pPr>
        <w:pStyle w:val="NormalWeb"/>
        <w:spacing w:before="2" w:after="2"/>
        <w:jc w:val="both"/>
        <w:rPr>
          <w:rFonts w:ascii="Arial" w:hAnsi="Arial" w:cs="Arial"/>
          <w:color w:val="000000" w:themeColor="text1"/>
          <w:sz w:val="24"/>
          <w:lang w:val="pt-PT"/>
        </w:rPr>
      </w:pPr>
    </w:p>
    <w:p w:rsidR="00574470" w:rsidRPr="00475F62" w:rsidRDefault="00574470" w:rsidP="00574470">
      <w:pPr>
        <w:pStyle w:val="NormalWeb"/>
        <w:numPr>
          <w:ilvl w:val="0"/>
          <w:numId w:val="2"/>
        </w:numPr>
        <w:spacing w:before="2" w:after="2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3A5EF2">
        <w:rPr>
          <w:rFonts w:ascii="Arial" w:hAnsi="Arial" w:cs="Arial"/>
          <w:sz w:val="24"/>
          <w:lang w:val="pt-PT"/>
        </w:rPr>
        <w:t>O uso do espaço para o desenvolvimento representa muitas oportunidades que não podem ser ignoradas</w:t>
      </w:r>
      <w:r>
        <w:rPr>
          <w:rFonts w:ascii="Arial" w:hAnsi="Arial" w:cs="Arial"/>
          <w:sz w:val="24"/>
          <w:lang w:val="pt-PT"/>
        </w:rPr>
        <w:t>,</w:t>
      </w:r>
      <w:r w:rsidRPr="003A5EF2">
        <w:rPr>
          <w:rFonts w:ascii="Arial" w:hAnsi="Arial" w:cs="Arial"/>
          <w:sz w:val="24"/>
          <w:lang w:val="pt-PT"/>
        </w:rPr>
        <w:t xml:space="preserve"> e África tem que responder a esses desafios e oportunidades. </w:t>
      </w:r>
      <w:r w:rsidRPr="006E641D">
        <w:rPr>
          <w:rFonts w:ascii="Arial" w:hAnsi="Arial" w:cs="Arial"/>
          <w:sz w:val="24"/>
          <w:lang w:val="pt-PT"/>
        </w:rPr>
        <w:t xml:space="preserve">Nesse contexto, há uma necessidade fundamental de tornar os benefícios da ciência </w:t>
      </w:r>
      <w:r>
        <w:rPr>
          <w:rFonts w:ascii="Arial" w:hAnsi="Arial" w:cs="Arial"/>
          <w:sz w:val="24"/>
          <w:lang w:val="pt-PT"/>
        </w:rPr>
        <w:t xml:space="preserve">e tecnologia </w:t>
      </w:r>
      <w:r w:rsidRPr="006E641D">
        <w:rPr>
          <w:rFonts w:ascii="Arial" w:hAnsi="Arial" w:cs="Arial"/>
          <w:sz w:val="24"/>
          <w:lang w:val="pt-PT"/>
        </w:rPr>
        <w:t>do espaço</w:t>
      </w:r>
      <w:r>
        <w:rPr>
          <w:rFonts w:ascii="Arial" w:hAnsi="Arial" w:cs="Arial"/>
          <w:sz w:val="24"/>
          <w:lang w:val="pt-PT"/>
        </w:rPr>
        <w:t xml:space="preserve"> disponíveis para todos os países africanos. </w:t>
      </w:r>
      <w:r w:rsidRPr="006E641D">
        <w:rPr>
          <w:rFonts w:ascii="Arial" w:hAnsi="Arial" w:cs="Arial"/>
          <w:sz w:val="24"/>
          <w:lang w:val="pt-PT"/>
        </w:rPr>
        <w:t>Há uma crescente necessidade da África adopt</w:t>
      </w:r>
      <w:r>
        <w:rPr>
          <w:rFonts w:ascii="Arial" w:hAnsi="Arial" w:cs="Arial"/>
          <w:sz w:val="24"/>
          <w:lang w:val="pt-PT"/>
        </w:rPr>
        <w:t>a</w:t>
      </w:r>
      <w:r w:rsidRPr="006E641D">
        <w:rPr>
          <w:rFonts w:ascii="Arial" w:hAnsi="Arial" w:cs="Arial"/>
          <w:sz w:val="24"/>
          <w:lang w:val="pt-PT"/>
        </w:rPr>
        <w:t>r um mecanismo de política que orienta</w:t>
      </w:r>
      <w:r>
        <w:rPr>
          <w:rFonts w:ascii="Arial" w:hAnsi="Arial" w:cs="Arial"/>
          <w:sz w:val="24"/>
          <w:lang w:val="pt-PT"/>
        </w:rPr>
        <w:t>rá</w:t>
      </w:r>
      <w:r w:rsidRPr="006E641D">
        <w:rPr>
          <w:rFonts w:ascii="Arial" w:hAnsi="Arial" w:cs="Arial"/>
          <w:sz w:val="24"/>
          <w:lang w:val="pt-PT"/>
        </w:rPr>
        <w:t xml:space="preserve"> a implementaç</w:t>
      </w:r>
      <w:r>
        <w:rPr>
          <w:rFonts w:ascii="Arial" w:hAnsi="Arial" w:cs="Arial"/>
          <w:sz w:val="24"/>
          <w:lang w:val="pt-PT"/>
        </w:rPr>
        <w:t>ão do programa espacial continental</w:t>
      </w:r>
      <w:r w:rsidRPr="006E641D">
        <w:rPr>
          <w:rFonts w:ascii="Arial" w:hAnsi="Arial" w:cs="Arial"/>
          <w:sz w:val="24"/>
          <w:lang w:val="pt-PT"/>
        </w:rPr>
        <w:t xml:space="preserve"> </w:t>
      </w:r>
      <w:r>
        <w:rPr>
          <w:rFonts w:ascii="Arial" w:hAnsi="Arial" w:cs="Arial"/>
          <w:sz w:val="24"/>
          <w:lang w:val="pt-PT"/>
        </w:rPr>
        <w:t xml:space="preserve">que permitirá o Continente elaborar e explorar os seus recursos do espaço de uma maneira mais coordenada e sistemática com o objectivo abrangente de contribuir para o desenvolvimento socioeconómico da África. </w:t>
      </w:r>
    </w:p>
    <w:p w:rsidR="00574470" w:rsidRPr="00475F62" w:rsidRDefault="00574470" w:rsidP="00574470">
      <w:pPr>
        <w:pStyle w:val="NormalWeb"/>
        <w:spacing w:before="2" w:after="2"/>
        <w:jc w:val="both"/>
        <w:rPr>
          <w:rFonts w:ascii="Arial" w:hAnsi="Arial" w:cs="Arial"/>
          <w:sz w:val="24"/>
          <w:szCs w:val="24"/>
          <w:lang w:val="pt-PT"/>
        </w:rPr>
      </w:pPr>
    </w:p>
    <w:p w:rsidR="00574470" w:rsidRPr="00002EDF" w:rsidRDefault="00574470" w:rsidP="00574470">
      <w:pPr>
        <w:pStyle w:val="Heading1"/>
        <w:spacing w:after="120"/>
        <w:rPr>
          <w:lang w:val="pt-PT"/>
        </w:rPr>
      </w:pPr>
      <w:bookmarkStart w:id="2" w:name="_Toc297732135"/>
      <w:r w:rsidRPr="00002EDF">
        <w:rPr>
          <w:lang w:val="pt-PT"/>
        </w:rPr>
        <w:t>2</w:t>
      </w:r>
      <w:r w:rsidRPr="00002EDF">
        <w:rPr>
          <w:lang w:val="pt-PT"/>
        </w:rPr>
        <w:tab/>
        <w:t xml:space="preserve">BENEFÍCIOS DA CIÊNCIA E DA TECNOLOGIA DO ESPAÇO </w:t>
      </w:r>
      <w:bookmarkEnd w:id="2"/>
    </w:p>
    <w:p w:rsidR="00574470" w:rsidRPr="00A842F7" w:rsidRDefault="00574470" w:rsidP="00574470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Cs w:val="22"/>
          <w:lang w:val="pt-PT"/>
        </w:rPr>
      </w:pPr>
      <w:r w:rsidRPr="00002EDF">
        <w:rPr>
          <w:rFonts w:ascii="Arial" w:hAnsi="Arial" w:cs="Arial"/>
          <w:szCs w:val="22"/>
          <w:lang w:val="pt-PT"/>
        </w:rPr>
        <w:t>A humanidade está enfrentando grandes desafios para assegurar o adequado atendimento das necessidades básicas tais como alimentaç</w:t>
      </w:r>
      <w:r>
        <w:rPr>
          <w:rFonts w:ascii="Arial" w:hAnsi="Arial" w:cs="Arial"/>
          <w:szCs w:val="22"/>
          <w:lang w:val="pt-PT"/>
        </w:rPr>
        <w:t xml:space="preserve">ão, habitação, ambiente limpo e saudável e adequada educação para a crescente população. </w:t>
      </w:r>
      <w:r w:rsidRPr="00002EDF">
        <w:rPr>
          <w:rFonts w:ascii="Arial" w:hAnsi="Arial" w:cs="Arial"/>
          <w:szCs w:val="22"/>
          <w:lang w:val="pt-PT"/>
        </w:rPr>
        <w:t xml:space="preserve">Apenas através do desenvolvimento sustentável resta a esperança para tratar esses desafios – de outra forma expomo-nos a desafios adicionais. </w:t>
      </w:r>
      <w:r w:rsidRPr="00A842F7">
        <w:rPr>
          <w:rFonts w:ascii="Arial" w:hAnsi="Arial" w:cs="Arial"/>
          <w:szCs w:val="22"/>
          <w:lang w:val="pt-PT"/>
        </w:rPr>
        <w:t>Os compromissos políticos, económicos e sociais serão efectivos caso haja uma parceria regional para desenvolvimento sustentável e para assegurar afectaç</w:t>
      </w:r>
      <w:r>
        <w:rPr>
          <w:rFonts w:ascii="Arial" w:hAnsi="Arial" w:cs="Arial"/>
          <w:szCs w:val="22"/>
          <w:lang w:val="pt-PT"/>
        </w:rPr>
        <w:t xml:space="preserve">ão equitativa dos recursos disponíveis. </w:t>
      </w:r>
      <w:r w:rsidRPr="00A842F7">
        <w:rPr>
          <w:rFonts w:ascii="Arial" w:hAnsi="Arial" w:cs="Arial"/>
          <w:szCs w:val="22"/>
          <w:lang w:val="pt-PT"/>
        </w:rPr>
        <w:t xml:space="preserve"> </w:t>
      </w:r>
    </w:p>
    <w:p w:rsidR="00574470" w:rsidRPr="00A842F7" w:rsidRDefault="00574470" w:rsidP="00574470">
      <w:pPr>
        <w:rPr>
          <w:rFonts w:ascii="Arial" w:hAnsi="Arial" w:cs="Arial"/>
          <w:lang w:val="pt-PT"/>
        </w:rPr>
      </w:pPr>
    </w:p>
    <w:p w:rsidR="00574470" w:rsidRPr="00475F62" w:rsidRDefault="00574470" w:rsidP="00574470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Cs w:val="22"/>
          <w:lang w:val="pt-PT"/>
        </w:rPr>
      </w:pPr>
      <w:r w:rsidRPr="00A842F7">
        <w:rPr>
          <w:rFonts w:ascii="Arial" w:hAnsi="Arial" w:cs="Arial"/>
          <w:szCs w:val="22"/>
          <w:lang w:val="pt-PT"/>
        </w:rPr>
        <w:t xml:space="preserve">A observação da Terra/Satélites de sensor </w:t>
      </w:r>
      <w:r>
        <w:rPr>
          <w:rFonts w:ascii="Arial" w:hAnsi="Arial" w:cs="Arial"/>
          <w:szCs w:val="22"/>
          <w:lang w:val="pt-PT"/>
        </w:rPr>
        <w:t>remoto usam</w:t>
      </w:r>
      <w:r w:rsidRPr="00A842F7">
        <w:rPr>
          <w:rFonts w:ascii="Arial" w:hAnsi="Arial" w:cs="Arial"/>
          <w:szCs w:val="22"/>
          <w:lang w:val="pt-PT"/>
        </w:rPr>
        <w:t xml:space="preserve"> instrumentos para obtenção de informações acerca de recursos naturais e condição da terra, mar</w:t>
      </w:r>
      <w:r>
        <w:rPr>
          <w:rFonts w:ascii="Arial" w:hAnsi="Arial" w:cs="Arial"/>
          <w:szCs w:val="22"/>
          <w:lang w:val="pt-PT"/>
        </w:rPr>
        <w:t xml:space="preserve"> e dos sistemas atmosféricos. </w:t>
      </w:r>
      <w:r w:rsidRPr="00A842F7">
        <w:rPr>
          <w:rFonts w:ascii="Arial" w:hAnsi="Arial" w:cs="Arial"/>
          <w:szCs w:val="22"/>
          <w:lang w:val="pt-PT"/>
        </w:rPr>
        <w:t xml:space="preserve">Localizadas em várias órbitas, esses </w:t>
      </w:r>
      <w:r>
        <w:rPr>
          <w:rFonts w:ascii="Arial" w:hAnsi="Arial" w:cs="Arial"/>
          <w:szCs w:val="22"/>
          <w:lang w:val="pt-PT"/>
        </w:rPr>
        <w:t>satél</w:t>
      </w:r>
      <w:r w:rsidRPr="00A842F7">
        <w:rPr>
          <w:rFonts w:ascii="Arial" w:hAnsi="Arial" w:cs="Arial"/>
          <w:szCs w:val="22"/>
          <w:lang w:val="pt-PT"/>
        </w:rPr>
        <w:t>ites usam sensor</w:t>
      </w:r>
      <w:r>
        <w:rPr>
          <w:rFonts w:ascii="Arial" w:hAnsi="Arial" w:cs="Arial"/>
          <w:szCs w:val="22"/>
          <w:lang w:val="pt-PT"/>
        </w:rPr>
        <w:t>e</w:t>
      </w:r>
      <w:r w:rsidRPr="00A842F7">
        <w:rPr>
          <w:rFonts w:ascii="Arial" w:hAnsi="Arial" w:cs="Arial"/>
          <w:szCs w:val="22"/>
          <w:lang w:val="pt-PT"/>
        </w:rPr>
        <w:t>s que podem “ver” uma ampla área e informar sobre pequenos detalhes acerca desses sistemas e as suas interac</w:t>
      </w:r>
      <w:r>
        <w:rPr>
          <w:rFonts w:ascii="Arial" w:hAnsi="Arial" w:cs="Arial"/>
          <w:szCs w:val="22"/>
          <w:lang w:val="pt-PT"/>
        </w:rPr>
        <w:t xml:space="preserve">ções para fornecer informações sobre, entre outros, tempo, o terreno e o ambiente. </w:t>
      </w:r>
      <w:r w:rsidRPr="00A842F7">
        <w:rPr>
          <w:rFonts w:ascii="Arial" w:hAnsi="Arial" w:cs="Arial"/>
          <w:szCs w:val="22"/>
          <w:lang w:val="pt-PT"/>
        </w:rPr>
        <w:t xml:space="preserve">Os sensores </w:t>
      </w:r>
      <w:r>
        <w:rPr>
          <w:rFonts w:ascii="Arial" w:hAnsi="Arial" w:cs="Arial"/>
          <w:szCs w:val="22"/>
          <w:lang w:val="pt-PT"/>
        </w:rPr>
        <w:t>saté</w:t>
      </w:r>
      <w:r w:rsidRPr="00A842F7">
        <w:rPr>
          <w:rFonts w:ascii="Arial" w:hAnsi="Arial" w:cs="Arial"/>
          <w:szCs w:val="22"/>
          <w:lang w:val="pt-PT"/>
        </w:rPr>
        <w:t xml:space="preserve">lites recebem sinais de várias naturezas para fornecerem informações que são invisíveis a olho nu. </w:t>
      </w:r>
      <w:r w:rsidRPr="00890289">
        <w:rPr>
          <w:rFonts w:ascii="Arial" w:hAnsi="Arial" w:cs="Arial"/>
          <w:szCs w:val="22"/>
          <w:lang w:val="pt-PT"/>
        </w:rPr>
        <w:t>Por exemplo, esses instrumentos podem detectar a temperatura e composição de um objecto, a direcção e velocidade do vento e as condições do ambiente tais como eros</w:t>
      </w:r>
      <w:r>
        <w:rPr>
          <w:rFonts w:ascii="Arial" w:hAnsi="Arial" w:cs="Arial"/>
          <w:szCs w:val="22"/>
          <w:lang w:val="pt-PT"/>
        </w:rPr>
        <w:t xml:space="preserve">ão, fogo e poluição. </w:t>
      </w:r>
    </w:p>
    <w:p w:rsidR="00574470" w:rsidRPr="00475F62" w:rsidRDefault="00574470" w:rsidP="00574470">
      <w:pPr>
        <w:jc w:val="both"/>
        <w:rPr>
          <w:rFonts w:ascii="Arial" w:hAnsi="Arial" w:cs="Arial"/>
          <w:szCs w:val="22"/>
          <w:lang w:val="pt-PT"/>
        </w:rPr>
      </w:pPr>
    </w:p>
    <w:p w:rsidR="00574470" w:rsidRPr="00475F62" w:rsidRDefault="00574470" w:rsidP="00574470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Cs w:val="22"/>
          <w:lang w:val="pt-PT"/>
        </w:rPr>
      </w:pPr>
      <w:r w:rsidRPr="00890289">
        <w:rPr>
          <w:rFonts w:ascii="Arial" w:hAnsi="Arial" w:cs="Arial"/>
          <w:szCs w:val="22"/>
          <w:lang w:val="pt-PT"/>
        </w:rPr>
        <w:t>A navegação por satélite usa satélites como pontos de referência para calcular a exacta</w:t>
      </w:r>
      <w:r>
        <w:rPr>
          <w:rFonts w:ascii="Arial" w:hAnsi="Arial" w:cs="Arial"/>
          <w:szCs w:val="22"/>
          <w:lang w:val="pt-PT"/>
        </w:rPr>
        <w:t xml:space="preserve"> </w:t>
      </w:r>
      <w:r w:rsidRPr="00890289">
        <w:rPr>
          <w:rFonts w:ascii="Arial" w:hAnsi="Arial" w:cs="Arial"/>
          <w:szCs w:val="22"/>
          <w:lang w:val="pt-PT"/>
        </w:rPr>
        <w:t>posição</w:t>
      </w:r>
      <w:r>
        <w:rPr>
          <w:rFonts w:ascii="Arial" w:hAnsi="Arial" w:cs="Arial"/>
          <w:szCs w:val="22"/>
          <w:lang w:val="pt-PT"/>
        </w:rPr>
        <w:t xml:space="preserve"> de um medidor. </w:t>
      </w:r>
      <w:r w:rsidRPr="00890289">
        <w:rPr>
          <w:rFonts w:ascii="Arial" w:hAnsi="Arial" w:cs="Arial"/>
          <w:szCs w:val="22"/>
          <w:lang w:val="pt-PT"/>
        </w:rPr>
        <w:t>Com técnicas avançadas e ampliações, a navegaç</w:t>
      </w:r>
      <w:r>
        <w:rPr>
          <w:rFonts w:ascii="Arial" w:hAnsi="Arial" w:cs="Arial"/>
          <w:szCs w:val="22"/>
          <w:lang w:val="pt-PT"/>
        </w:rPr>
        <w:t xml:space="preserve">ão por satélite pode fornecer medidas até ao nível de centímetros. </w:t>
      </w:r>
      <w:r w:rsidRPr="00890289">
        <w:rPr>
          <w:rFonts w:ascii="Arial" w:hAnsi="Arial" w:cs="Arial"/>
          <w:szCs w:val="22"/>
          <w:lang w:val="pt-PT"/>
        </w:rPr>
        <w:t>Os receptores de navegação e de posiç</w:t>
      </w:r>
      <w:r>
        <w:rPr>
          <w:rFonts w:ascii="Arial" w:hAnsi="Arial" w:cs="Arial"/>
          <w:szCs w:val="22"/>
          <w:lang w:val="pt-PT"/>
        </w:rPr>
        <w:t xml:space="preserve">ão tem sido miniaturizados e tornam económicos, tornando a tecnologia acessível a todos. Por exemplo, os receptores do Sistema Global de Navegação por Satélite (GNSS) são actualmente instalados em carros, barcos, equipamentos de construção e mesmo em Laptops. </w:t>
      </w:r>
      <w:r w:rsidRPr="00420204">
        <w:rPr>
          <w:rFonts w:ascii="Arial" w:hAnsi="Arial" w:cs="Arial"/>
          <w:szCs w:val="22"/>
          <w:lang w:val="pt-PT"/>
        </w:rPr>
        <w:t xml:space="preserve">A navegação e a posição tais como fornecidos pelo Sistema  </w:t>
      </w:r>
      <w:r w:rsidRPr="00420204">
        <w:rPr>
          <w:rFonts w:ascii="Arial" w:hAnsi="Arial" w:cs="Arial"/>
          <w:color w:val="000000" w:themeColor="text1"/>
          <w:szCs w:val="22"/>
          <w:lang w:val="pt-PT"/>
        </w:rPr>
        <w:t>COSPAS-SARSAT</w:t>
      </w:r>
      <w:r w:rsidRPr="000C4B76">
        <w:rPr>
          <w:rStyle w:val="FootnoteReference"/>
          <w:rFonts w:ascii="Arial" w:hAnsi="Arial" w:cs="Arial"/>
          <w:color w:val="000000" w:themeColor="text1"/>
          <w:szCs w:val="22"/>
        </w:rPr>
        <w:footnoteReference w:id="3"/>
      </w:r>
      <w:r w:rsidRPr="00420204">
        <w:rPr>
          <w:rFonts w:ascii="Arial" w:hAnsi="Arial" w:cs="Arial"/>
          <w:color w:val="000000" w:themeColor="text1"/>
          <w:szCs w:val="22"/>
          <w:lang w:val="pt-PT"/>
        </w:rPr>
        <w:t xml:space="preserve"> é o principal element</w:t>
      </w:r>
      <w:r>
        <w:rPr>
          <w:rFonts w:ascii="Arial" w:hAnsi="Arial" w:cs="Arial"/>
          <w:color w:val="000000" w:themeColor="text1"/>
          <w:szCs w:val="22"/>
          <w:lang w:val="pt-PT"/>
        </w:rPr>
        <w:t>o</w:t>
      </w:r>
      <w:r w:rsidRPr="00420204">
        <w:rPr>
          <w:rFonts w:ascii="Arial" w:hAnsi="Arial" w:cs="Arial"/>
          <w:color w:val="000000" w:themeColor="text1"/>
          <w:szCs w:val="22"/>
          <w:lang w:val="pt-PT"/>
        </w:rPr>
        <w:t xml:space="preserve"> do sistema internacional de gest</w:t>
      </w:r>
      <w:r>
        <w:rPr>
          <w:rFonts w:ascii="Arial" w:hAnsi="Arial" w:cs="Arial"/>
          <w:color w:val="000000" w:themeColor="text1"/>
          <w:szCs w:val="22"/>
          <w:lang w:val="pt-PT"/>
        </w:rPr>
        <w:t xml:space="preserve">ão do tráfego aéreo, fornecendo a cobertura da navegação mundial para apoiar todas as fases dos voos. </w:t>
      </w:r>
      <w:r w:rsidRPr="00420204">
        <w:rPr>
          <w:rFonts w:ascii="Arial" w:hAnsi="Arial" w:cs="Arial"/>
          <w:color w:val="000000" w:themeColor="text1"/>
          <w:szCs w:val="22"/>
          <w:lang w:val="pt-PT"/>
        </w:rPr>
        <w:t>Com apropriados sistemas de ampliação, os satélites de navegação e posição facilitarão a os voos e as condiç</w:t>
      </w:r>
      <w:r>
        <w:rPr>
          <w:rFonts w:ascii="Arial" w:hAnsi="Arial" w:cs="Arial"/>
          <w:color w:val="000000" w:themeColor="text1"/>
          <w:szCs w:val="22"/>
          <w:lang w:val="pt-PT"/>
        </w:rPr>
        <w:t xml:space="preserve">ões do tempo as aeronaves adequadamente equipadas. </w:t>
      </w:r>
      <w:r w:rsidRPr="00420204">
        <w:rPr>
          <w:rFonts w:ascii="Arial" w:hAnsi="Arial" w:cs="Arial"/>
          <w:color w:val="000000" w:themeColor="text1"/>
          <w:szCs w:val="22"/>
          <w:lang w:val="pt-PT"/>
        </w:rPr>
        <w:t xml:space="preserve">O GNSS é também usado na </w:t>
      </w:r>
      <w:r w:rsidRPr="00420204">
        <w:rPr>
          <w:rFonts w:ascii="Arial" w:hAnsi="Arial" w:cs="Arial"/>
          <w:color w:val="000000" w:themeColor="text1"/>
          <w:szCs w:val="22"/>
          <w:lang w:val="pt-PT"/>
        </w:rPr>
        <w:lastRenderedPageBreak/>
        <w:t xml:space="preserve">supervisão e monitorização das actividades </w:t>
      </w:r>
      <w:r>
        <w:rPr>
          <w:rFonts w:ascii="Arial" w:hAnsi="Arial" w:cs="Arial"/>
          <w:color w:val="000000" w:themeColor="text1"/>
          <w:szCs w:val="22"/>
          <w:lang w:val="pt-PT"/>
        </w:rPr>
        <w:t xml:space="preserve">marítimas </w:t>
      </w:r>
      <w:r w:rsidRPr="00420204">
        <w:rPr>
          <w:rFonts w:ascii="Arial" w:hAnsi="Arial" w:cs="Arial"/>
          <w:color w:val="000000" w:themeColor="text1"/>
          <w:szCs w:val="22"/>
          <w:lang w:val="pt-PT"/>
        </w:rPr>
        <w:t xml:space="preserve">ilegais tais como pesca ilegal e tem sido usado </w:t>
      </w:r>
      <w:r>
        <w:rPr>
          <w:rFonts w:ascii="Arial" w:hAnsi="Arial" w:cs="Arial"/>
          <w:color w:val="000000" w:themeColor="text1"/>
          <w:szCs w:val="22"/>
          <w:lang w:val="pt-PT"/>
        </w:rPr>
        <w:t xml:space="preserve">para monitorizar o derramamento de óleo e subsequente prejuízo ao ambiente. </w:t>
      </w:r>
      <w:r w:rsidRPr="00420204">
        <w:rPr>
          <w:rFonts w:ascii="Arial" w:hAnsi="Arial" w:cs="Arial"/>
          <w:color w:val="000000" w:themeColor="text1"/>
          <w:szCs w:val="22"/>
          <w:lang w:val="pt-PT"/>
        </w:rPr>
        <w:t xml:space="preserve"> </w:t>
      </w:r>
    </w:p>
    <w:p w:rsidR="00574470" w:rsidRPr="00475F62" w:rsidRDefault="00574470" w:rsidP="00574470">
      <w:pPr>
        <w:jc w:val="both"/>
        <w:rPr>
          <w:rFonts w:ascii="Arial" w:hAnsi="Arial" w:cs="Arial"/>
          <w:szCs w:val="22"/>
          <w:lang w:val="pt-PT"/>
        </w:rPr>
      </w:pPr>
    </w:p>
    <w:p w:rsidR="00574470" w:rsidRPr="00475F62" w:rsidRDefault="00574470" w:rsidP="00574470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color w:val="000000" w:themeColor="text1"/>
          <w:szCs w:val="22"/>
          <w:lang w:val="pt-PT"/>
        </w:rPr>
      </w:pPr>
      <w:r w:rsidRPr="005D25F6">
        <w:rPr>
          <w:rFonts w:ascii="Arial" w:hAnsi="Arial" w:cs="Arial"/>
          <w:color w:val="000000" w:themeColor="text1"/>
          <w:szCs w:val="22"/>
          <w:lang w:val="pt-PT"/>
        </w:rPr>
        <w:t xml:space="preserve">A comunicação por </w:t>
      </w:r>
      <w:r>
        <w:rPr>
          <w:rFonts w:ascii="Arial" w:hAnsi="Arial" w:cs="Arial"/>
          <w:color w:val="000000" w:themeColor="text1"/>
          <w:szCs w:val="22"/>
          <w:lang w:val="pt-PT"/>
        </w:rPr>
        <w:t>saté</w:t>
      </w:r>
      <w:r w:rsidRPr="005D25F6">
        <w:rPr>
          <w:rFonts w:ascii="Arial" w:hAnsi="Arial" w:cs="Arial"/>
          <w:color w:val="000000" w:themeColor="text1"/>
          <w:szCs w:val="22"/>
          <w:lang w:val="pt-PT"/>
        </w:rPr>
        <w:t xml:space="preserve">lite é uma tecnologia fundamental que pode permitir os </w:t>
      </w:r>
      <w:r>
        <w:rPr>
          <w:rFonts w:ascii="Arial" w:hAnsi="Arial" w:cs="Arial"/>
          <w:color w:val="000000" w:themeColor="text1"/>
          <w:szCs w:val="22"/>
          <w:lang w:val="pt-PT"/>
        </w:rPr>
        <w:t>p</w:t>
      </w:r>
      <w:r w:rsidRPr="005D25F6">
        <w:rPr>
          <w:rFonts w:ascii="Arial" w:hAnsi="Arial" w:cs="Arial"/>
          <w:color w:val="000000" w:themeColor="text1"/>
          <w:szCs w:val="22"/>
          <w:lang w:val="pt-PT"/>
        </w:rPr>
        <w:t xml:space="preserve">aíses em desenvolvimento participar na construção de infraestruturas globais de informação. </w:t>
      </w:r>
      <w:r w:rsidRPr="005E5B14">
        <w:rPr>
          <w:rFonts w:ascii="Arial" w:hAnsi="Arial" w:cs="Arial"/>
          <w:color w:val="000000" w:themeColor="text1"/>
          <w:szCs w:val="22"/>
          <w:lang w:val="pt-PT"/>
        </w:rPr>
        <w:t xml:space="preserve">Investigações indicam que os sistemas </w:t>
      </w:r>
      <w:r>
        <w:rPr>
          <w:rFonts w:ascii="Arial" w:hAnsi="Arial" w:cs="Arial"/>
          <w:color w:val="000000" w:themeColor="text1"/>
          <w:szCs w:val="22"/>
          <w:lang w:val="pt-PT"/>
        </w:rPr>
        <w:t>sem fios</w:t>
      </w:r>
      <w:r w:rsidRPr="005E5B14">
        <w:rPr>
          <w:rFonts w:ascii="Arial" w:hAnsi="Arial" w:cs="Arial"/>
          <w:color w:val="000000" w:themeColor="text1"/>
          <w:szCs w:val="22"/>
          <w:lang w:val="pt-PT"/>
        </w:rPr>
        <w:t xml:space="preserve"> baseados nos </w:t>
      </w:r>
      <w:r>
        <w:rPr>
          <w:rFonts w:ascii="Arial" w:hAnsi="Arial" w:cs="Arial"/>
          <w:color w:val="000000" w:themeColor="text1"/>
          <w:szCs w:val="22"/>
          <w:lang w:val="pt-PT"/>
        </w:rPr>
        <w:t>saté</w:t>
      </w:r>
      <w:r w:rsidRPr="005E5B14">
        <w:rPr>
          <w:rFonts w:ascii="Arial" w:hAnsi="Arial" w:cs="Arial"/>
          <w:color w:val="000000" w:themeColor="text1"/>
          <w:szCs w:val="22"/>
          <w:lang w:val="pt-PT"/>
        </w:rPr>
        <w:t>lites são as vias mais económicas para desenvolver ou actualizar as redes de telecomunicaç</w:t>
      </w:r>
      <w:r>
        <w:rPr>
          <w:rFonts w:ascii="Arial" w:hAnsi="Arial" w:cs="Arial"/>
          <w:color w:val="000000" w:themeColor="text1"/>
          <w:szCs w:val="22"/>
          <w:lang w:val="pt-PT"/>
        </w:rPr>
        <w:t xml:space="preserve">ões nas áreas onde a densidade é mais baixa do que 200 subscritores por quilómetro quadrado. </w:t>
      </w:r>
      <w:r w:rsidRPr="005E5B14">
        <w:rPr>
          <w:rFonts w:ascii="Arial" w:hAnsi="Arial" w:cs="Arial"/>
          <w:color w:val="000000" w:themeColor="text1"/>
          <w:szCs w:val="22"/>
          <w:lang w:val="pt-PT"/>
        </w:rPr>
        <w:t>Esses sistemas sem fios podem ser instalados 5 a dez vezes mais rápido com 50% de custos mais ba</w:t>
      </w:r>
      <w:r>
        <w:rPr>
          <w:rFonts w:ascii="Arial" w:hAnsi="Arial" w:cs="Arial"/>
          <w:color w:val="000000" w:themeColor="text1"/>
          <w:szCs w:val="22"/>
          <w:lang w:val="pt-PT"/>
        </w:rPr>
        <w:t xml:space="preserve">ixos do que as redes terrestres. </w:t>
      </w:r>
      <w:r w:rsidRPr="005E5B14">
        <w:rPr>
          <w:rFonts w:ascii="Arial" w:hAnsi="Arial" w:cs="Arial"/>
          <w:color w:val="000000" w:themeColor="text1"/>
          <w:szCs w:val="22"/>
          <w:lang w:val="pt-PT"/>
        </w:rPr>
        <w:t>As tecnologias para educação e formação, em particular para a formação a distância e multimédia, podem ser fundamentais para atender as necessidades dos Pa</w:t>
      </w:r>
      <w:r>
        <w:rPr>
          <w:rFonts w:ascii="Arial" w:hAnsi="Arial" w:cs="Arial"/>
          <w:color w:val="000000" w:themeColor="text1"/>
          <w:szCs w:val="22"/>
          <w:lang w:val="pt-PT"/>
        </w:rPr>
        <w:t xml:space="preserve">íses africanos que têm que formar e integrar um grande número de trabalhadores nas áreas amplamente dispersas e mal servidas. </w:t>
      </w:r>
      <w:r w:rsidRPr="005E5B14">
        <w:rPr>
          <w:rFonts w:ascii="Arial" w:hAnsi="Arial" w:cs="Arial"/>
          <w:color w:val="000000" w:themeColor="text1"/>
          <w:szCs w:val="22"/>
          <w:lang w:val="pt-PT"/>
        </w:rPr>
        <w:t xml:space="preserve">Muitos </w:t>
      </w:r>
      <w:r>
        <w:rPr>
          <w:rFonts w:ascii="Arial" w:hAnsi="Arial" w:cs="Arial"/>
          <w:color w:val="000000" w:themeColor="text1"/>
          <w:szCs w:val="22"/>
          <w:lang w:val="pt-PT"/>
        </w:rPr>
        <w:t>p</w:t>
      </w:r>
      <w:r w:rsidRPr="005E5B14">
        <w:rPr>
          <w:rFonts w:ascii="Arial" w:hAnsi="Arial" w:cs="Arial"/>
          <w:color w:val="000000" w:themeColor="text1"/>
          <w:szCs w:val="22"/>
          <w:lang w:val="pt-PT"/>
        </w:rPr>
        <w:t xml:space="preserve">aíses africanos têm que enfrentar surtos de doenças de larga escala e a </w:t>
      </w:r>
      <w:r>
        <w:rPr>
          <w:rFonts w:ascii="Arial" w:hAnsi="Arial" w:cs="Arial"/>
          <w:color w:val="000000" w:themeColor="text1"/>
          <w:szCs w:val="22"/>
          <w:lang w:val="pt-PT"/>
        </w:rPr>
        <w:t>telemedicina</w:t>
      </w:r>
      <w:r w:rsidRPr="005E5B14">
        <w:rPr>
          <w:rFonts w:ascii="Arial" w:hAnsi="Arial" w:cs="Arial"/>
          <w:color w:val="000000" w:themeColor="text1"/>
          <w:szCs w:val="22"/>
          <w:lang w:val="pt-PT"/>
        </w:rPr>
        <w:t xml:space="preserve"> pode ajudar a ultrapassar esses desafios atrav</w:t>
      </w:r>
      <w:r>
        <w:rPr>
          <w:rFonts w:ascii="Arial" w:hAnsi="Arial" w:cs="Arial"/>
          <w:color w:val="000000" w:themeColor="text1"/>
          <w:szCs w:val="22"/>
          <w:lang w:val="pt-PT"/>
        </w:rPr>
        <w:t xml:space="preserve">és da melhoria da organização e gestão da prestação dos cuidados de saúde. </w:t>
      </w:r>
      <w:r w:rsidRPr="005956F4">
        <w:rPr>
          <w:rFonts w:ascii="Arial" w:hAnsi="Arial" w:cs="Arial"/>
          <w:color w:val="000000" w:themeColor="text1"/>
          <w:szCs w:val="22"/>
          <w:lang w:val="pt-PT"/>
        </w:rPr>
        <w:t xml:space="preserve">A difusão da TV por </w:t>
      </w:r>
      <w:r>
        <w:rPr>
          <w:rFonts w:ascii="Arial" w:hAnsi="Arial" w:cs="Arial"/>
          <w:color w:val="000000" w:themeColor="text1"/>
          <w:szCs w:val="22"/>
          <w:lang w:val="pt-PT"/>
        </w:rPr>
        <w:t>saté</w:t>
      </w:r>
      <w:r w:rsidRPr="005956F4">
        <w:rPr>
          <w:rFonts w:ascii="Arial" w:hAnsi="Arial" w:cs="Arial"/>
          <w:color w:val="000000" w:themeColor="text1"/>
          <w:szCs w:val="22"/>
          <w:lang w:val="pt-PT"/>
        </w:rPr>
        <w:t xml:space="preserve">lite é também uma das importantes </w:t>
      </w:r>
      <w:r>
        <w:rPr>
          <w:rFonts w:ascii="Arial" w:hAnsi="Arial" w:cs="Arial"/>
          <w:color w:val="000000" w:themeColor="text1"/>
          <w:szCs w:val="22"/>
          <w:lang w:val="pt-PT"/>
        </w:rPr>
        <w:t>á</w:t>
      </w:r>
      <w:r w:rsidRPr="005956F4">
        <w:rPr>
          <w:rFonts w:ascii="Arial" w:hAnsi="Arial" w:cs="Arial"/>
          <w:color w:val="000000" w:themeColor="text1"/>
          <w:szCs w:val="22"/>
          <w:lang w:val="pt-PT"/>
        </w:rPr>
        <w:t>reas das tecnologias do espaço que ajudará na</w:t>
      </w:r>
      <w:r>
        <w:rPr>
          <w:rFonts w:ascii="Arial" w:hAnsi="Arial" w:cs="Arial"/>
          <w:color w:val="000000" w:themeColor="text1"/>
          <w:szCs w:val="22"/>
          <w:lang w:val="pt-PT"/>
        </w:rPr>
        <w:t>s</w:t>
      </w:r>
      <w:r w:rsidRPr="005956F4">
        <w:rPr>
          <w:rFonts w:ascii="Arial" w:hAnsi="Arial" w:cs="Arial"/>
          <w:color w:val="000000" w:themeColor="text1"/>
          <w:szCs w:val="22"/>
          <w:lang w:val="pt-PT"/>
        </w:rPr>
        <w:t xml:space="preserve"> respostas as necessidades africanas para </w:t>
      </w:r>
      <w:r>
        <w:rPr>
          <w:rFonts w:ascii="Arial" w:hAnsi="Arial" w:cs="Arial"/>
          <w:color w:val="000000" w:themeColor="text1"/>
          <w:szCs w:val="22"/>
          <w:lang w:val="pt-PT"/>
        </w:rPr>
        <w:t>garantia</w:t>
      </w:r>
      <w:r w:rsidRPr="005956F4">
        <w:rPr>
          <w:rFonts w:ascii="Arial" w:hAnsi="Arial" w:cs="Arial"/>
          <w:color w:val="000000" w:themeColor="text1"/>
          <w:szCs w:val="22"/>
          <w:lang w:val="pt-PT"/>
        </w:rPr>
        <w:t xml:space="preserve"> do acesso a informaç</w:t>
      </w:r>
      <w:r>
        <w:rPr>
          <w:rFonts w:ascii="Arial" w:hAnsi="Arial" w:cs="Arial"/>
          <w:color w:val="000000" w:themeColor="text1"/>
          <w:szCs w:val="22"/>
          <w:lang w:val="pt-PT"/>
        </w:rPr>
        <w:t xml:space="preserve">ão e para fazer ouvir a voz da África em todo o Mundo. </w:t>
      </w:r>
    </w:p>
    <w:p w:rsidR="00574470" w:rsidRPr="00475F62" w:rsidRDefault="00574470" w:rsidP="00574470">
      <w:pPr>
        <w:jc w:val="both"/>
        <w:rPr>
          <w:rFonts w:ascii="Arial" w:hAnsi="Arial" w:cs="Arial"/>
          <w:color w:val="000000" w:themeColor="text1"/>
          <w:szCs w:val="22"/>
          <w:lang w:val="pt-PT"/>
        </w:rPr>
      </w:pPr>
    </w:p>
    <w:p w:rsidR="00574470" w:rsidRPr="005956F4" w:rsidRDefault="00574470" w:rsidP="00574470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color w:val="000000" w:themeColor="text1"/>
          <w:szCs w:val="22"/>
          <w:lang w:val="pt-PT"/>
        </w:rPr>
      </w:pPr>
      <w:r w:rsidRPr="005956F4">
        <w:rPr>
          <w:rFonts w:ascii="Arial" w:hAnsi="Arial" w:cs="Arial"/>
          <w:color w:val="000000" w:themeColor="text1"/>
          <w:szCs w:val="22"/>
          <w:lang w:val="pt-PT"/>
        </w:rPr>
        <w:t xml:space="preserve">A Organização Regional Africana de Comunicação por Satélite (RASCOM) e outros sistemas de </w:t>
      </w:r>
      <w:r>
        <w:rPr>
          <w:rFonts w:ascii="Arial" w:hAnsi="Arial" w:cs="Arial"/>
          <w:color w:val="000000" w:themeColor="text1"/>
          <w:szCs w:val="22"/>
          <w:lang w:val="pt-PT"/>
        </w:rPr>
        <w:t>saté</w:t>
      </w:r>
      <w:r w:rsidRPr="005956F4">
        <w:rPr>
          <w:rFonts w:ascii="Arial" w:hAnsi="Arial" w:cs="Arial"/>
          <w:color w:val="000000" w:themeColor="text1"/>
          <w:szCs w:val="22"/>
          <w:lang w:val="pt-PT"/>
        </w:rPr>
        <w:t>lites com cobertura global ou sub-regional estão actualmente fornecendo uma pequena proporç</w:t>
      </w:r>
      <w:r>
        <w:rPr>
          <w:rFonts w:ascii="Arial" w:hAnsi="Arial" w:cs="Arial"/>
          <w:color w:val="000000" w:themeColor="text1"/>
          <w:szCs w:val="22"/>
          <w:lang w:val="pt-PT"/>
        </w:rPr>
        <w:t xml:space="preserve">ão desses serviços de dados. </w:t>
      </w:r>
    </w:p>
    <w:p w:rsidR="00574470" w:rsidRDefault="00574470" w:rsidP="00574470">
      <w:pPr>
        <w:pStyle w:val="Heading1"/>
        <w:spacing w:before="0" w:after="120"/>
        <w:rPr>
          <w:lang w:val="pt-PT"/>
        </w:rPr>
      </w:pPr>
      <w:bookmarkStart w:id="3" w:name="_Toc297732136"/>
    </w:p>
    <w:p w:rsidR="00574470" w:rsidRPr="005956F4" w:rsidRDefault="00574470" w:rsidP="00574470">
      <w:pPr>
        <w:pStyle w:val="Heading1"/>
        <w:spacing w:before="0" w:after="120"/>
        <w:rPr>
          <w:lang w:val="pt-PT"/>
        </w:rPr>
      </w:pPr>
      <w:r w:rsidRPr="005956F4">
        <w:rPr>
          <w:lang w:val="pt-PT"/>
        </w:rPr>
        <w:t>3</w:t>
      </w:r>
      <w:r w:rsidRPr="005956F4">
        <w:rPr>
          <w:lang w:val="pt-PT"/>
        </w:rPr>
        <w:tab/>
        <w:t xml:space="preserve">OBJECTIVOS DA POLÍTICA </w:t>
      </w:r>
      <w:bookmarkEnd w:id="3"/>
    </w:p>
    <w:p w:rsidR="00574470" w:rsidRPr="005956F4" w:rsidRDefault="00574470" w:rsidP="00574470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lang w:val="pt-PT"/>
        </w:rPr>
      </w:pPr>
      <w:r w:rsidRPr="005956F4">
        <w:rPr>
          <w:rFonts w:ascii="Arial" w:hAnsi="Arial" w:cs="Arial"/>
          <w:lang w:val="pt-PT"/>
        </w:rPr>
        <w:t>Os condutores de política para um Programa Espacial Africano</w:t>
      </w:r>
      <w:r>
        <w:rPr>
          <w:rFonts w:ascii="Arial" w:hAnsi="Arial" w:cs="Arial"/>
          <w:lang w:val="pt-PT"/>
        </w:rPr>
        <w:t>,</w:t>
      </w:r>
      <w:r w:rsidRPr="005956F4">
        <w:rPr>
          <w:rFonts w:ascii="Arial" w:hAnsi="Arial" w:cs="Arial"/>
          <w:lang w:val="pt-PT"/>
        </w:rPr>
        <w:t xml:space="preserve"> são expresso através de </w:t>
      </w:r>
      <w:r>
        <w:rPr>
          <w:rFonts w:ascii="Arial" w:hAnsi="Arial" w:cs="Arial"/>
          <w:lang w:val="pt-PT"/>
        </w:rPr>
        <w:t>objectivo</w:t>
      </w:r>
      <w:r w:rsidRPr="005956F4">
        <w:rPr>
          <w:rFonts w:ascii="Arial" w:hAnsi="Arial" w:cs="Arial"/>
          <w:lang w:val="pt-PT"/>
        </w:rPr>
        <w:t>s de pol</w:t>
      </w:r>
      <w:r>
        <w:rPr>
          <w:rFonts w:ascii="Arial" w:hAnsi="Arial" w:cs="Arial"/>
          <w:lang w:val="pt-PT"/>
        </w:rPr>
        <w:t xml:space="preserve">ítica de alto nível que são os seguintes: </w:t>
      </w:r>
    </w:p>
    <w:p w:rsidR="00574470" w:rsidRPr="005956F4" w:rsidRDefault="00574470" w:rsidP="00574470">
      <w:pPr>
        <w:jc w:val="both"/>
        <w:rPr>
          <w:rFonts w:ascii="Arial" w:hAnsi="Arial" w:cs="Arial"/>
          <w:color w:val="000000" w:themeColor="text1"/>
          <w:lang w:val="pt-PT"/>
        </w:rPr>
      </w:pPr>
    </w:p>
    <w:p w:rsidR="00574470" w:rsidRPr="00B00A14" w:rsidRDefault="00574470" w:rsidP="00574470">
      <w:pPr>
        <w:ind w:left="1440" w:hanging="720"/>
        <w:jc w:val="both"/>
        <w:rPr>
          <w:rFonts w:ascii="Arial" w:hAnsi="Arial" w:cs="Arial"/>
          <w:color w:val="000000" w:themeColor="text1"/>
          <w:lang w:val="pt-PT"/>
        </w:rPr>
      </w:pPr>
      <w:r w:rsidRPr="00B00A14">
        <w:rPr>
          <w:rFonts w:ascii="Arial" w:hAnsi="Arial" w:cs="Arial"/>
          <w:color w:val="000000" w:themeColor="text1"/>
          <w:lang w:val="pt-PT"/>
        </w:rPr>
        <w:t>3.1</w:t>
      </w:r>
      <w:r w:rsidRPr="00B00A14">
        <w:rPr>
          <w:rFonts w:ascii="Arial" w:hAnsi="Arial" w:cs="Arial"/>
          <w:color w:val="000000" w:themeColor="text1"/>
          <w:lang w:val="pt-PT"/>
        </w:rPr>
        <w:tab/>
        <w:t>Criação de um Programa Espacial Africano integrado e bem coordenado que responda tanto as necessidades políticas, econ</w:t>
      </w:r>
      <w:r>
        <w:rPr>
          <w:rFonts w:ascii="Arial" w:hAnsi="Arial" w:cs="Arial"/>
          <w:color w:val="000000" w:themeColor="text1"/>
          <w:lang w:val="pt-PT"/>
        </w:rPr>
        <w:t xml:space="preserve">ómicas, sociais e ambientais do Continente e a sua competitividade global; </w:t>
      </w:r>
    </w:p>
    <w:p w:rsidR="00574470" w:rsidRPr="00475F62" w:rsidRDefault="00574470" w:rsidP="00574470">
      <w:pPr>
        <w:ind w:left="1440" w:hanging="720"/>
        <w:jc w:val="both"/>
        <w:rPr>
          <w:rFonts w:ascii="Arial" w:hAnsi="Arial" w:cs="Arial"/>
          <w:color w:val="000000" w:themeColor="text1"/>
          <w:lang w:val="pt-PT"/>
        </w:rPr>
      </w:pPr>
      <w:r w:rsidRPr="00B00A14">
        <w:rPr>
          <w:rFonts w:ascii="Arial" w:hAnsi="Arial" w:cs="Arial"/>
          <w:color w:val="000000" w:themeColor="text1"/>
          <w:lang w:val="pt-PT"/>
        </w:rPr>
        <w:t>3.2</w:t>
      </w:r>
      <w:r w:rsidRPr="00B00A14">
        <w:rPr>
          <w:rFonts w:ascii="Arial" w:hAnsi="Arial" w:cs="Arial"/>
          <w:color w:val="000000" w:themeColor="text1"/>
          <w:lang w:val="pt-PT"/>
        </w:rPr>
        <w:tab/>
        <w:t xml:space="preserve">Elaboração de um mecanismo de regulação que apoia uma agenda especial Africana e assegura </w:t>
      </w:r>
      <w:r>
        <w:rPr>
          <w:rFonts w:ascii="Arial" w:hAnsi="Arial" w:cs="Arial"/>
          <w:color w:val="000000" w:themeColor="text1"/>
          <w:lang w:val="pt-PT"/>
        </w:rPr>
        <w:t xml:space="preserve">que África seja um utilizador responsável do espaço exterior. </w:t>
      </w:r>
    </w:p>
    <w:p w:rsidR="00574470" w:rsidRDefault="00574470" w:rsidP="00574470">
      <w:pPr>
        <w:pStyle w:val="Heading1"/>
        <w:rPr>
          <w:lang w:val="pt-PT"/>
        </w:rPr>
      </w:pPr>
      <w:bookmarkStart w:id="4" w:name="_Toc297732137"/>
      <w:r w:rsidRPr="00B00A14">
        <w:rPr>
          <w:lang w:val="pt-PT"/>
        </w:rPr>
        <w:t>4</w:t>
      </w:r>
      <w:r w:rsidRPr="00B00A14">
        <w:rPr>
          <w:lang w:val="pt-PT"/>
        </w:rPr>
        <w:tab/>
        <w:t xml:space="preserve">OBJECTIVOS E PRINCÍPIOS DA POLÍTICA </w:t>
      </w:r>
      <w:bookmarkEnd w:id="4"/>
    </w:p>
    <w:p w:rsidR="00574470" w:rsidRPr="00B00A14" w:rsidRDefault="00574470" w:rsidP="00574470">
      <w:pPr>
        <w:rPr>
          <w:lang w:val="pt-PT"/>
        </w:rPr>
      </w:pPr>
    </w:p>
    <w:p w:rsidR="00574470" w:rsidRPr="00475F62" w:rsidRDefault="00574470" w:rsidP="00574470">
      <w:pPr>
        <w:jc w:val="both"/>
        <w:rPr>
          <w:rFonts w:ascii="Arial" w:hAnsi="Arial" w:cs="Arial"/>
          <w:b/>
          <w:lang w:val="pt-PT"/>
        </w:rPr>
      </w:pPr>
      <w:r w:rsidRPr="00B00A14">
        <w:rPr>
          <w:rFonts w:ascii="Arial" w:hAnsi="Arial" w:cs="Arial"/>
          <w:lang w:val="pt-PT"/>
        </w:rPr>
        <w:t xml:space="preserve">Para dar efeito aos objectivos da política, um certo número de </w:t>
      </w:r>
      <w:r>
        <w:rPr>
          <w:rFonts w:ascii="Arial" w:hAnsi="Arial" w:cs="Arial"/>
          <w:lang w:val="pt-PT"/>
        </w:rPr>
        <w:t>objectivo</w:t>
      </w:r>
      <w:r w:rsidRPr="00B00A14">
        <w:rPr>
          <w:rFonts w:ascii="Arial" w:hAnsi="Arial" w:cs="Arial"/>
          <w:lang w:val="pt-PT"/>
        </w:rPr>
        <w:t>s estratégicos dever</w:t>
      </w:r>
      <w:r>
        <w:rPr>
          <w:rFonts w:ascii="Arial" w:hAnsi="Arial" w:cs="Arial"/>
          <w:lang w:val="pt-PT"/>
        </w:rPr>
        <w:t xml:space="preserve">ão ser atingidos para realizar os desejados impactos. </w:t>
      </w:r>
      <w:r w:rsidRPr="00B00A14">
        <w:rPr>
          <w:rFonts w:ascii="Arial" w:hAnsi="Arial" w:cs="Arial"/>
          <w:lang w:val="pt-PT"/>
        </w:rPr>
        <w:t>Esses objectivos estratégicos são a expressão de uma sequência de princípios aos quais devem ser aderidos durante a fase de implementaç</w:t>
      </w:r>
      <w:r>
        <w:rPr>
          <w:rFonts w:ascii="Arial" w:hAnsi="Arial" w:cs="Arial"/>
          <w:lang w:val="pt-PT"/>
        </w:rPr>
        <w:t xml:space="preserve">ão do Programa Espacial Africano. </w:t>
      </w:r>
      <w:r w:rsidRPr="00475F62">
        <w:rPr>
          <w:rFonts w:ascii="Arial" w:hAnsi="Arial" w:cs="Arial"/>
          <w:lang w:val="pt-PT"/>
        </w:rPr>
        <w:t xml:space="preserve">Esses objectivos estratégicos e princípios subjacentes estão articulados no que se segue: </w:t>
      </w:r>
    </w:p>
    <w:p w:rsidR="00574470" w:rsidRPr="00475F62" w:rsidRDefault="00574470" w:rsidP="00574470">
      <w:pPr>
        <w:rPr>
          <w:lang w:val="pt-PT"/>
        </w:rPr>
      </w:pPr>
    </w:p>
    <w:p w:rsidR="00574470" w:rsidRPr="00B00A14" w:rsidRDefault="00574470" w:rsidP="00574470">
      <w:pPr>
        <w:pStyle w:val="Heading2"/>
        <w:spacing w:before="120"/>
        <w:rPr>
          <w:lang w:val="pt-PT"/>
        </w:rPr>
      </w:pPr>
      <w:bookmarkStart w:id="5" w:name="_Toc297732138"/>
      <w:r>
        <w:rPr>
          <w:lang w:val="pt-PT"/>
        </w:rPr>
        <w:t xml:space="preserve">       </w:t>
      </w:r>
      <w:r w:rsidRPr="00B00A14">
        <w:rPr>
          <w:lang w:val="pt-PT"/>
        </w:rPr>
        <w:t>4.1</w:t>
      </w:r>
      <w:r w:rsidRPr="00B00A14">
        <w:rPr>
          <w:lang w:val="pt-PT"/>
        </w:rPr>
        <w:tab/>
      </w:r>
      <w:r>
        <w:rPr>
          <w:lang w:val="pt-PT"/>
        </w:rPr>
        <w:t xml:space="preserve">    </w:t>
      </w:r>
      <w:r w:rsidRPr="00B00A14">
        <w:rPr>
          <w:lang w:val="pt-PT"/>
        </w:rPr>
        <w:t xml:space="preserve">OBJECTIVO 1: </w:t>
      </w:r>
      <w:r>
        <w:rPr>
          <w:lang w:val="pt-PT"/>
        </w:rPr>
        <w:t xml:space="preserve"> </w:t>
      </w:r>
      <w:r w:rsidRPr="00B00A14">
        <w:rPr>
          <w:lang w:val="pt-PT"/>
        </w:rPr>
        <w:t xml:space="preserve">TRATAMENTO DAS NECESSIDADES DOS UTENTES </w:t>
      </w:r>
      <w:bookmarkEnd w:id="5"/>
    </w:p>
    <w:p w:rsidR="00574470" w:rsidRPr="00D7522F" w:rsidRDefault="00574470" w:rsidP="00574470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i/>
          <w:lang w:val="pt-PT"/>
        </w:rPr>
      </w:pPr>
      <w:r w:rsidRPr="00D7522F">
        <w:rPr>
          <w:rFonts w:ascii="Arial" w:hAnsi="Arial" w:cs="Arial"/>
          <w:i/>
          <w:lang w:val="pt-PT"/>
        </w:rPr>
        <w:t>Utilizar os potencia</w:t>
      </w:r>
      <w:r>
        <w:rPr>
          <w:rFonts w:ascii="Arial" w:hAnsi="Arial" w:cs="Arial"/>
          <w:i/>
          <w:lang w:val="pt-PT"/>
        </w:rPr>
        <w:t>i</w:t>
      </w:r>
      <w:r w:rsidRPr="00D7522F">
        <w:rPr>
          <w:rFonts w:ascii="Arial" w:hAnsi="Arial" w:cs="Arial"/>
          <w:i/>
          <w:lang w:val="pt-PT"/>
        </w:rPr>
        <w:t>s benefícios da ciência e da tecnologia do espaço no tratamento das oportunidades e desafios socioecon</w:t>
      </w:r>
      <w:r>
        <w:rPr>
          <w:rFonts w:ascii="Arial" w:hAnsi="Arial" w:cs="Arial"/>
          <w:i/>
          <w:lang w:val="pt-PT"/>
        </w:rPr>
        <w:t xml:space="preserve">ómicos da África </w:t>
      </w:r>
    </w:p>
    <w:p w:rsidR="00574470" w:rsidRPr="00D7522F" w:rsidRDefault="00574470" w:rsidP="00574470">
      <w:pPr>
        <w:ind w:left="709" w:hanging="709"/>
        <w:jc w:val="both"/>
        <w:rPr>
          <w:rFonts w:ascii="Arial" w:hAnsi="Arial" w:cs="Arial"/>
          <w:i/>
          <w:lang w:val="pt-PT"/>
        </w:rPr>
      </w:pPr>
    </w:p>
    <w:p w:rsidR="00574470" w:rsidRPr="000F6D80" w:rsidRDefault="00574470" w:rsidP="00574470">
      <w:pPr>
        <w:ind w:left="1080" w:hanging="720"/>
        <w:jc w:val="both"/>
        <w:rPr>
          <w:rFonts w:ascii="Arial" w:hAnsi="Arial" w:cs="Arial"/>
          <w:color w:val="000000" w:themeColor="text1"/>
          <w:lang w:val="pt-PT"/>
        </w:rPr>
      </w:pPr>
      <w:r w:rsidRPr="00D7522F">
        <w:rPr>
          <w:rFonts w:ascii="Arial" w:hAnsi="Arial" w:cs="Arial"/>
          <w:lang w:val="pt-PT"/>
        </w:rPr>
        <w:lastRenderedPageBreak/>
        <w:t>4.1.1</w:t>
      </w:r>
      <w:r w:rsidRPr="00D7522F">
        <w:rPr>
          <w:rFonts w:ascii="Arial" w:hAnsi="Arial" w:cs="Arial"/>
          <w:lang w:val="pt-PT"/>
        </w:rPr>
        <w:tab/>
      </w:r>
      <w:r w:rsidRPr="00D7522F">
        <w:rPr>
          <w:rFonts w:ascii="Arial" w:hAnsi="Arial" w:cs="Arial"/>
          <w:b/>
          <w:lang w:val="pt-PT"/>
        </w:rPr>
        <w:t>Melhorar a economia da África e</w:t>
      </w:r>
      <w:r>
        <w:rPr>
          <w:rFonts w:ascii="Arial" w:hAnsi="Arial" w:cs="Arial"/>
          <w:b/>
          <w:lang w:val="pt-PT"/>
        </w:rPr>
        <w:t xml:space="preserve"> </w:t>
      </w:r>
      <w:r w:rsidRPr="00D7522F">
        <w:rPr>
          <w:rFonts w:ascii="Arial" w:hAnsi="Arial" w:cs="Arial"/>
          <w:b/>
          <w:lang w:val="pt-PT"/>
        </w:rPr>
        <w:t>a qualidade de vida dos seus Povos</w:t>
      </w:r>
      <w:r>
        <w:rPr>
          <w:rFonts w:ascii="Arial" w:hAnsi="Arial" w:cs="Arial"/>
          <w:b/>
          <w:lang w:val="pt-PT"/>
        </w:rPr>
        <w:t xml:space="preserve">. </w:t>
      </w:r>
      <w:r w:rsidRPr="00D7522F">
        <w:rPr>
          <w:rFonts w:ascii="Arial" w:hAnsi="Arial" w:cs="Arial"/>
          <w:lang w:val="pt-PT"/>
        </w:rPr>
        <w:t>Embora Árica seja um dos mais ricos Continentes em termos de recursos naturais e tem um relativamente alto crescimento econ</w:t>
      </w:r>
      <w:r>
        <w:rPr>
          <w:rFonts w:ascii="Arial" w:hAnsi="Arial" w:cs="Arial"/>
          <w:lang w:val="pt-PT"/>
        </w:rPr>
        <w:t xml:space="preserve">ómico, é contudo um dos mais pobres em termos de rendimento per capita com um relativamente baixo nível de Produto Interno Bruto. </w:t>
      </w:r>
      <w:r w:rsidRPr="00D7522F">
        <w:rPr>
          <w:rFonts w:ascii="Arial" w:hAnsi="Arial" w:cs="Arial"/>
          <w:lang w:val="pt-PT"/>
        </w:rPr>
        <w:t>As aplicações do espaço serão usadas para</w:t>
      </w:r>
      <w:r>
        <w:rPr>
          <w:rFonts w:ascii="Arial" w:hAnsi="Arial" w:cs="Arial"/>
          <w:lang w:val="pt-PT"/>
        </w:rPr>
        <w:t xml:space="preserve"> t</w:t>
      </w:r>
      <w:r w:rsidRPr="00D7522F">
        <w:rPr>
          <w:rFonts w:ascii="Arial" w:hAnsi="Arial" w:cs="Arial"/>
          <w:lang w:val="pt-PT"/>
        </w:rPr>
        <w:t>r</w:t>
      </w:r>
      <w:r>
        <w:rPr>
          <w:rFonts w:ascii="Arial" w:hAnsi="Arial" w:cs="Arial"/>
          <w:lang w:val="pt-PT"/>
        </w:rPr>
        <w:t>a</w:t>
      </w:r>
      <w:r w:rsidRPr="00D7522F">
        <w:rPr>
          <w:rFonts w:ascii="Arial" w:hAnsi="Arial" w:cs="Arial"/>
          <w:lang w:val="pt-PT"/>
        </w:rPr>
        <w:t>tar as necessidades de desenvolvimento socioecon</w:t>
      </w:r>
      <w:r>
        <w:rPr>
          <w:rFonts w:ascii="Arial" w:hAnsi="Arial" w:cs="Arial"/>
          <w:lang w:val="pt-PT"/>
        </w:rPr>
        <w:t xml:space="preserve">ómico da África fornecendo informações fundamentais para gestão do habitat humano, ecossistemas e dos recursos naturais baseada nas provas. </w:t>
      </w:r>
      <w:r w:rsidRPr="00D7522F">
        <w:rPr>
          <w:rFonts w:ascii="Arial" w:hAnsi="Arial" w:cs="Arial"/>
          <w:lang w:val="pt-PT"/>
        </w:rPr>
        <w:t xml:space="preserve"> </w:t>
      </w:r>
    </w:p>
    <w:p w:rsidR="00574470" w:rsidRPr="00475F62" w:rsidRDefault="00574470" w:rsidP="00574470">
      <w:pPr>
        <w:ind w:left="1080" w:hanging="720"/>
        <w:jc w:val="both"/>
        <w:rPr>
          <w:rFonts w:ascii="Arial" w:hAnsi="Arial" w:cs="Arial"/>
          <w:lang w:val="pt-PT"/>
        </w:rPr>
      </w:pPr>
      <w:r w:rsidRPr="00D7522F">
        <w:rPr>
          <w:rFonts w:ascii="Arial" w:hAnsi="Arial" w:cs="Arial"/>
          <w:lang w:val="pt-PT"/>
        </w:rPr>
        <w:t>4.1.2</w:t>
      </w:r>
      <w:r w:rsidRPr="00D7522F">
        <w:rPr>
          <w:rFonts w:ascii="Arial" w:hAnsi="Arial" w:cs="Arial"/>
          <w:lang w:val="pt-PT"/>
        </w:rPr>
        <w:tab/>
      </w:r>
      <w:r w:rsidRPr="00D7522F">
        <w:rPr>
          <w:rFonts w:ascii="Arial" w:hAnsi="Arial" w:cs="Arial"/>
          <w:b/>
          <w:lang w:val="pt-PT"/>
        </w:rPr>
        <w:t>Tratar das necessidades essenciais do Mercado africano.</w:t>
      </w:r>
      <w:r>
        <w:rPr>
          <w:rFonts w:ascii="Arial" w:hAnsi="Arial" w:cs="Arial"/>
          <w:b/>
          <w:lang w:val="pt-PT"/>
        </w:rPr>
        <w:t xml:space="preserve"> </w:t>
      </w:r>
      <w:r w:rsidRPr="00D7522F">
        <w:rPr>
          <w:rFonts w:ascii="Arial" w:hAnsi="Arial" w:cs="Arial"/>
          <w:lang w:val="pt-PT"/>
        </w:rPr>
        <w:t xml:space="preserve">Os </w:t>
      </w:r>
      <w:r>
        <w:rPr>
          <w:rFonts w:ascii="Arial" w:hAnsi="Arial" w:cs="Arial"/>
          <w:lang w:val="pt-PT"/>
        </w:rPr>
        <w:t>serviço</w:t>
      </w:r>
      <w:r w:rsidRPr="00D7522F">
        <w:rPr>
          <w:rFonts w:ascii="Arial" w:hAnsi="Arial" w:cs="Arial"/>
          <w:lang w:val="pt-PT"/>
        </w:rPr>
        <w:t xml:space="preserve">s e produtos derivados do espaço serão aplicados para </w:t>
      </w:r>
      <w:r>
        <w:rPr>
          <w:rFonts w:ascii="Arial" w:hAnsi="Arial" w:cs="Arial"/>
          <w:lang w:val="pt-PT"/>
        </w:rPr>
        <w:t>t</w:t>
      </w:r>
      <w:r w:rsidRPr="00D7522F">
        <w:rPr>
          <w:rFonts w:ascii="Arial" w:hAnsi="Arial" w:cs="Arial"/>
          <w:lang w:val="pt-PT"/>
        </w:rPr>
        <w:t>r</w:t>
      </w:r>
      <w:r>
        <w:rPr>
          <w:rFonts w:ascii="Arial" w:hAnsi="Arial" w:cs="Arial"/>
          <w:lang w:val="pt-PT"/>
        </w:rPr>
        <w:t>a</w:t>
      </w:r>
      <w:r w:rsidRPr="00D7522F">
        <w:rPr>
          <w:rFonts w:ascii="Arial" w:hAnsi="Arial" w:cs="Arial"/>
          <w:lang w:val="pt-PT"/>
        </w:rPr>
        <w:t>tar as</w:t>
      </w:r>
      <w:r>
        <w:rPr>
          <w:rFonts w:ascii="Arial" w:hAnsi="Arial" w:cs="Arial"/>
          <w:lang w:val="pt-PT"/>
        </w:rPr>
        <w:t xml:space="preserve"> necessidades essenciais de informação do mercado africano. </w:t>
      </w:r>
      <w:r w:rsidRPr="000F6D80">
        <w:rPr>
          <w:rFonts w:ascii="Arial" w:hAnsi="Arial" w:cs="Arial"/>
          <w:lang w:val="pt-PT"/>
        </w:rPr>
        <w:t>Os recursos do espaço das Nações africanas envolvidas nas actividades espaciais dever</w:t>
      </w:r>
      <w:r>
        <w:rPr>
          <w:rFonts w:ascii="Arial" w:hAnsi="Arial" w:cs="Arial"/>
          <w:lang w:val="pt-PT"/>
        </w:rPr>
        <w:t xml:space="preserve">ão ser usados para fornecer conhecimento tecnológico e transferência e disseminação de conhecimentos e serviços e produtos as Nações não envolvidas em actividades espaciais em África de forma a alavancar os plenos benefícios socioeconómicos. </w:t>
      </w:r>
    </w:p>
    <w:p w:rsidR="00574470" w:rsidRPr="00475F62" w:rsidDel="00980D4A" w:rsidRDefault="00574470" w:rsidP="00574470">
      <w:pPr>
        <w:ind w:left="1080" w:hanging="720"/>
        <w:jc w:val="both"/>
        <w:rPr>
          <w:rFonts w:ascii="Arial" w:hAnsi="Arial" w:cs="Arial"/>
          <w:lang w:val="pt-PT"/>
        </w:rPr>
      </w:pPr>
      <w:r w:rsidRPr="004B0C2E">
        <w:rPr>
          <w:rFonts w:ascii="Arial" w:hAnsi="Arial" w:cs="Arial"/>
          <w:lang w:val="pt-PT"/>
        </w:rPr>
        <w:t>4.1.3</w:t>
      </w:r>
      <w:r w:rsidRPr="004B0C2E">
        <w:rPr>
          <w:rFonts w:ascii="Arial" w:hAnsi="Arial" w:cs="Arial"/>
          <w:lang w:val="pt-PT"/>
        </w:rPr>
        <w:tab/>
      </w:r>
      <w:r w:rsidRPr="004B0C2E">
        <w:rPr>
          <w:rFonts w:ascii="Arial" w:hAnsi="Arial" w:cs="Arial"/>
          <w:b/>
          <w:lang w:val="pt-PT"/>
        </w:rPr>
        <w:t xml:space="preserve">Desenvolver o </w:t>
      </w:r>
      <w:r>
        <w:rPr>
          <w:rFonts w:ascii="Arial" w:hAnsi="Arial" w:cs="Arial"/>
          <w:b/>
          <w:lang w:val="pt-PT"/>
        </w:rPr>
        <w:t>requisito</w:t>
      </w:r>
      <w:r w:rsidRPr="004B0C2E">
        <w:rPr>
          <w:rFonts w:ascii="Arial" w:hAnsi="Arial" w:cs="Arial"/>
          <w:b/>
          <w:lang w:val="pt-PT"/>
        </w:rPr>
        <w:t xml:space="preserve"> dos recursos humanos para </w:t>
      </w:r>
      <w:r>
        <w:rPr>
          <w:rFonts w:ascii="Arial" w:hAnsi="Arial" w:cs="Arial"/>
          <w:b/>
          <w:lang w:val="pt-PT"/>
        </w:rPr>
        <w:t>t</w:t>
      </w:r>
      <w:r w:rsidRPr="004B0C2E">
        <w:rPr>
          <w:rFonts w:ascii="Arial" w:hAnsi="Arial" w:cs="Arial"/>
          <w:b/>
          <w:lang w:val="pt-PT"/>
        </w:rPr>
        <w:t>r</w:t>
      </w:r>
      <w:r>
        <w:rPr>
          <w:rFonts w:ascii="Arial" w:hAnsi="Arial" w:cs="Arial"/>
          <w:b/>
          <w:lang w:val="pt-PT"/>
        </w:rPr>
        <w:t>a</w:t>
      </w:r>
      <w:r w:rsidRPr="004B0C2E">
        <w:rPr>
          <w:rFonts w:ascii="Arial" w:hAnsi="Arial" w:cs="Arial"/>
          <w:b/>
          <w:lang w:val="pt-PT"/>
        </w:rPr>
        <w:t>tar das necessidades dos utentes</w:t>
      </w:r>
      <w:r>
        <w:rPr>
          <w:rFonts w:ascii="Arial" w:hAnsi="Arial" w:cs="Arial"/>
          <w:b/>
          <w:lang w:val="pt-PT"/>
        </w:rPr>
        <w:t xml:space="preserve">. </w:t>
      </w:r>
      <w:r>
        <w:rPr>
          <w:rFonts w:ascii="Arial" w:hAnsi="Arial" w:cs="Arial"/>
          <w:lang w:val="pt-PT"/>
        </w:rPr>
        <w:t xml:space="preserve">África tem o desafio de consentir esforços no espaço e promover o uso dos serviços tecnológicos entre todas as Nações africanas. Para ultrapassar esses desafios é necessário significativo desenvolvimento dos recursos humanos. </w:t>
      </w:r>
      <w:r w:rsidRPr="004B0C2E">
        <w:rPr>
          <w:rFonts w:ascii="Arial" w:hAnsi="Arial" w:cs="Arial"/>
          <w:lang w:val="pt-PT"/>
        </w:rPr>
        <w:t xml:space="preserve">De conformidade, África deverá desenvolver e </w:t>
      </w:r>
      <w:r>
        <w:rPr>
          <w:rFonts w:ascii="Arial" w:hAnsi="Arial" w:cs="Arial"/>
          <w:lang w:val="pt-PT"/>
        </w:rPr>
        <w:t>adopta</w:t>
      </w:r>
      <w:r w:rsidRPr="004B0C2E">
        <w:rPr>
          <w:rFonts w:ascii="Arial" w:hAnsi="Arial" w:cs="Arial"/>
          <w:lang w:val="pt-PT"/>
        </w:rPr>
        <w:t>r programas</w:t>
      </w:r>
      <w:r>
        <w:rPr>
          <w:rFonts w:ascii="Arial" w:hAnsi="Arial" w:cs="Arial"/>
          <w:lang w:val="pt-PT"/>
        </w:rPr>
        <w:t xml:space="preserve"> e ferramentas </w:t>
      </w:r>
      <w:r w:rsidRPr="004B0C2E">
        <w:rPr>
          <w:rFonts w:ascii="Arial" w:hAnsi="Arial" w:cs="Arial"/>
          <w:lang w:val="pt-PT"/>
        </w:rPr>
        <w:t>essenciais de educaç</w:t>
      </w:r>
      <w:r>
        <w:rPr>
          <w:rFonts w:ascii="Arial" w:hAnsi="Arial" w:cs="Arial"/>
          <w:lang w:val="pt-PT"/>
        </w:rPr>
        <w:t xml:space="preserve">ão para reforçar as suas capacidades e assim manter o uso generalizado das tecnologias do espaço para o seu desenvolvimento. </w:t>
      </w:r>
    </w:p>
    <w:p w:rsidR="00574470" w:rsidRPr="00475F62" w:rsidRDefault="00574470" w:rsidP="00574470">
      <w:pPr>
        <w:ind w:left="1080" w:hanging="720"/>
        <w:jc w:val="both"/>
        <w:rPr>
          <w:rFonts w:ascii="Arial" w:hAnsi="Arial" w:cs="Arial"/>
          <w:lang w:val="pt-PT"/>
        </w:rPr>
      </w:pPr>
      <w:r w:rsidRPr="004B0C2E">
        <w:rPr>
          <w:rFonts w:ascii="Arial" w:hAnsi="Arial" w:cs="Arial"/>
          <w:lang w:val="pt-PT"/>
        </w:rPr>
        <w:t>4.1.4</w:t>
      </w:r>
      <w:r w:rsidRPr="004B0C2E">
        <w:rPr>
          <w:rFonts w:ascii="Arial" w:hAnsi="Arial" w:cs="Arial"/>
          <w:lang w:val="pt-PT"/>
        </w:rPr>
        <w:tab/>
      </w:r>
      <w:r w:rsidRPr="004B0C2E">
        <w:rPr>
          <w:rFonts w:ascii="Arial" w:hAnsi="Arial" w:cs="Arial"/>
          <w:b/>
          <w:lang w:val="pt-PT"/>
        </w:rPr>
        <w:t xml:space="preserve">Criar </w:t>
      </w:r>
      <w:r>
        <w:rPr>
          <w:rFonts w:ascii="Arial" w:hAnsi="Arial" w:cs="Arial"/>
          <w:b/>
          <w:lang w:val="pt-PT"/>
        </w:rPr>
        <w:t>serviço</w:t>
      </w:r>
      <w:r w:rsidRPr="004B0C2E">
        <w:rPr>
          <w:rFonts w:ascii="Arial" w:hAnsi="Arial" w:cs="Arial"/>
          <w:b/>
          <w:lang w:val="pt-PT"/>
        </w:rPr>
        <w:t>s e produtos usando as capacidades africanas</w:t>
      </w:r>
      <w:r w:rsidRPr="004B0C2E">
        <w:rPr>
          <w:rFonts w:ascii="Arial" w:hAnsi="Arial" w:cs="Arial"/>
          <w:lang w:val="pt-PT"/>
        </w:rPr>
        <w:t xml:space="preserve">. </w:t>
      </w:r>
      <w:r>
        <w:rPr>
          <w:rFonts w:ascii="Arial" w:hAnsi="Arial" w:cs="Arial"/>
          <w:lang w:val="pt-PT"/>
        </w:rPr>
        <w:t xml:space="preserve">Os serviços e produtos derivados do espaço deverão ser criados, em primeiro lugar, através das capacidades africanas e assim assegurar a apropriação sustentável da gestão dos recursos do espaço por africanos. Isso assegurará respostas oportunas as necessidades essenciais dos utentes para melhorar o desenvolvimento sustentável em África e desse modo promover a economia, aliviar a pobreza e reduzir os riscos de perigo. </w:t>
      </w:r>
    </w:p>
    <w:p w:rsidR="00574470" w:rsidRPr="00475F62" w:rsidRDefault="00574470" w:rsidP="00574470">
      <w:pPr>
        <w:pStyle w:val="LightGrid-Accent31"/>
        <w:tabs>
          <w:tab w:val="left" w:pos="709"/>
        </w:tabs>
        <w:ind w:left="1080" w:hanging="720"/>
        <w:jc w:val="both"/>
        <w:rPr>
          <w:rFonts w:ascii="Arial" w:hAnsi="Arial" w:cs="Arial"/>
          <w:szCs w:val="28"/>
          <w:lang w:val="pt-PT"/>
        </w:rPr>
      </w:pPr>
      <w:r w:rsidRPr="00E35373">
        <w:rPr>
          <w:rFonts w:ascii="Arial" w:hAnsi="Arial" w:cs="Arial"/>
          <w:szCs w:val="28"/>
          <w:lang w:val="pt-PT"/>
        </w:rPr>
        <w:t>4.1.5</w:t>
      </w:r>
      <w:r w:rsidRPr="00E35373">
        <w:rPr>
          <w:rFonts w:ascii="Arial" w:hAnsi="Arial" w:cs="Arial"/>
          <w:szCs w:val="28"/>
          <w:lang w:val="pt-PT"/>
        </w:rPr>
        <w:tab/>
      </w:r>
      <w:r w:rsidRPr="00E35373">
        <w:rPr>
          <w:rFonts w:ascii="Arial" w:hAnsi="Arial" w:cs="Arial"/>
          <w:b/>
          <w:szCs w:val="28"/>
          <w:lang w:val="pt-PT"/>
        </w:rPr>
        <w:t xml:space="preserve">Criar comunidades de práticas. </w:t>
      </w:r>
      <w:r w:rsidRPr="00E35373">
        <w:rPr>
          <w:rFonts w:ascii="Arial" w:hAnsi="Arial" w:cs="Arial"/>
          <w:szCs w:val="28"/>
          <w:lang w:val="pt-PT"/>
        </w:rPr>
        <w:t xml:space="preserve">Para cada área de aplicação do espaço, </w:t>
      </w:r>
      <w:r>
        <w:rPr>
          <w:rFonts w:ascii="Arial" w:hAnsi="Arial" w:cs="Arial"/>
          <w:szCs w:val="28"/>
          <w:lang w:val="pt-PT"/>
        </w:rPr>
        <w:t>será</w:t>
      </w:r>
      <w:r w:rsidRPr="00E35373">
        <w:rPr>
          <w:rFonts w:ascii="Arial" w:hAnsi="Arial" w:cs="Arial"/>
          <w:szCs w:val="28"/>
          <w:lang w:val="pt-PT"/>
        </w:rPr>
        <w:t xml:space="preserve"> necessário criar comunidades de práticas para partilha de experiências e de boas práticas. Essas comunidades de práticas assistirão também na articulação das necessidades dos utentes </w:t>
      </w:r>
      <w:r>
        <w:rPr>
          <w:rFonts w:ascii="Arial" w:hAnsi="Arial" w:cs="Arial"/>
          <w:szCs w:val="28"/>
          <w:lang w:val="pt-PT"/>
        </w:rPr>
        <w:t>com</w:t>
      </w:r>
      <w:r w:rsidRPr="00E35373">
        <w:rPr>
          <w:rFonts w:ascii="Arial" w:hAnsi="Arial" w:cs="Arial"/>
          <w:szCs w:val="28"/>
          <w:lang w:val="pt-PT"/>
        </w:rPr>
        <w:t xml:space="preserve"> as exigências técnicas de cada uma dessas </w:t>
      </w:r>
      <w:r>
        <w:rPr>
          <w:rFonts w:ascii="Arial" w:hAnsi="Arial" w:cs="Arial"/>
          <w:szCs w:val="28"/>
          <w:lang w:val="pt-PT"/>
        </w:rPr>
        <w:t xml:space="preserve">áreas. </w:t>
      </w:r>
      <w:r w:rsidRPr="00475F62">
        <w:rPr>
          <w:rFonts w:ascii="Arial" w:hAnsi="Arial" w:cs="Arial"/>
          <w:szCs w:val="28"/>
          <w:lang w:val="pt-PT"/>
        </w:rPr>
        <w:t xml:space="preserve">Tais comunidades de prática assegurarão a facilitação das aplicações no terreno onde é mais necessário. </w:t>
      </w:r>
    </w:p>
    <w:p w:rsidR="00574470" w:rsidRPr="000D75D2" w:rsidRDefault="00574470" w:rsidP="00574470">
      <w:pPr>
        <w:ind w:left="1080" w:hanging="720"/>
        <w:jc w:val="both"/>
        <w:rPr>
          <w:rFonts w:ascii="Arial" w:hAnsi="Arial" w:cs="Arial"/>
          <w:color w:val="000000" w:themeColor="text1"/>
          <w:lang w:val="pt-PT"/>
        </w:rPr>
      </w:pPr>
      <w:r w:rsidRPr="000D75D2">
        <w:rPr>
          <w:rFonts w:ascii="Arial" w:hAnsi="Arial" w:cs="Arial"/>
          <w:color w:val="000000" w:themeColor="text1"/>
          <w:lang w:val="pt-PT"/>
        </w:rPr>
        <w:t>4.1.6</w:t>
      </w:r>
      <w:r w:rsidRPr="000D75D2">
        <w:rPr>
          <w:rFonts w:ascii="Arial" w:hAnsi="Arial" w:cs="Arial"/>
          <w:color w:val="000000" w:themeColor="text1"/>
          <w:lang w:val="pt-PT"/>
        </w:rPr>
        <w:tab/>
      </w:r>
      <w:r w:rsidRPr="000D75D2">
        <w:rPr>
          <w:rFonts w:ascii="Arial" w:hAnsi="Arial" w:cs="Arial"/>
          <w:b/>
          <w:color w:val="000000" w:themeColor="text1"/>
          <w:lang w:val="pt-PT"/>
        </w:rPr>
        <w:t>Criar e reforçar sistemas de alerta prévia no Continente.</w:t>
      </w:r>
      <w:r w:rsidRPr="000D75D2">
        <w:rPr>
          <w:rFonts w:ascii="Arial" w:hAnsi="Arial" w:cs="Arial"/>
          <w:color w:val="000000" w:themeColor="text1"/>
          <w:lang w:val="pt-PT"/>
        </w:rPr>
        <w:t xml:space="preserve"> África está sujeita a várias situaç</w:t>
      </w:r>
      <w:r>
        <w:rPr>
          <w:rFonts w:ascii="Arial" w:hAnsi="Arial" w:cs="Arial"/>
          <w:color w:val="000000" w:themeColor="text1"/>
          <w:lang w:val="pt-PT"/>
        </w:rPr>
        <w:t xml:space="preserve">ões </w:t>
      </w:r>
      <w:r w:rsidRPr="000D75D2">
        <w:rPr>
          <w:rFonts w:ascii="Arial" w:hAnsi="Arial" w:cs="Arial"/>
          <w:color w:val="000000" w:themeColor="text1"/>
          <w:lang w:val="pt-PT"/>
        </w:rPr>
        <w:t>extremas do tempo, clima, ecossistema e eventos geol</w:t>
      </w:r>
      <w:r>
        <w:rPr>
          <w:rFonts w:ascii="Arial" w:hAnsi="Arial" w:cs="Arial"/>
          <w:color w:val="000000" w:themeColor="text1"/>
          <w:lang w:val="pt-PT"/>
        </w:rPr>
        <w:t xml:space="preserve">ógicos tais como ciclones tropicais, muita ou falta de precipitação, ondas de calor, tempestade de areia, marés vermelhas e tsunamis que podem conduzir a perda de vidas e a pobreza e a serviços de urgência. </w:t>
      </w:r>
      <w:r w:rsidRPr="000D75D2">
        <w:rPr>
          <w:rFonts w:ascii="Arial" w:hAnsi="Arial" w:cs="Arial"/>
          <w:color w:val="000000" w:themeColor="text1"/>
          <w:lang w:val="pt-PT"/>
        </w:rPr>
        <w:t>Uma combinação das aplicações do espaço será usada para melhorar, entre outros, a previs</w:t>
      </w:r>
      <w:r>
        <w:rPr>
          <w:rFonts w:ascii="Arial" w:hAnsi="Arial" w:cs="Arial"/>
          <w:color w:val="000000" w:themeColor="text1"/>
          <w:lang w:val="pt-PT"/>
        </w:rPr>
        <w:t>ão do tempo para desenvolver uma gama de sistemas de alerta prévia (e assim monitorizar as inundações, seca e riscos para a saúde</w:t>
      </w:r>
      <w:r w:rsidRPr="000D75D2">
        <w:rPr>
          <w:rFonts w:ascii="Arial" w:hAnsi="Arial" w:cs="Arial"/>
          <w:color w:val="000000" w:themeColor="text1"/>
          <w:lang w:val="pt-PT"/>
        </w:rPr>
        <w:t xml:space="preserve">). </w:t>
      </w:r>
    </w:p>
    <w:p w:rsidR="00574470" w:rsidRDefault="00574470" w:rsidP="00574470">
      <w:pPr>
        <w:pStyle w:val="Heading2"/>
        <w:rPr>
          <w:lang w:val="pt-PT"/>
        </w:rPr>
      </w:pPr>
      <w:bookmarkStart w:id="6" w:name="_Toc297732139"/>
      <w:r>
        <w:rPr>
          <w:lang w:val="pt-PT"/>
        </w:rPr>
        <w:t xml:space="preserve">      </w:t>
      </w:r>
      <w:r w:rsidRPr="000D75D2">
        <w:rPr>
          <w:lang w:val="pt-PT"/>
        </w:rPr>
        <w:t>4.2</w:t>
      </w:r>
      <w:r w:rsidRPr="000D75D2">
        <w:rPr>
          <w:lang w:val="pt-PT"/>
        </w:rPr>
        <w:tab/>
        <w:t xml:space="preserve">OBJECTIVO 2: ACESSO AOS SERVIÇOS DO ESPAÇO </w:t>
      </w:r>
      <w:bookmarkEnd w:id="6"/>
    </w:p>
    <w:p w:rsidR="00574470" w:rsidRPr="008E1D5A" w:rsidRDefault="00574470" w:rsidP="00574470">
      <w:pPr>
        <w:rPr>
          <w:lang w:val="pt-PT"/>
        </w:rPr>
      </w:pPr>
    </w:p>
    <w:p w:rsidR="00574470" w:rsidRPr="000D75D2" w:rsidRDefault="00574470" w:rsidP="00574470">
      <w:pPr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Arial" w:hAnsi="Arial" w:cs="Arial"/>
          <w:color w:val="FF0000"/>
          <w:szCs w:val="28"/>
          <w:lang w:val="pt-PT"/>
        </w:rPr>
      </w:pPr>
      <w:r w:rsidRPr="000D75D2">
        <w:rPr>
          <w:rFonts w:ascii="Arial" w:hAnsi="Arial" w:cs="Arial"/>
          <w:i/>
          <w:szCs w:val="28"/>
          <w:lang w:val="pt-PT"/>
        </w:rPr>
        <w:t>Fortalecer a missão da tecnologia do espaço no Continente de forma a assegurar acesso aos dados derivados do espaço,</w:t>
      </w:r>
      <w:r>
        <w:rPr>
          <w:rFonts w:ascii="Arial" w:hAnsi="Arial" w:cs="Arial"/>
          <w:i/>
          <w:szCs w:val="28"/>
          <w:lang w:val="pt-PT"/>
        </w:rPr>
        <w:t xml:space="preserve"> serviços e produtos de informação</w:t>
      </w:r>
      <w:r w:rsidRPr="000D75D2">
        <w:rPr>
          <w:rFonts w:ascii="Arial" w:hAnsi="Arial" w:cs="Arial"/>
          <w:szCs w:val="28"/>
          <w:lang w:val="pt-PT"/>
        </w:rPr>
        <w:t xml:space="preserve">. </w:t>
      </w:r>
    </w:p>
    <w:p w:rsidR="00574470" w:rsidRPr="000D75D2" w:rsidRDefault="00574470" w:rsidP="00574470">
      <w:pPr>
        <w:tabs>
          <w:tab w:val="left" w:pos="709"/>
        </w:tabs>
        <w:jc w:val="both"/>
        <w:rPr>
          <w:rFonts w:ascii="Arial" w:hAnsi="Arial" w:cs="Arial"/>
          <w:lang w:val="pt-PT"/>
        </w:rPr>
      </w:pPr>
    </w:p>
    <w:p w:rsidR="00574470" w:rsidRPr="00475F62" w:rsidRDefault="00574470" w:rsidP="00574470">
      <w:pPr>
        <w:pStyle w:val="LightGrid-Accent31"/>
        <w:spacing w:after="200"/>
        <w:ind w:left="1170" w:hanging="810"/>
        <w:jc w:val="both"/>
        <w:rPr>
          <w:rFonts w:ascii="Arial" w:hAnsi="Arial" w:cs="Arial"/>
          <w:szCs w:val="28"/>
          <w:lang w:val="pt-PT"/>
        </w:rPr>
      </w:pPr>
      <w:r w:rsidRPr="00AB0021">
        <w:rPr>
          <w:rFonts w:ascii="Arial" w:hAnsi="Arial" w:cs="Arial"/>
          <w:szCs w:val="28"/>
          <w:lang w:val="pt-PT"/>
        </w:rPr>
        <w:lastRenderedPageBreak/>
        <w:t>4.2.1</w:t>
      </w:r>
      <w:r w:rsidRPr="00AB0021">
        <w:rPr>
          <w:rFonts w:ascii="Arial" w:hAnsi="Arial" w:cs="Arial"/>
          <w:szCs w:val="28"/>
          <w:lang w:val="pt-PT"/>
        </w:rPr>
        <w:tab/>
      </w:r>
      <w:r w:rsidRPr="00AB0021">
        <w:rPr>
          <w:rFonts w:ascii="Arial" w:hAnsi="Arial" w:cs="Arial"/>
          <w:b/>
          <w:szCs w:val="28"/>
          <w:lang w:val="pt-PT"/>
        </w:rPr>
        <w:t>Usar as existentes infraestruturas do espaço.</w:t>
      </w:r>
      <w:r w:rsidRPr="00AB0021">
        <w:rPr>
          <w:rFonts w:ascii="Arial" w:hAnsi="Arial" w:cs="Arial"/>
          <w:szCs w:val="28"/>
          <w:lang w:val="pt-PT"/>
        </w:rPr>
        <w:t xml:space="preserve"> </w:t>
      </w:r>
      <w:r>
        <w:rPr>
          <w:rFonts w:ascii="Arial" w:hAnsi="Arial" w:cs="Arial"/>
          <w:szCs w:val="28"/>
          <w:lang w:val="pt-PT"/>
        </w:rPr>
        <w:t xml:space="preserve">As existentes estruturas  serão usadas como uma base para criação de novas capacidades para apoiar a disponibilização de produtos e serviços, investigação e desenvolvimento </w:t>
      </w:r>
      <w:r w:rsidRPr="00AB0021">
        <w:rPr>
          <w:rFonts w:ascii="Arial" w:hAnsi="Arial" w:cs="Arial"/>
          <w:color w:val="000000" w:themeColor="text1"/>
          <w:szCs w:val="28"/>
          <w:lang w:val="pt-PT"/>
        </w:rPr>
        <w:t xml:space="preserve">(ReD) </w:t>
      </w:r>
      <w:r>
        <w:rPr>
          <w:rFonts w:ascii="Arial" w:hAnsi="Arial" w:cs="Arial"/>
          <w:color w:val="000000" w:themeColor="text1"/>
          <w:szCs w:val="28"/>
          <w:lang w:val="pt-PT"/>
        </w:rPr>
        <w:t xml:space="preserve">e reforço de capacidades.  Tais capacidades serão criadas de maneira complementar para reduzir a desnecessária duplicação, fornecer plenos serviços ligados ao espaço e ao mesmo tempo assegurar um acesso equitativo em todo o Continente. Isso reforçará o nosso desenvolvimento técnico, transferência de tecnologia, gestão dos direitos da propriedade intelectual e a cooperação intra-continental e internacional. </w:t>
      </w:r>
    </w:p>
    <w:p w:rsidR="00574470" w:rsidRPr="00F76D22" w:rsidDel="00A9104D" w:rsidRDefault="00574470" w:rsidP="00574470">
      <w:pPr>
        <w:pStyle w:val="LightGrid-Accent31"/>
        <w:ind w:left="1170" w:hanging="810"/>
        <w:jc w:val="both"/>
        <w:rPr>
          <w:rFonts w:ascii="Arial" w:hAnsi="Arial" w:cs="Arial"/>
          <w:lang w:val="pt-PT"/>
        </w:rPr>
      </w:pPr>
      <w:r w:rsidRPr="00475F62">
        <w:rPr>
          <w:rFonts w:ascii="Arial" w:hAnsi="Arial" w:cs="Arial"/>
          <w:lang w:val="pt-PT"/>
        </w:rPr>
        <w:t>4.2.2</w:t>
      </w:r>
      <w:r w:rsidRPr="00475F62">
        <w:rPr>
          <w:rFonts w:ascii="Arial" w:hAnsi="Arial" w:cs="Arial"/>
          <w:lang w:val="pt-PT"/>
        </w:rPr>
        <w:tab/>
      </w:r>
      <w:r w:rsidRPr="00475F62">
        <w:rPr>
          <w:rFonts w:ascii="Arial" w:hAnsi="Arial" w:cs="Arial"/>
          <w:b/>
          <w:lang w:val="pt-PT"/>
        </w:rPr>
        <w:t xml:space="preserve">Desenvolver coerentemente, actualizar e operacionalizar infraestruturas africanas </w:t>
      </w:r>
      <w:r>
        <w:rPr>
          <w:rFonts w:ascii="Arial" w:hAnsi="Arial" w:cs="Arial"/>
          <w:b/>
          <w:lang w:val="pt-PT"/>
        </w:rPr>
        <w:t xml:space="preserve">de ponta </w:t>
      </w:r>
      <w:r w:rsidRPr="00475F62">
        <w:rPr>
          <w:rFonts w:ascii="Arial" w:hAnsi="Arial" w:cs="Arial"/>
          <w:b/>
          <w:lang w:val="pt-PT"/>
        </w:rPr>
        <w:t>do espaço</w:t>
      </w:r>
      <w:r>
        <w:rPr>
          <w:rFonts w:ascii="Arial" w:hAnsi="Arial" w:cs="Arial"/>
          <w:b/>
          <w:lang w:val="pt-PT"/>
        </w:rPr>
        <w:t xml:space="preserve">. </w:t>
      </w:r>
      <w:r>
        <w:rPr>
          <w:rFonts w:ascii="Arial" w:hAnsi="Arial" w:cs="Arial"/>
          <w:lang w:val="pt-PT"/>
        </w:rPr>
        <w:t xml:space="preserve">A medida que forem criadas capacidades industriais africanas do espaço, nós precisamos assegurar o corrente desenvolvimento, actualização e operacionalização das infraestruturas africanas de ponta que asseguram a coordenação optimizada, utilização e a relação custo benefício. Para o efeito, um roteiro das necessidades tecnologias deve ser identificado para o desenvolvimento e fortalecimento da capacidade industrial, apoiado por uma apropriada estrutura de governação construída na tanto base das capacidades nacionais como regionais de forma contínua. </w:t>
      </w:r>
    </w:p>
    <w:p w:rsidR="00574470" w:rsidRPr="00F76D22" w:rsidRDefault="00574470" w:rsidP="00574470">
      <w:pPr>
        <w:pStyle w:val="LightGrid-Accent31"/>
        <w:spacing w:after="200"/>
        <w:ind w:left="1170" w:hanging="810"/>
        <w:jc w:val="both"/>
        <w:rPr>
          <w:rFonts w:ascii="Arial" w:hAnsi="Arial" w:cs="Arial"/>
          <w:color w:val="000000" w:themeColor="text1"/>
          <w:szCs w:val="28"/>
          <w:lang w:val="pt-PT"/>
        </w:rPr>
      </w:pPr>
      <w:r w:rsidRPr="00950EEB">
        <w:rPr>
          <w:rFonts w:ascii="Arial" w:hAnsi="Arial" w:cs="Arial"/>
          <w:szCs w:val="28"/>
          <w:lang w:val="pt-PT"/>
        </w:rPr>
        <w:t>4.2.3</w:t>
      </w:r>
      <w:r w:rsidRPr="00950EEB">
        <w:rPr>
          <w:rFonts w:ascii="Arial" w:hAnsi="Arial" w:cs="Arial"/>
          <w:szCs w:val="28"/>
          <w:lang w:val="pt-PT"/>
        </w:rPr>
        <w:tab/>
      </w:r>
      <w:r w:rsidRPr="00950EEB">
        <w:rPr>
          <w:rFonts w:ascii="Arial" w:hAnsi="Arial" w:cs="Arial"/>
          <w:b/>
          <w:szCs w:val="28"/>
          <w:lang w:val="pt-PT"/>
        </w:rPr>
        <w:t xml:space="preserve">Promover o reforço de capacidades para o desenvolvimento dos </w:t>
      </w:r>
      <w:r>
        <w:rPr>
          <w:rFonts w:ascii="Arial" w:hAnsi="Arial" w:cs="Arial"/>
          <w:b/>
          <w:szCs w:val="28"/>
          <w:lang w:val="pt-PT"/>
        </w:rPr>
        <w:t>serviço</w:t>
      </w:r>
      <w:r w:rsidRPr="00950EEB">
        <w:rPr>
          <w:rFonts w:ascii="Arial" w:hAnsi="Arial" w:cs="Arial"/>
          <w:b/>
          <w:szCs w:val="28"/>
          <w:lang w:val="pt-PT"/>
        </w:rPr>
        <w:t>s do espaço.</w:t>
      </w:r>
      <w:r w:rsidRPr="00950EEB">
        <w:rPr>
          <w:rFonts w:ascii="Arial" w:hAnsi="Arial" w:cs="Arial"/>
          <w:szCs w:val="28"/>
          <w:lang w:val="pt-PT"/>
        </w:rPr>
        <w:t xml:space="preserve"> O desenvolvimento de competências e de capacidades no domínio da ciência e tecnologia do espaço através das existent</w:t>
      </w:r>
      <w:r>
        <w:rPr>
          <w:rFonts w:ascii="Arial" w:hAnsi="Arial" w:cs="Arial"/>
          <w:szCs w:val="28"/>
          <w:lang w:val="pt-PT"/>
        </w:rPr>
        <w:t>e</w:t>
      </w:r>
      <w:r w:rsidRPr="00950EEB">
        <w:rPr>
          <w:rFonts w:ascii="Arial" w:hAnsi="Arial" w:cs="Arial"/>
          <w:szCs w:val="28"/>
          <w:lang w:val="pt-PT"/>
        </w:rPr>
        <w:t>s instituições correlativas deverá ser apoiado para criar um ambiente prop</w:t>
      </w:r>
      <w:r>
        <w:rPr>
          <w:rFonts w:ascii="Arial" w:hAnsi="Arial" w:cs="Arial"/>
          <w:szCs w:val="28"/>
          <w:lang w:val="pt-PT"/>
        </w:rPr>
        <w:t xml:space="preserve">ício para a criação de conhecimentos e exploração que assegurarão acesso optimizado aos serviços do espaço no Continente. </w:t>
      </w:r>
      <w:r w:rsidRPr="00950EEB">
        <w:rPr>
          <w:rFonts w:ascii="Arial" w:hAnsi="Arial" w:cs="Arial"/>
          <w:szCs w:val="28"/>
          <w:lang w:val="pt-PT"/>
        </w:rPr>
        <w:t xml:space="preserve">O Instituto da Ciência do Espaço da Universidade Pan-africana deverá ser fortalecido para atender as exigências em recursos humanos do espaço no Continente. </w:t>
      </w:r>
    </w:p>
    <w:p w:rsidR="00574470" w:rsidRPr="00F76D22" w:rsidRDefault="00574470" w:rsidP="00574470">
      <w:pPr>
        <w:pStyle w:val="LightGrid-Accent31"/>
        <w:ind w:left="1170" w:hanging="810"/>
        <w:jc w:val="both"/>
        <w:rPr>
          <w:rFonts w:ascii="Arial" w:hAnsi="Arial" w:cs="Arial"/>
          <w:szCs w:val="28"/>
          <w:lang w:val="pt-PT"/>
        </w:rPr>
      </w:pPr>
      <w:r w:rsidRPr="00950EEB">
        <w:rPr>
          <w:rFonts w:ascii="Arial" w:hAnsi="Arial" w:cs="Arial"/>
          <w:szCs w:val="28"/>
          <w:lang w:val="pt-PT"/>
        </w:rPr>
        <w:t>4.2.4</w:t>
      </w:r>
      <w:r w:rsidRPr="00950EEB">
        <w:rPr>
          <w:rFonts w:ascii="Arial" w:hAnsi="Arial" w:cs="Arial"/>
          <w:szCs w:val="28"/>
          <w:lang w:val="pt-PT"/>
        </w:rPr>
        <w:tab/>
      </w:r>
      <w:r w:rsidRPr="00950EEB">
        <w:rPr>
          <w:rFonts w:ascii="Arial" w:hAnsi="Arial" w:cs="Arial"/>
          <w:b/>
          <w:szCs w:val="28"/>
          <w:lang w:val="pt-PT"/>
        </w:rPr>
        <w:t xml:space="preserve">Desenvolver e aumentar o nosso </w:t>
      </w:r>
      <w:r>
        <w:rPr>
          <w:rFonts w:ascii="Arial" w:hAnsi="Arial" w:cs="Arial"/>
          <w:b/>
          <w:szCs w:val="28"/>
          <w:lang w:val="pt-PT"/>
        </w:rPr>
        <w:t>activo</w:t>
      </w:r>
      <w:r w:rsidRPr="00950EEB">
        <w:rPr>
          <w:rFonts w:ascii="Arial" w:hAnsi="Arial" w:cs="Arial"/>
          <w:b/>
          <w:szCs w:val="28"/>
          <w:lang w:val="pt-PT"/>
        </w:rPr>
        <w:t xml:space="preserve"> básico do espaço. </w:t>
      </w:r>
      <w:r w:rsidRPr="00950EEB">
        <w:rPr>
          <w:rFonts w:ascii="Arial" w:hAnsi="Arial" w:cs="Arial"/>
          <w:szCs w:val="28"/>
          <w:lang w:val="pt-PT"/>
        </w:rPr>
        <w:t xml:space="preserve">O actual activo básico do espaço no Continente é limitado e, por isso, há necessidade de desenvolver e aumentar esse active básico para assegurar acessibilidade e interoperabilidade optimizadas. </w:t>
      </w:r>
      <w:r w:rsidRPr="004838FF">
        <w:rPr>
          <w:rFonts w:ascii="Arial" w:hAnsi="Arial" w:cs="Arial"/>
          <w:szCs w:val="28"/>
          <w:lang w:val="pt-PT"/>
        </w:rPr>
        <w:t>Qualquer extensão do nosso active básico do espaço deverá ter como premissa o asseguramento das complementaridades e a minimizaç</w:t>
      </w:r>
      <w:r>
        <w:rPr>
          <w:rFonts w:ascii="Arial" w:hAnsi="Arial" w:cs="Arial"/>
          <w:szCs w:val="28"/>
          <w:lang w:val="pt-PT"/>
        </w:rPr>
        <w:t xml:space="preserve">ão de duplicações. </w:t>
      </w:r>
      <w:r w:rsidRPr="004838FF">
        <w:rPr>
          <w:rFonts w:ascii="Arial" w:hAnsi="Arial" w:cs="Arial"/>
          <w:szCs w:val="28"/>
          <w:lang w:val="pt-PT"/>
        </w:rPr>
        <w:t xml:space="preserve">Essa capacidade essencial pode apenas ser </w:t>
      </w:r>
      <w:r>
        <w:rPr>
          <w:rFonts w:ascii="Arial" w:hAnsi="Arial" w:cs="Arial"/>
          <w:szCs w:val="28"/>
          <w:lang w:val="pt-PT"/>
        </w:rPr>
        <w:t>optimizada</w:t>
      </w:r>
      <w:r w:rsidRPr="004838FF">
        <w:rPr>
          <w:rFonts w:ascii="Arial" w:hAnsi="Arial" w:cs="Arial"/>
          <w:szCs w:val="28"/>
          <w:lang w:val="pt-PT"/>
        </w:rPr>
        <w:t>mente atingida se nós alimentarmos uma cultura de colaboraç</w:t>
      </w:r>
      <w:r>
        <w:rPr>
          <w:rFonts w:ascii="Arial" w:hAnsi="Arial" w:cs="Arial"/>
          <w:szCs w:val="28"/>
          <w:lang w:val="pt-PT"/>
        </w:rPr>
        <w:t xml:space="preserve">ão em vez de concorrência e, onde possível, nós precisamos recorrer as competências dos existentes programas nacionais do espaço no Continente. </w:t>
      </w:r>
      <w:r w:rsidRPr="004838FF">
        <w:rPr>
          <w:rFonts w:ascii="Arial" w:hAnsi="Arial" w:cs="Arial"/>
          <w:szCs w:val="28"/>
          <w:lang w:val="pt-PT"/>
        </w:rPr>
        <w:t xml:space="preserve"> </w:t>
      </w:r>
    </w:p>
    <w:p w:rsidR="00574470" w:rsidRPr="00F76D22" w:rsidDel="00A9104D" w:rsidRDefault="00574470" w:rsidP="00574470">
      <w:pPr>
        <w:pStyle w:val="LightGrid-Accent31"/>
        <w:spacing w:after="200"/>
        <w:ind w:left="1170" w:hanging="810"/>
        <w:jc w:val="both"/>
        <w:rPr>
          <w:rFonts w:ascii="Arial" w:hAnsi="Arial" w:cs="Arial"/>
          <w:color w:val="000000" w:themeColor="text1"/>
          <w:szCs w:val="28"/>
          <w:lang w:val="pt-PT"/>
        </w:rPr>
      </w:pPr>
      <w:r w:rsidRPr="004838FF">
        <w:rPr>
          <w:rFonts w:ascii="Arial" w:hAnsi="Arial" w:cs="Arial"/>
          <w:szCs w:val="28"/>
          <w:lang w:val="pt-PT"/>
        </w:rPr>
        <w:t>4.2.5</w:t>
      </w:r>
      <w:r w:rsidRPr="004838FF">
        <w:rPr>
          <w:rFonts w:ascii="Arial" w:hAnsi="Arial" w:cs="Arial"/>
          <w:szCs w:val="28"/>
          <w:lang w:val="pt-PT"/>
        </w:rPr>
        <w:tab/>
      </w:r>
      <w:r w:rsidRPr="004838FF">
        <w:rPr>
          <w:rFonts w:ascii="Arial" w:hAnsi="Arial" w:cs="Arial"/>
          <w:b/>
          <w:szCs w:val="28"/>
          <w:lang w:val="pt-PT"/>
        </w:rPr>
        <w:t>Criar Centros regionais e sub-regionais de competências do espaço.</w:t>
      </w:r>
      <w:r w:rsidRPr="004838FF">
        <w:rPr>
          <w:rFonts w:ascii="Arial" w:hAnsi="Arial" w:cs="Arial"/>
          <w:szCs w:val="28"/>
          <w:lang w:val="pt-PT"/>
        </w:rPr>
        <w:t xml:space="preserve"> De forma a assegurar que o Continente esteja apropriadamente capacitado e servido pela ciência e tecnologia do espaço, é importante que os vários interesses e desafios de todas as regi</w:t>
      </w:r>
      <w:r>
        <w:rPr>
          <w:rFonts w:ascii="Arial" w:hAnsi="Arial" w:cs="Arial"/>
          <w:szCs w:val="28"/>
          <w:lang w:val="pt-PT"/>
        </w:rPr>
        <w:t xml:space="preserve">ões do Continente sejam atendidos. </w:t>
      </w:r>
      <w:r w:rsidRPr="004838FF">
        <w:rPr>
          <w:rFonts w:ascii="Arial" w:hAnsi="Arial" w:cs="Arial"/>
          <w:szCs w:val="28"/>
          <w:lang w:val="pt-PT"/>
        </w:rPr>
        <w:t>Isso será cumprido através da criação de Centros Regionais e Sub-regionais de competências do espaço que têm uma extensão localizada de controlo, ligado a agenda continental do espaço.</w:t>
      </w:r>
      <w:r>
        <w:rPr>
          <w:rFonts w:ascii="Arial" w:hAnsi="Arial" w:cs="Arial"/>
          <w:szCs w:val="28"/>
          <w:lang w:val="pt-PT"/>
        </w:rPr>
        <w:t xml:space="preserve"> </w:t>
      </w:r>
      <w:r w:rsidRPr="00AA1975">
        <w:rPr>
          <w:rFonts w:ascii="Arial" w:hAnsi="Arial" w:cs="Arial"/>
          <w:szCs w:val="28"/>
          <w:lang w:val="pt-PT"/>
        </w:rPr>
        <w:t xml:space="preserve">Prioridade deverá ser dada a revitalização e a racionalização das instituições existentes e o uso partilhado optimizada desses actives deverá ser promovido.  </w:t>
      </w:r>
    </w:p>
    <w:p w:rsidR="00574470" w:rsidRPr="00F76D22" w:rsidRDefault="00574470" w:rsidP="00574470">
      <w:pPr>
        <w:pStyle w:val="LightGrid-Accent31"/>
        <w:spacing w:after="200"/>
        <w:ind w:left="1170" w:hanging="810"/>
        <w:jc w:val="both"/>
        <w:rPr>
          <w:rFonts w:ascii="Arial" w:hAnsi="Arial" w:cs="Arial"/>
          <w:b/>
          <w:color w:val="008000"/>
          <w:szCs w:val="28"/>
          <w:lang w:val="pt-PT"/>
        </w:rPr>
      </w:pPr>
      <w:r w:rsidRPr="00AA1975">
        <w:rPr>
          <w:rFonts w:ascii="Arial" w:hAnsi="Arial" w:cs="Arial"/>
          <w:color w:val="000000" w:themeColor="text1"/>
          <w:szCs w:val="28"/>
          <w:lang w:val="pt-PT"/>
        </w:rPr>
        <w:t>4.2.6</w:t>
      </w:r>
      <w:r w:rsidRPr="00AA1975">
        <w:rPr>
          <w:rFonts w:ascii="Arial" w:hAnsi="Arial" w:cs="Arial"/>
          <w:color w:val="000000" w:themeColor="text1"/>
          <w:szCs w:val="28"/>
          <w:lang w:val="pt-PT"/>
        </w:rPr>
        <w:tab/>
      </w:r>
      <w:r w:rsidRPr="00AA1975">
        <w:rPr>
          <w:rFonts w:ascii="Arial" w:hAnsi="Arial" w:cs="Arial"/>
          <w:b/>
          <w:color w:val="000000" w:themeColor="text1"/>
          <w:szCs w:val="28"/>
          <w:lang w:val="pt-PT"/>
        </w:rPr>
        <w:t xml:space="preserve">Adoptar protocolos sobre </w:t>
      </w:r>
      <w:r>
        <w:rPr>
          <w:rFonts w:ascii="Arial" w:hAnsi="Arial" w:cs="Arial"/>
          <w:b/>
          <w:color w:val="000000" w:themeColor="text1"/>
          <w:szCs w:val="28"/>
          <w:lang w:val="pt-PT"/>
        </w:rPr>
        <w:t xml:space="preserve">a </w:t>
      </w:r>
      <w:r w:rsidRPr="00AA1975">
        <w:rPr>
          <w:rFonts w:ascii="Arial" w:hAnsi="Arial" w:cs="Arial"/>
          <w:b/>
          <w:color w:val="000000" w:themeColor="text1"/>
          <w:szCs w:val="28"/>
          <w:lang w:val="pt-PT"/>
        </w:rPr>
        <w:t>partilha de dados</w:t>
      </w:r>
      <w:r w:rsidRPr="00AA1975">
        <w:rPr>
          <w:rFonts w:ascii="Arial" w:hAnsi="Arial" w:cs="Arial"/>
          <w:b/>
          <w:szCs w:val="28"/>
          <w:lang w:val="pt-PT"/>
        </w:rPr>
        <w:t>.</w:t>
      </w:r>
      <w:r w:rsidRPr="00AA1975">
        <w:rPr>
          <w:rFonts w:ascii="Arial" w:hAnsi="Arial" w:cs="Arial"/>
          <w:szCs w:val="28"/>
          <w:lang w:val="pt-PT"/>
        </w:rPr>
        <w:t xml:space="preserve"> De acordo com o mecanismo de infraestrura espacial de dados (SDI) deverão ser elaborados, adoptados e implementados Protocolos sobre partilha de dados para assegurar acesso equitativo e democratizaç</w:t>
      </w:r>
      <w:r>
        <w:rPr>
          <w:rFonts w:ascii="Arial" w:hAnsi="Arial" w:cs="Arial"/>
          <w:szCs w:val="28"/>
          <w:lang w:val="pt-PT"/>
        </w:rPr>
        <w:t xml:space="preserve">ão de dados que tenham relação custo benefício e sejam aceitáveis para todos os Estados Membros. </w:t>
      </w:r>
      <w:r w:rsidRPr="00AA1975">
        <w:rPr>
          <w:rFonts w:ascii="Arial" w:hAnsi="Arial" w:cs="Arial"/>
          <w:szCs w:val="28"/>
          <w:lang w:val="pt-PT"/>
        </w:rPr>
        <w:t xml:space="preserve">Os Protocolos encorajarão os </w:t>
      </w:r>
      <w:r w:rsidRPr="00AA1975">
        <w:rPr>
          <w:rFonts w:ascii="Arial" w:hAnsi="Arial" w:cs="Arial"/>
          <w:szCs w:val="28"/>
          <w:lang w:val="pt-PT"/>
        </w:rPr>
        <w:lastRenderedPageBreak/>
        <w:t>Estados Membros que têm activ</w:t>
      </w:r>
      <w:r>
        <w:rPr>
          <w:rFonts w:ascii="Arial" w:hAnsi="Arial" w:cs="Arial"/>
          <w:szCs w:val="28"/>
          <w:lang w:val="pt-PT"/>
        </w:rPr>
        <w:t>idad</w:t>
      </w:r>
      <w:r w:rsidRPr="00AA1975">
        <w:rPr>
          <w:rFonts w:ascii="Arial" w:hAnsi="Arial" w:cs="Arial"/>
          <w:szCs w:val="28"/>
          <w:lang w:val="pt-PT"/>
        </w:rPr>
        <w:t xml:space="preserve">es do espaço a partilhar os </w:t>
      </w:r>
      <w:r>
        <w:rPr>
          <w:rFonts w:ascii="Arial" w:hAnsi="Arial" w:cs="Arial"/>
          <w:szCs w:val="28"/>
          <w:lang w:val="pt-PT"/>
        </w:rPr>
        <w:t>serviço</w:t>
      </w:r>
      <w:r w:rsidRPr="00AA1975">
        <w:rPr>
          <w:rFonts w:ascii="Arial" w:hAnsi="Arial" w:cs="Arial"/>
          <w:szCs w:val="28"/>
          <w:lang w:val="pt-PT"/>
        </w:rPr>
        <w:t>s e produtos dos dados com os Estados Membros que actualmente n</w:t>
      </w:r>
      <w:r>
        <w:rPr>
          <w:rFonts w:ascii="Arial" w:hAnsi="Arial" w:cs="Arial"/>
          <w:szCs w:val="28"/>
          <w:lang w:val="pt-PT"/>
        </w:rPr>
        <w:t xml:space="preserve">ão têm essas capacidades e assegurarão que os serviços e produtos de dados sejam interoperacionais. </w:t>
      </w:r>
      <w:r w:rsidRPr="00AA1975">
        <w:rPr>
          <w:rFonts w:ascii="Arial" w:hAnsi="Arial" w:cs="Arial"/>
          <w:szCs w:val="28"/>
          <w:lang w:val="pt-PT"/>
        </w:rPr>
        <w:t>Além disso, isso encorajará o compromisso de todos os Estados Membros a recolha de dados e a partilha que facilita a reutilizaç</w:t>
      </w:r>
      <w:r>
        <w:rPr>
          <w:rFonts w:ascii="Arial" w:hAnsi="Arial" w:cs="Arial"/>
          <w:szCs w:val="28"/>
          <w:lang w:val="pt-PT"/>
        </w:rPr>
        <w:t xml:space="preserve">ão de dados em múltiplas aplicações. </w:t>
      </w:r>
    </w:p>
    <w:p w:rsidR="00574470" w:rsidRDefault="00574470" w:rsidP="00574470">
      <w:pPr>
        <w:pStyle w:val="Heading2"/>
        <w:rPr>
          <w:lang w:val="pt-PT"/>
        </w:rPr>
      </w:pPr>
      <w:bookmarkStart w:id="7" w:name="_Toc297732140"/>
      <w:r>
        <w:rPr>
          <w:lang w:val="pt-PT"/>
        </w:rPr>
        <w:t xml:space="preserve">  </w:t>
      </w:r>
      <w:r w:rsidRPr="00AA1975">
        <w:rPr>
          <w:lang w:val="pt-PT"/>
        </w:rPr>
        <w:t>4.3</w:t>
      </w:r>
      <w:r w:rsidRPr="00AA1975">
        <w:rPr>
          <w:lang w:val="pt-PT"/>
        </w:rPr>
        <w:tab/>
        <w:t xml:space="preserve">OBJECTIVO 3: DESENVOLVIMENTO DO MERCADO REGIONAL </w:t>
      </w:r>
      <w:bookmarkEnd w:id="7"/>
    </w:p>
    <w:p w:rsidR="00574470" w:rsidRPr="008E1D5A" w:rsidRDefault="00574470" w:rsidP="00574470">
      <w:pPr>
        <w:rPr>
          <w:lang w:val="pt-PT"/>
        </w:rPr>
      </w:pPr>
    </w:p>
    <w:p w:rsidR="00574470" w:rsidRPr="00D53E87" w:rsidRDefault="00574470" w:rsidP="00574470">
      <w:pPr>
        <w:numPr>
          <w:ilvl w:val="0"/>
          <w:numId w:val="2"/>
        </w:numPr>
        <w:tabs>
          <w:tab w:val="left" w:pos="900"/>
        </w:tabs>
        <w:ind w:left="0" w:firstLine="0"/>
        <w:jc w:val="both"/>
        <w:rPr>
          <w:rFonts w:ascii="Arial" w:hAnsi="Arial" w:cs="Arial"/>
          <w:i/>
          <w:szCs w:val="28"/>
          <w:lang w:val="pt-PT"/>
        </w:rPr>
      </w:pPr>
      <w:r w:rsidRPr="00D53E87">
        <w:rPr>
          <w:rFonts w:ascii="Arial" w:hAnsi="Arial" w:cs="Arial"/>
          <w:i/>
          <w:szCs w:val="28"/>
          <w:lang w:val="pt-PT"/>
        </w:rPr>
        <w:t>Desenvolver uma indústria do espaço própria sustentável e vibrante que promove e responde as necessid</w:t>
      </w:r>
      <w:r>
        <w:rPr>
          <w:rFonts w:ascii="Arial" w:hAnsi="Arial" w:cs="Arial"/>
          <w:i/>
          <w:szCs w:val="28"/>
          <w:lang w:val="pt-PT"/>
        </w:rPr>
        <w:t>ades do Continente africano</w:t>
      </w:r>
      <w:r w:rsidRPr="00D53E87">
        <w:rPr>
          <w:rFonts w:ascii="Arial" w:hAnsi="Arial" w:cs="Arial"/>
          <w:i/>
          <w:szCs w:val="28"/>
          <w:lang w:val="pt-PT"/>
        </w:rPr>
        <w:t>.</w:t>
      </w:r>
    </w:p>
    <w:p w:rsidR="00574470" w:rsidRPr="00D53E87" w:rsidRDefault="00574470" w:rsidP="00574470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lang w:val="pt-PT"/>
        </w:rPr>
      </w:pPr>
    </w:p>
    <w:p w:rsidR="00574470" w:rsidRPr="00F76D22" w:rsidRDefault="00574470" w:rsidP="00574470">
      <w:pPr>
        <w:pStyle w:val="LightGrid-Accent31"/>
        <w:ind w:left="1170" w:hanging="720"/>
        <w:jc w:val="both"/>
        <w:rPr>
          <w:rFonts w:ascii="Arial" w:hAnsi="Arial" w:cs="Arial"/>
          <w:lang w:val="pt-PT"/>
        </w:rPr>
      </w:pPr>
      <w:r w:rsidRPr="00D53E87">
        <w:rPr>
          <w:rFonts w:ascii="Arial" w:hAnsi="Arial" w:cs="Arial"/>
          <w:szCs w:val="28"/>
          <w:lang w:val="pt-PT"/>
        </w:rPr>
        <w:t>4.3.1</w:t>
      </w:r>
      <w:r w:rsidRPr="00D53E87">
        <w:rPr>
          <w:rFonts w:ascii="Arial" w:hAnsi="Arial" w:cs="Arial"/>
          <w:szCs w:val="28"/>
          <w:lang w:val="pt-PT"/>
        </w:rPr>
        <w:tab/>
      </w:r>
      <w:r w:rsidRPr="00D53E87">
        <w:rPr>
          <w:rFonts w:ascii="Arial" w:hAnsi="Arial" w:cs="Arial"/>
          <w:b/>
          <w:szCs w:val="28"/>
          <w:lang w:val="pt-PT"/>
        </w:rPr>
        <w:t>Desenvolver um Programa Espacial Africano que seja globalmente competitiva</w:t>
      </w:r>
      <w:r w:rsidRPr="00D53E87">
        <w:rPr>
          <w:rFonts w:ascii="Arial" w:hAnsi="Arial" w:cs="Arial"/>
          <w:b/>
          <w:lang w:val="pt-PT"/>
        </w:rPr>
        <w:t xml:space="preserve">. </w:t>
      </w:r>
      <w:r w:rsidRPr="00D53E87">
        <w:rPr>
          <w:rFonts w:ascii="Arial" w:hAnsi="Arial" w:cs="Arial"/>
          <w:lang w:val="pt-PT"/>
        </w:rPr>
        <w:t xml:space="preserve">Apropriadas intervenções deverão ser feitas para assegurar a global competitividade dos </w:t>
      </w:r>
      <w:r>
        <w:rPr>
          <w:rFonts w:ascii="Arial" w:hAnsi="Arial" w:cs="Arial"/>
          <w:lang w:val="pt-PT"/>
        </w:rPr>
        <w:t>serviço</w:t>
      </w:r>
      <w:r w:rsidRPr="00D53E87">
        <w:rPr>
          <w:rFonts w:ascii="Arial" w:hAnsi="Arial" w:cs="Arial"/>
          <w:lang w:val="pt-PT"/>
        </w:rPr>
        <w:t>s, produtos e tecnologias africanas do espaço</w:t>
      </w:r>
      <w:r w:rsidRPr="00D53E87">
        <w:rPr>
          <w:rFonts w:ascii="Arial" w:hAnsi="Arial" w:cs="Arial"/>
          <w:b/>
          <w:lang w:val="pt-PT"/>
        </w:rPr>
        <w:t xml:space="preserve">. </w:t>
      </w:r>
      <w:r w:rsidRPr="00D53E87">
        <w:rPr>
          <w:rFonts w:ascii="Arial" w:hAnsi="Arial" w:cs="Arial"/>
          <w:lang w:val="pt-PT"/>
        </w:rPr>
        <w:t>De forma a atingir isso</w:t>
      </w:r>
      <w:r w:rsidRPr="00D53E87">
        <w:rPr>
          <w:rFonts w:ascii="Arial" w:hAnsi="Arial" w:cs="Arial"/>
          <w:b/>
          <w:lang w:val="pt-PT"/>
        </w:rPr>
        <w:t xml:space="preserve">, </w:t>
      </w:r>
      <w:r w:rsidRPr="00D53E87">
        <w:rPr>
          <w:rFonts w:ascii="Arial" w:hAnsi="Arial" w:cs="Arial"/>
          <w:lang w:val="pt-PT"/>
        </w:rPr>
        <w:t>deverá ser elaborado um programa especial continental que atende aos padr</w:t>
      </w:r>
      <w:r>
        <w:rPr>
          <w:rFonts w:ascii="Arial" w:hAnsi="Arial" w:cs="Arial"/>
          <w:lang w:val="pt-PT"/>
        </w:rPr>
        <w:t xml:space="preserve">ões globalmente aceites da indústria do espaço. </w:t>
      </w:r>
      <w:r w:rsidRPr="00D53E87">
        <w:rPr>
          <w:rFonts w:ascii="Arial" w:hAnsi="Arial" w:cs="Arial"/>
          <w:lang w:val="pt-PT"/>
        </w:rPr>
        <w:t>A indústria Africana do espaço deverá demonstrar a sua capacidade e sucessos assegurando uma formid</w:t>
      </w:r>
      <w:r>
        <w:rPr>
          <w:rFonts w:ascii="Arial" w:hAnsi="Arial" w:cs="Arial"/>
          <w:lang w:val="pt-PT"/>
        </w:rPr>
        <w:t xml:space="preserve">ável herança do espaço que servirá com atractivo para prosseguir e capturar uma quota do mercado espacial global. </w:t>
      </w:r>
      <w:r w:rsidRPr="00D53E87">
        <w:rPr>
          <w:rFonts w:ascii="Arial" w:hAnsi="Arial" w:cs="Arial"/>
          <w:b/>
          <w:lang w:val="pt-PT"/>
        </w:rPr>
        <w:t xml:space="preserve"> </w:t>
      </w:r>
    </w:p>
    <w:p w:rsidR="00574470" w:rsidRPr="00F76D22" w:rsidDel="00A9104D" w:rsidRDefault="00574470" w:rsidP="00574470">
      <w:pPr>
        <w:pStyle w:val="LightGrid-Accent31"/>
        <w:ind w:left="1170" w:hanging="720"/>
        <w:jc w:val="both"/>
        <w:rPr>
          <w:rFonts w:ascii="Arial" w:hAnsi="Arial" w:cs="Arial"/>
          <w:lang w:val="pt-PT"/>
        </w:rPr>
      </w:pPr>
      <w:r w:rsidRPr="00F76D22">
        <w:rPr>
          <w:rFonts w:ascii="Arial" w:hAnsi="Arial" w:cs="Arial"/>
          <w:lang w:val="pt-PT"/>
        </w:rPr>
        <w:t>4.3.2</w:t>
      </w:r>
      <w:r w:rsidRPr="00F76D22">
        <w:rPr>
          <w:rFonts w:ascii="Arial" w:hAnsi="Arial" w:cs="Arial"/>
          <w:lang w:val="pt-PT"/>
        </w:rPr>
        <w:tab/>
      </w:r>
      <w:r w:rsidRPr="00F76D22">
        <w:rPr>
          <w:rFonts w:ascii="Arial" w:hAnsi="Arial" w:cs="Arial"/>
          <w:b/>
          <w:lang w:val="pt-PT"/>
        </w:rPr>
        <w:t>Criar uma capacidade industrial</w:t>
      </w:r>
      <w:r w:rsidRPr="00F76D22">
        <w:rPr>
          <w:rFonts w:ascii="Arial" w:hAnsi="Arial" w:cs="Arial"/>
          <w:b/>
          <w:color w:val="000000" w:themeColor="text1"/>
          <w:szCs w:val="28"/>
          <w:lang w:val="pt-PT"/>
        </w:rPr>
        <w:t>.</w:t>
      </w:r>
      <w:r w:rsidRPr="00F76D22">
        <w:rPr>
          <w:rFonts w:ascii="Arial" w:hAnsi="Arial" w:cs="Arial"/>
          <w:b/>
          <w:szCs w:val="28"/>
          <w:lang w:val="pt-PT"/>
        </w:rPr>
        <w:t xml:space="preserve"> </w:t>
      </w:r>
      <w:r w:rsidRPr="00704106">
        <w:rPr>
          <w:rFonts w:ascii="Arial" w:hAnsi="Arial" w:cs="Arial"/>
          <w:szCs w:val="28"/>
          <w:lang w:val="pt-PT"/>
        </w:rPr>
        <w:t xml:space="preserve">A medida que os Países africanos se lançam no desenvolvimento das suas próprias capacidades espaciais, apoiadas nas robustas iniciativas R e D, é </w:t>
      </w:r>
      <w:r>
        <w:rPr>
          <w:rFonts w:ascii="Arial" w:hAnsi="Arial" w:cs="Arial"/>
          <w:szCs w:val="28"/>
          <w:lang w:val="pt-PT"/>
        </w:rPr>
        <w:t>imperativo</w:t>
      </w:r>
      <w:r w:rsidRPr="00704106">
        <w:rPr>
          <w:rFonts w:ascii="Arial" w:hAnsi="Arial" w:cs="Arial"/>
          <w:szCs w:val="28"/>
          <w:lang w:val="pt-PT"/>
        </w:rPr>
        <w:t xml:space="preserve"> que a incidência essencial permaneça centrada nos Povos e num Mercado baseado na capacidade industrial.</w:t>
      </w:r>
      <w:r>
        <w:rPr>
          <w:rFonts w:ascii="Arial" w:hAnsi="Arial" w:cs="Arial"/>
          <w:szCs w:val="28"/>
          <w:lang w:val="pt-PT"/>
        </w:rPr>
        <w:t xml:space="preserve"> </w:t>
      </w:r>
      <w:r w:rsidRPr="00704106">
        <w:rPr>
          <w:rFonts w:ascii="Arial" w:hAnsi="Arial" w:cs="Arial"/>
          <w:szCs w:val="28"/>
          <w:lang w:val="pt-PT"/>
        </w:rPr>
        <w:t>O redimensionamento do Mercado baseado na capacidade industrial com relevante peritagem e competências humanas assegurará um programa especial continental com custo e benef</w:t>
      </w:r>
      <w:r>
        <w:rPr>
          <w:rFonts w:ascii="Arial" w:hAnsi="Arial" w:cs="Arial"/>
          <w:szCs w:val="28"/>
          <w:lang w:val="pt-PT"/>
        </w:rPr>
        <w:t xml:space="preserve">ício. </w:t>
      </w:r>
      <w:r w:rsidRPr="00704106">
        <w:rPr>
          <w:rFonts w:ascii="Arial" w:hAnsi="Arial" w:cs="Arial"/>
          <w:szCs w:val="28"/>
          <w:lang w:val="pt-PT"/>
        </w:rPr>
        <w:t>Deverão ser encorajadas transacções de Mercado isentas de custos no Continente africano de forma a permitir o uso efectivo das essenciais capacidades humanas e industriais criadas.</w:t>
      </w:r>
      <w:r>
        <w:rPr>
          <w:rFonts w:ascii="Arial" w:hAnsi="Arial" w:cs="Arial"/>
          <w:szCs w:val="28"/>
          <w:lang w:val="pt-PT"/>
        </w:rPr>
        <w:t xml:space="preserve"> </w:t>
      </w:r>
      <w:r w:rsidRPr="00704106">
        <w:rPr>
          <w:rFonts w:ascii="Arial" w:hAnsi="Arial" w:cs="Arial"/>
          <w:szCs w:val="28"/>
          <w:lang w:val="pt-PT"/>
        </w:rPr>
        <w:t xml:space="preserve"> </w:t>
      </w:r>
    </w:p>
    <w:p w:rsidR="00574470" w:rsidRPr="00F76D22" w:rsidDel="00A9104D" w:rsidRDefault="00574470" w:rsidP="00574470">
      <w:pPr>
        <w:pStyle w:val="LightGrid-Accent31"/>
        <w:ind w:left="1170" w:hanging="720"/>
        <w:jc w:val="both"/>
        <w:rPr>
          <w:rFonts w:ascii="Arial" w:hAnsi="Arial" w:cs="Arial"/>
          <w:lang w:val="pt-PT"/>
        </w:rPr>
      </w:pPr>
      <w:r w:rsidRPr="00F76D22">
        <w:rPr>
          <w:rFonts w:ascii="Arial" w:hAnsi="Arial" w:cs="Arial"/>
          <w:lang w:val="pt-PT"/>
        </w:rPr>
        <w:t>4.3.3</w:t>
      </w:r>
      <w:r w:rsidRPr="00F76D22">
        <w:rPr>
          <w:rFonts w:ascii="Arial" w:hAnsi="Arial" w:cs="Arial"/>
          <w:lang w:val="pt-PT"/>
        </w:rPr>
        <w:tab/>
      </w:r>
      <w:r w:rsidRPr="00F76D22">
        <w:rPr>
          <w:rFonts w:ascii="Arial" w:hAnsi="Arial" w:cs="Arial"/>
          <w:b/>
          <w:lang w:val="pt-PT"/>
        </w:rPr>
        <w:t xml:space="preserve">Promover parcerias público-privadas. </w:t>
      </w:r>
      <w:r w:rsidRPr="00704106">
        <w:rPr>
          <w:rFonts w:ascii="Arial" w:hAnsi="Arial" w:cs="Arial"/>
          <w:lang w:val="pt-PT"/>
        </w:rPr>
        <w:t>Parcerias público-privadas deverão ser estabelecidas no desenvolvimento de uma indústria especial própria inovadora e sustentável. Essas parcerias deverão ser concebidas na base da complementaridade das capacidades e experi</w:t>
      </w:r>
      <w:r>
        <w:rPr>
          <w:rFonts w:ascii="Arial" w:hAnsi="Arial" w:cs="Arial"/>
          <w:lang w:val="pt-PT"/>
        </w:rPr>
        <w:t xml:space="preserve">ências através de efectiva transferência de tecnologias e gestão dos acordos de propriedade intelectual num nível intra-continental. </w:t>
      </w:r>
      <w:r w:rsidRPr="002318B2">
        <w:rPr>
          <w:rFonts w:ascii="Arial" w:hAnsi="Arial" w:cs="Arial"/>
          <w:lang w:val="pt-PT"/>
        </w:rPr>
        <w:t>Essas parcerias deverão também reforçadas com esforços de colaboraç</w:t>
      </w:r>
      <w:r>
        <w:rPr>
          <w:rFonts w:ascii="Arial" w:hAnsi="Arial" w:cs="Arial"/>
          <w:lang w:val="pt-PT"/>
        </w:rPr>
        <w:t xml:space="preserve">ão R e D que incidem sobre o desenvolvimento de serviços e produtos do espaço que respondem as necessidades do mercado. </w:t>
      </w:r>
      <w:r w:rsidRPr="002318B2">
        <w:rPr>
          <w:rFonts w:ascii="Arial" w:hAnsi="Arial" w:cs="Arial"/>
          <w:lang w:val="pt-PT"/>
        </w:rPr>
        <w:t>A esse propósito, apropriados mecanismos de comercialização e acordos dever</w:t>
      </w:r>
      <w:r>
        <w:rPr>
          <w:rFonts w:ascii="Arial" w:hAnsi="Arial" w:cs="Arial"/>
          <w:lang w:val="pt-PT"/>
        </w:rPr>
        <w:t xml:space="preserve">ão ser estabelecidos para servir os mercados regionais e estrangeiros de exportação. </w:t>
      </w:r>
    </w:p>
    <w:p w:rsidR="00574470" w:rsidRDefault="00574470" w:rsidP="00574470">
      <w:pPr>
        <w:pStyle w:val="LightGrid-Accent31"/>
        <w:ind w:left="1170" w:hanging="720"/>
        <w:jc w:val="both"/>
        <w:rPr>
          <w:rFonts w:ascii="Arial" w:hAnsi="Arial" w:cs="Arial"/>
          <w:szCs w:val="28"/>
          <w:lang w:val="pt-PT"/>
        </w:rPr>
      </w:pPr>
      <w:r w:rsidRPr="002318B2">
        <w:rPr>
          <w:rFonts w:ascii="Arial" w:hAnsi="Arial" w:cs="Arial"/>
          <w:szCs w:val="28"/>
          <w:lang w:val="pt-PT"/>
        </w:rPr>
        <w:t>4.3.4</w:t>
      </w:r>
      <w:r w:rsidRPr="002318B2">
        <w:rPr>
          <w:rFonts w:ascii="Arial" w:hAnsi="Arial" w:cs="Arial"/>
          <w:szCs w:val="28"/>
          <w:lang w:val="pt-PT"/>
        </w:rPr>
        <w:tab/>
      </w:r>
      <w:r w:rsidRPr="002318B2">
        <w:rPr>
          <w:rFonts w:ascii="Arial" w:hAnsi="Arial" w:cs="Arial"/>
          <w:b/>
          <w:szCs w:val="28"/>
          <w:lang w:val="pt-PT"/>
        </w:rPr>
        <w:t xml:space="preserve">Promover o desenvolvimento industrial liderado pela R e D. </w:t>
      </w:r>
      <w:r w:rsidRPr="002318B2">
        <w:rPr>
          <w:rFonts w:ascii="Arial" w:hAnsi="Arial" w:cs="Arial"/>
          <w:szCs w:val="28"/>
          <w:lang w:val="pt-PT"/>
        </w:rPr>
        <w:t>A capacidade técnica e as infraestruturas deverão ser usadas para apoiar R e D e assim promover uma ind</w:t>
      </w:r>
      <w:r>
        <w:rPr>
          <w:rFonts w:ascii="Arial" w:hAnsi="Arial" w:cs="Arial"/>
          <w:szCs w:val="28"/>
          <w:lang w:val="pt-PT"/>
        </w:rPr>
        <w:t xml:space="preserve">ústria espacial própria inovadora. </w:t>
      </w:r>
      <w:r w:rsidRPr="002318B2">
        <w:rPr>
          <w:rFonts w:ascii="Arial" w:hAnsi="Arial" w:cs="Arial"/>
          <w:szCs w:val="28"/>
          <w:lang w:val="pt-PT"/>
        </w:rPr>
        <w:t xml:space="preserve">O activo básico do espaço é uma pré-condição para uma indústria </w:t>
      </w:r>
      <w:r>
        <w:rPr>
          <w:rFonts w:ascii="Arial" w:hAnsi="Arial" w:cs="Arial"/>
          <w:szCs w:val="28"/>
          <w:lang w:val="pt-PT"/>
        </w:rPr>
        <w:t xml:space="preserve">própria </w:t>
      </w:r>
      <w:r w:rsidRPr="002318B2">
        <w:rPr>
          <w:rFonts w:ascii="Arial" w:hAnsi="Arial" w:cs="Arial"/>
          <w:szCs w:val="28"/>
          <w:lang w:val="pt-PT"/>
        </w:rPr>
        <w:t>plenamente sustent</w:t>
      </w:r>
      <w:r>
        <w:rPr>
          <w:rFonts w:ascii="Arial" w:hAnsi="Arial" w:cs="Arial"/>
          <w:szCs w:val="28"/>
          <w:lang w:val="pt-PT"/>
        </w:rPr>
        <w:t xml:space="preserve">ável, eficiente e eficaz que forma também base da R e D de ponta que promove ainda o desenvolvimento industrial. </w:t>
      </w:r>
      <w:r w:rsidRPr="002318B2">
        <w:rPr>
          <w:rFonts w:ascii="Arial" w:hAnsi="Arial" w:cs="Arial"/>
          <w:szCs w:val="28"/>
          <w:lang w:val="pt-PT"/>
        </w:rPr>
        <w:t>Os conhecimentos gerados através da R e D devem ser também traduzidos atrav</w:t>
      </w:r>
      <w:r>
        <w:rPr>
          <w:rFonts w:ascii="Arial" w:hAnsi="Arial" w:cs="Arial"/>
          <w:szCs w:val="28"/>
          <w:lang w:val="pt-PT"/>
        </w:rPr>
        <w:t xml:space="preserve">és do apoio de uma cadeia de valores inovadora nos serviços e produtos para uso comercial ou bem público mais amplo. </w:t>
      </w:r>
    </w:p>
    <w:p w:rsidR="00574470" w:rsidRPr="00F76D22" w:rsidRDefault="00574470" w:rsidP="00574470">
      <w:pPr>
        <w:pStyle w:val="LightGrid-Accent31"/>
        <w:ind w:left="1170" w:hanging="720"/>
        <w:jc w:val="both"/>
        <w:rPr>
          <w:rFonts w:ascii="Arial" w:hAnsi="Arial" w:cs="Arial"/>
          <w:b/>
          <w:color w:val="008000"/>
          <w:szCs w:val="28"/>
          <w:lang w:val="pt-PT"/>
        </w:rPr>
      </w:pPr>
    </w:p>
    <w:p w:rsidR="00574470" w:rsidRPr="00F76D22" w:rsidRDefault="00574470" w:rsidP="00574470">
      <w:pPr>
        <w:pStyle w:val="LightGrid-Accent31"/>
        <w:ind w:left="1170" w:hanging="720"/>
        <w:jc w:val="both"/>
        <w:rPr>
          <w:rFonts w:ascii="Arial" w:hAnsi="Arial" w:cs="Arial"/>
          <w:szCs w:val="28"/>
          <w:lang w:val="pt-PT"/>
        </w:rPr>
      </w:pPr>
      <w:r w:rsidRPr="00755E72">
        <w:rPr>
          <w:rFonts w:ascii="Arial" w:hAnsi="Arial" w:cs="Arial"/>
          <w:lang w:val="pt-PT"/>
        </w:rPr>
        <w:lastRenderedPageBreak/>
        <w:t>4.3.5</w:t>
      </w:r>
      <w:r w:rsidRPr="00755E72">
        <w:rPr>
          <w:rFonts w:ascii="Arial" w:hAnsi="Arial" w:cs="Arial"/>
          <w:lang w:val="pt-PT"/>
        </w:rPr>
        <w:tab/>
      </w:r>
      <w:r w:rsidRPr="00755E72">
        <w:rPr>
          <w:rFonts w:ascii="Arial" w:hAnsi="Arial" w:cs="Arial"/>
          <w:b/>
          <w:lang w:val="pt-PT"/>
        </w:rPr>
        <w:t xml:space="preserve">Usar tecnologias espaciais, produtos e </w:t>
      </w:r>
      <w:r>
        <w:rPr>
          <w:rFonts w:ascii="Arial" w:hAnsi="Arial" w:cs="Arial"/>
          <w:b/>
          <w:lang w:val="pt-PT"/>
        </w:rPr>
        <w:t>serviço</w:t>
      </w:r>
      <w:r w:rsidRPr="00755E72">
        <w:rPr>
          <w:rFonts w:ascii="Arial" w:hAnsi="Arial" w:cs="Arial"/>
          <w:b/>
          <w:lang w:val="pt-PT"/>
        </w:rPr>
        <w:t xml:space="preserve">s próprios. </w:t>
      </w:r>
      <w:r w:rsidRPr="00755E72">
        <w:rPr>
          <w:rFonts w:ascii="Arial" w:hAnsi="Arial" w:cs="Arial"/>
          <w:lang w:val="pt-PT"/>
        </w:rPr>
        <w:t xml:space="preserve">O desenvolvimento de um mercado espacial africano trará tanto o desenvolvimento de produtos e </w:t>
      </w:r>
      <w:r>
        <w:rPr>
          <w:rFonts w:ascii="Arial" w:hAnsi="Arial" w:cs="Arial"/>
          <w:lang w:val="pt-PT"/>
        </w:rPr>
        <w:t>serviço</w:t>
      </w:r>
      <w:r w:rsidRPr="00755E72">
        <w:rPr>
          <w:rFonts w:ascii="Arial" w:hAnsi="Arial" w:cs="Arial"/>
          <w:lang w:val="pt-PT"/>
        </w:rPr>
        <w:t xml:space="preserve">s para o bem </w:t>
      </w:r>
      <w:r>
        <w:rPr>
          <w:rFonts w:ascii="Arial" w:hAnsi="Arial" w:cs="Arial"/>
          <w:lang w:val="pt-PT"/>
        </w:rPr>
        <w:t>pú</w:t>
      </w:r>
      <w:r w:rsidRPr="00755E72">
        <w:rPr>
          <w:rFonts w:ascii="Arial" w:hAnsi="Arial" w:cs="Arial"/>
          <w:lang w:val="pt-PT"/>
        </w:rPr>
        <w:t>blic</w:t>
      </w:r>
      <w:r>
        <w:rPr>
          <w:rFonts w:ascii="Arial" w:hAnsi="Arial" w:cs="Arial"/>
          <w:lang w:val="pt-PT"/>
        </w:rPr>
        <w:t>o</w:t>
      </w:r>
      <w:r w:rsidRPr="00755E72">
        <w:rPr>
          <w:rFonts w:ascii="Arial" w:hAnsi="Arial" w:cs="Arial"/>
          <w:lang w:val="pt-PT"/>
        </w:rPr>
        <w:t xml:space="preserve"> quanto o comercialização de tecnolog</w:t>
      </w:r>
      <w:r>
        <w:rPr>
          <w:rFonts w:ascii="Arial" w:hAnsi="Arial" w:cs="Arial"/>
          <w:lang w:val="pt-PT"/>
        </w:rPr>
        <w:t>ias espaciais, produtos e serviço</w:t>
      </w:r>
      <w:r w:rsidRPr="00755E72">
        <w:rPr>
          <w:rFonts w:ascii="Arial" w:hAnsi="Arial" w:cs="Arial"/>
          <w:lang w:val="pt-PT"/>
        </w:rPr>
        <w:t xml:space="preserve">s próprios. De forma a atingir isso, é </w:t>
      </w:r>
      <w:r>
        <w:rPr>
          <w:rFonts w:ascii="Arial" w:hAnsi="Arial" w:cs="Arial"/>
          <w:lang w:val="pt-PT"/>
        </w:rPr>
        <w:t>imperativo</w:t>
      </w:r>
      <w:r w:rsidRPr="00755E72">
        <w:rPr>
          <w:rFonts w:ascii="Arial" w:hAnsi="Arial" w:cs="Arial"/>
          <w:lang w:val="pt-PT"/>
        </w:rPr>
        <w:t xml:space="preserve"> que nós tornemos utilizadores inteligentes de dados adquiridos no espaço, onde tal uso reflecte e responde as necessidades dos utentes do Continente. Portanto, o desenvolvimento de tecnologias, produtos e serviços deverá responder ao Mercado Espacial Africano e ser largamente conduzido pelo Mercado. </w:t>
      </w:r>
    </w:p>
    <w:p w:rsidR="00574470" w:rsidRPr="00755E72" w:rsidRDefault="00574470" w:rsidP="00574470">
      <w:pPr>
        <w:pStyle w:val="Heading2"/>
        <w:rPr>
          <w:lang w:val="pt-PT"/>
        </w:rPr>
      </w:pPr>
      <w:bookmarkStart w:id="8" w:name="_Toc297732141"/>
      <w:r w:rsidRPr="00755E72">
        <w:rPr>
          <w:lang w:val="pt-PT"/>
        </w:rPr>
        <w:t>4.4</w:t>
      </w:r>
      <w:r w:rsidRPr="00755E72">
        <w:rPr>
          <w:lang w:val="pt-PT"/>
        </w:rPr>
        <w:tab/>
        <w:t xml:space="preserve">OBJECTIVO 4: ADOPÇÃO DE BOA GOVERNAÇÃO E </w:t>
      </w:r>
      <w:r>
        <w:rPr>
          <w:lang w:val="pt-PT"/>
        </w:rPr>
        <w:t xml:space="preserve">DA </w:t>
      </w:r>
      <w:r w:rsidRPr="00755E72">
        <w:rPr>
          <w:lang w:val="pt-PT"/>
        </w:rPr>
        <w:t>GEST</w:t>
      </w:r>
      <w:r>
        <w:rPr>
          <w:lang w:val="pt-PT"/>
        </w:rPr>
        <w:t xml:space="preserve">ÃO </w:t>
      </w:r>
      <w:bookmarkEnd w:id="8"/>
    </w:p>
    <w:p w:rsidR="00574470" w:rsidRDefault="00574470" w:rsidP="00574470">
      <w:pPr>
        <w:tabs>
          <w:tab w:val="left" w:pos="900"/>
        </w:tabs>
        <w:jc w:val="both"/>
        <w:rPr>
          <w:rFonts w:ascii="Arial" w:hAnsi="Arial" w:cs="Arial"/>
          <w:i/>
          <w:szCs w:val="28"/>
          <w:lang w:val="pt-PT"/>
        </w:rPr>
      </w:pPr>
    </w:p>
    <w:p w:rsidR="00574470" w:rsidRPr="00A630E0" w:rsidRDefault="00574470" w:rsidP="00574470">
      <w:pPr>
        <w:numPr>
          <w:ilvl w:val="0"/>
          <w:numId w:val="2"/>
        </w:numPr>
        <w:tabs>
          <w:tab w:val="left" w:pos="900"/>
        </w:tabs>
        <w:ind w:left="0" w:firstLine="0"/>
        <w:jc w:val="both"/>
        <w:rPr>
          <w:rFonts w:ascii="Arial" w:hAnsi="Arial" w:cs="Arial"/>
          <w:i/>
          <w:szCs w:val="28"/>
          <w:lang w:val="pt-PT"/>
        </w:rPr>
      </w:pPr>
      <w:r>
        <w:rPr>
          <w:rFonts w:ascii="Arial" w:hAnsi="Arial" w:cs="Arial"/>
          <w:i/>
          <w:szCs w:val="28"/>
          <w:lang w:val="pt-PT"/>
        </w:rPr>
        <w:t>Adopta</w:t>
      </w:r>
      <w:r w:rsidRPr="00A630E0">
        <w:rPr>
          <w:rFonts w:ascii="Arial" w:hAnsi="Arial" w:cs="Arial"/>
          <w:i/>
          <w:szCs w:val="28"/>
          <w:lang w:val="pt-PT"/>
        </w:rPr>
        <w:t xml:space="preserve">r boa gestão </w:t>
      </w:r>
      <w:r>
        <w:rPr>
          <w:rFonts w:ascii="Arial" w:hAnsi="Arial" w:cs="Arial"/>
          <w:i/>
          <w:szCs w:val="28"/>
          <w:lang w:val="pt-PT"/>
        </w:rPr>
        <w:t>corporativa</w:t>
      </w:r>
      <w:r w:rsidRPr="00A630E0">
        <w:rPr>
          <w:rFonts w:ascii="Arial" w:hAnsi="Arial" w:cs="Arial"/>
          <w:i/>
          <w:szCs w:val="28"/>
          <w:lang w:val="pt-PT"/>
        </w:rPr>
        <w:t xml:space="preserve"> e boas práticas de uma gestão coordenada das acti</w:t>
      </w:r>
      <w:r>
        <w:rPr>
          <w:rFonts w:ascii="Arial" w:hAnsi="Arial" w:cs="Arial"/>
          <w:i/>
          <w:szCs w:val="28"/>
          <w:lang w:val="pt-PT"/>
        </w:rPr>
        <w:t>vidades espaciais do Continente</w:t>
      </w:r>
      <w:r w:rsidRPr="00A630E0">
        <w:rPr>
          <w:rFonts w:ascii="Arial" w:hAnsi="Arial" w:cs="Arial"/>
          <w:i/>
          <w:szCs w:val="28"/>
          <w:lang w:val="pt-PT"/>
        </w:rPr>
        <w:t>.</w:t>
      </w:r>
    </w:p>
    <w:p w:rsidR="00574470" w:rsidRPr="00A630E0" w:rsidRDefault="00574470" w:rsidP="00574470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lang w:val="pt-PT"/>
        </w:rPr>
      </w:pPr>
    </w:p>
    <w:p w:rsidR="00574470" w:rsidRPr="004D044E" w:rsidDel="00204622" w:rsidRDefault="00574470" w:rsidP="00574470">
      <w:pPr>
        <w:ind w:left="1260" w:hanging="720"/>
        <w:jc w:val="both"/>
        <w:rPr>
          <w:rFonts w:ascii="Arial" w:hAnsi="Arial" w:cs="Arial"/>
          <w:lang w:val="pt-PT"/>
        </w:rPr>
      </w:pPr>
      <w:r w:rsidRPr="00F76D22">
        <w:rPr>
          <w:rFonts w:ascii="Arial" w:hAnsi="Arial" w:cs="Arial"/>
          <w:lang w:val="pt-PT"/>
        </w:rPr>
        <w:t>4.4.1</w:t>
      </w:r>
      <w:r w:rsidRPr="00F76D22">
        <w:rPr>
          <w:rFonts w:ascii="Arial" w:hAnsi="Arial" w:cs="Arial"/>
          <w:lang w:val="pt-PT"/>
        </w:rPr>
        <w:tab/>
      </w:r>
      <w:r w:rsidRPr="00F76D22">
        <w:rPr>
          <w:rFonts w:ascii="Arial" w:hAnsi="Arial" w:cs="Arial"/>
          <w:b/>
          <w:lang w:val="pt-PT"/>
        </w:rPr>
        <w:t xml:space="preserve">Criar um mecanismo organizacional. </w:t>
      </w:r>
      <w:r w:rsidRPr="004D044E">
        <w:rPr>
          <w:rFonts w:ascii="Arial" w:hAnsi="Arial" w:cs="Arial"/>
          <w:lang w:val="pt-PT"/>
        </w:rPr>
        <w:t>Os Estados africanos terão que criar um mecanismo organizacional que coordenará todas as actividades espaciais africanas e o active para serv</w:t>
      </w:r>
      <w:r>
        <w:rPr>
          <w:rFonts w:ascii="Arial" w:hAnsi="Arial" w:cs="Arial"/>
          <w:lang w:val="pt-PT"/>
        </w:rPr>
        <w:t>i</w:t>
      </w:r>
      <w:r w:rsidRPr="004D044E">
        <w:rPr>
          <w:rFonts w:ascii="Arial" w:hAnsi="Arial" w:cs="Arial"/>
          <w:lang w:val="pt-PT"/>
        </w:rPr>
        <w:t>r os objectiv</w:t>
      </w:r>
      <w:r>
        <w:rPr>
          <w:rFonts w:ascii="Arial" w:hAnsi="Arial" w:cs="Arial"/>
          <w:lang w:val="pt-PT"/>
        </w:rPr>
        <w:t>o</w:t>
      </w:r>
      <w:r w:rsidRPr="004D044E">
        <w:rPr>
          <w:rFonts w:ascii="Arial" w:hAnsi="Arial" w:cs="Arial"/>
          <w:lang w:val="pt-PT"/>
        </w:rPr>
        <w:t>s dessa política numa maneira eficiente e com custo benefício. Os Países africanos com experiência da ciência e tecnologia do espaço ajudarão os Países africanos menos expe</w:t>
      </w:r>
      <w:r>
        <w:rPr>
          <w:rFonts w:ascii="Arial" w:hAnsi="Arial" w:cs="Arial"/>
          <w:lang w:val="pt-PT"/>
        </w:rPr>
        <w:t>rientes para acederem aos serviço</w:t>
      </w:r>
      <w:r w:rsidRPr="004D044E">
        <w:rPr>
          <w:rFonts w:ascii="Arial" w:hAnsi="Arial" w:cs="Arial"/>
          <w:lang w:val="pt-PT"/>
        </w:rPr>
        <w:t>s e aplicaç</w:t>
      </w:r>
      <w:r>
        <w:rPr>
          <w:rFonts w:ascii="Arial" w:hAnsi="Arial" w:cs="Arial"/>
          <w:lang w:val="pt-PT"/>
        </w:rPr>
        <w:t xml:space="preserve">ões do espaço, desenvolver as suas capacidades do espaço e promover os recursos humanos na ciência do espaço, engenharia espacial e aplicações do espaço. </w:t>
      </w:r>
      <w:r w:rsidRPr="004D044E">
        <w:rPr>
          <w:rFonts w:ascii="Arial" w:hAnsi="Arial" w:cs="Arial"/>
          <w:lang w:val="pt-PT"/>
        </w:rPr>
        <w:t>O mecanismo organizacional deverá estar baseado numa abordagem de baixo para cima quando trabalha e fornece apropriados níveis de transparência e de prestaç</w:t>
      </w:r>
      <w:r>
        <w:rPr>
          <w:rFonts w:ascii="Arial" w:hAnsi="Arial" w:cs="Arial"/>
          <w:lang w:val="pt-PT"/>
        </w:rPr>
        <w:t>ão de contas que permitem iguais oportunidades entre os Estados Africanos no acesso aos serviços e produtos do espaço.</w:t>
      </w:r>
    </w:p>
    <w:p w:rsidR="00574470" w:rsidRPr="00F76D22" w:rsidRDefault="00574470" w:rsidP="00574470">
      <w:pPr>
        <w:ind w:left="1260" w:hanging="720"/>
        <w:jc w:val="both"/>
        <w:rPr>
          <w:rFonts w:ascii="Arial" w:hAnsi="Arial" w:cs="Arial"/>
          <w:lang w:val="pt-PT"/>
        </w:rPr>
      </w:pPr>
      <w:r w:rsidRPr="00A630E0">
        <w:rPr>
          <w:rFonts w:ascii="Arial" w:hAnsi="Arial" w:cs="Arial"/>
          <w:lang w:val="pt-PT"/>
        </w:rPr>
        <w:t>4.4.2</w:t>
      </w:r>
      <w:r w:rsidRPr="00A630E0">
        <w:rPr>
          <w:rFonts w:ascii="Arial" w:hAnsi="Arial" w:cs="Arial"/>
          <w:lang w:val="pt-PT"/>
        </w:rPr>
        <w:tab/>
      </w:r>
      <w:r w:rsidRPr="00A630E0">
        <w:rPr>
          <w:rFonts w:ascii="Arial" w:hAnsi="Arial" w:cs="Arial"/>
          <w:b/>
          <w:lang w:val="pt-PT"/>
        </w:rPr>
        <w:t xml:space="preserve">Apoiar financeiramente o Programa Espacial Africano. </w:t>
      </w:r>
      <w:r w:rsidRPr="004D044E">
        <w:rPr>
          <w:rFonts w:ascii="Arial" w:hAnsi="Arial" w:cs="Arial"/>
          <w:lang w:val="pt-PT"/>
        </w:rPr>
        <w:t xml:space="preserve">Os esquemas de financiamento </w:t>
      </w:r>
      <w:r>
        <w:rPr>
          <w:rFonts w:ascii="Arial" w:hAnsi="Arial" w:cs="Arial"/>
          <w:lang w:val="pt-PT"/>
        </w:rPr>
        <w:t>das actividades espaciais deverão</w:t>
      </w:r>
      <w:r w:rsidRPr="004D044E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preserva</w:t>
      </w:r>
      <w:r w:rsidRPr="004D044E">
        <w:rPr>
          <w:rFonts w:ascii="Arial" w:hAnsi="Arial" w:cs="Arial"/>
          <w:lang w:val="pt-PT"/>
        </w:rPr>
        <w:t>r a independência do Programa Espacial Africano e assim garantir o alinhamento das actividades espaciais com as necessidades dos utentes.</w:t>
      </w:r>
      <w:r>
        <w:rPr>
          <w:rFonts w:ascii="Arial" w:hAnsi="Arial" w:cs="Arial"/>
          <w:lang w:val="pt-PT"/>
        </w:rPr>
        <w:t xml:space="preserve"> </w:t>
      </w:r>
      <w:r w:rsidRPr="00C92D87">
        <w:rPr>
          <w:rFonts w:ascii="Arial" w:hAnsi="Arial" w:cs="Arial"/>
          <w:lang w:val="pt-PT"/>
        </w:rPr>
        <w:t>De forma a desenvolver e reforçar as suas capacidades espaciais, África deverá saudar a colaboração e a cooperação ao n</w:t>
      </w:r>
      <w:r>
        <w:rPr>
          <w:rFonts w:ascii="Arial" w:hAnsi="Arial" w:cs="Arial"/>
          <w:lang w:val="pt-PT"/>
        </w:rPr>
        <w:t xml:space="preserve">ível internacional de acordo com as normas estabelecidas. </w:t>
      </w:r>
      <w:r w:rsidRPr="00C92D87">
        <w:rPr>
          <w:rFonts w:ascii="Arial" w:hAnsi="Arial" w:cs="Arial"/>
          <w:lang w:val="pt-PT"/>
        </w:rPr>
        <w:t xml:space="preserve">Contudo, África não deverá depender do financiamento dos doadores externos para </w:t>
      </w:r>
      <w:r>
        <w:rPr>
          <w:rFonts w:ascii="Arial" w:hAnsi="Arial" w:cs="Arial"/>
          <w:lang w:val="pt-PT"/>
        </w:rPr>
        <w:t>subsidiar</w:t>
      </w:r>
      <w:r w:rsidRPr="00C92D87">
        <w:rPr>
          <w:rFonts w:ascii="Arial" w:hAnsi="Arial" w:cs="Arial"/>
          <w:lang w:val="pt-PT"/>
        </w:rPr>
        <w:t xml:space="preserve"> a sua ambição </w:t>
      </w:r>
      <w:r>
        <w:rPr>
          <w:rFonts w:ascii="Arial" w:hAnsi="Arial" w:cs="Arial"/>
          <w:lang w:val="pt-PT"/>
        </w:rPr>
        <w:t>espa</w:t>
      </w:r>
      <w:r w:rsidRPr="00C92D87">
        <w:rPr>
          <w:rFonts w:ascii="Arial" w:hAnsi="Arial" w:cs="Arial"/>
          <w:lang w:val="pt-PT"/>
        </w:rPr>
        <w:t>cial uma vez que atrav</w:t>
      </w:r>
      <w:r>
        <w:rPr>
          <w:rFonts w:ascii="Arial" w:hAnsi="Arial" w:cs="Arial"/>
          <w:lang w:val="pt-PT"/>
        </w:rPr>
        <w:t xml:space="preserve">és dos seus próprios esforços espaciais, África se levantará para competir no futuro com esses mesmos colaboradores no mercado internacional, incluindo no nosso próprio mercado africano. </w:t>
      </w:r>
      <w:r w:rsidRPr="00C92D87">
        <w:rPr>
          <w:rFonts w:ascii="Arial" w:hAnsi="Arial" w:cs="Arial"/>
          <w:lang w:val="pt-PT"/>
        </w:rPr>
        <w:t>Por isso, o apoio financeiro governamental africano deverá ser a principal fonte de financiamento das actividades espaciais.</w:t>
      </w:r>
      <w:r>
        <w:rPr>
          <w:rFonts w:ascii="Arial" w:hAnsi="Arial" w:cs="Arial"/>
          <w:lang w:val="pt-PT"/>
        </w:rPr>
        <w:t xml:space="preserve"> </w:t>
      </w:r>
      <w:r w:rsidRPr="00C92D87">
        <w:rPr>
          <w:rFonts w:ascii="Arial" w:hAnsi="Arial" w:cs="Arial"/>
          <w:b/>
          <w:lang w:val="pt-PT"/>
        </w:rPr>
        <w:t xml:space="preserve"> </w:t>
      </w:r>
    </w:p>
    <w:p w:rsidR="00574470" w:rsidRPr="00F76D22" w:rsidDel="00204622" w:rsidRDefault="00574470" w:rsidP="00574470">
      <w:pPr>
        <w:ind w:left="1260" w:hanging="720"/>
        <w:jc w:val="both"/>
        <w:rPr>
          <w:rFonts w:ascii="Arial" w:hAnsi="Arial" w:cs="Arial"/>
          <w:color w:val="000000" w:themeColor="text1"/>
          <w:lang w:val="pt-PT"/>
        </w:rPr>
      </w:pPr>
      <w:r w:rsidRPr="00A630E0">
        <w:rPr>
          <w:rFonts w:ascii="Arial" w:hAnsi="Arial" w:cs="Arial"/>
          <w:lang w:val="pt-PT"/>
        </w:rPr>
        <w:t>4.4.3</w:t>
      </w:r>
      <w:r w:rsidRPr="00A630E0">
        <w:rPr>
          <w:rFonts w:ascii="Arial" w:hAnsi="Arial" w:cs="Arial"/>
          <w:lang w:val="pt-PT"/>
        </w:rPr>
        <w:tab/>
      </w:r>
      <w:r w:rsidRPr="00A630E0">
        <w:rPr>
          <w:rFonts w:ascii="Arial" w:hAnsi="Arial" w:cs="Arial"/>
          <w:b/>
          <w:lang w:val="pt-PT"/>
        </w:rPr>
        <w:t>Manter um Programa Espacial Africano</w:t>
      </w:r>
      <w:r w:rsidRPr="00A630E0">
        <w:rPr>
          <w:rFonts w:ascii="Arial" w:hAnsi="Arial" w:cs="Arial"/>
          <w:lang w:val="pt-PT"/>
        </w:rPr>
        <w:t xml:space="preserve"> </w:t>
      </w:r>
      <w:r w:rsidRPr="00A630E0">
        <w:rPr>
          <w:rFonts w:ascii="Arial" w:hAnsi="Arial" w:cs="Arial"/>
          <w:b/>
          <w:lang w:val="pt-PT"/>
        </w:rPr>
        <w:t>eficiente e sustentável.</w:t>
      </w:r>
      <w:r w:rsidRPr="00A630E0">
        <w:rPr>
          <w:rFonts w:ascii="Arial" w:hAnsi="Arial" w:cs="Arial"/>
          <w:lang w:val="pt-PT"/>
        </w:rPr>
        <w:t xml:space="preserve"> </w:t>
      </w:r>
      <w:r w:rsidRPr="00C92D87">
        <w:rPr>
          <w:rFonts w:ascii="Arial" w:hAnsi="Arial" w:cs="Arial"/>
          <w:lang w:val="pt-PT"/>
        </w:rPr>
        <w:t>Há necessidade de uma eficiente monitorização e avaliação durante a fase de implementaç</w:t>
      </w:r>
      <w:r>
        <w:rPr>
          <w:rFonts w:ascii="Arial" w:hAnsi="Arial" w:cs="Arial"/>
          <w:lang w:val="pt-PT"/>
        </w:rPr>
        <w:t xml:space="preserve">ão do Programa Espacial Africano. </w:t>
      </w:r>
      <w:r w:rsidRPr="00C92D87">
        <w:rPr>
          <w:rFonts w:ascii="Arial" w:hAnsi="Arial" w:cs="Arial"/>
          <w:lang w:val="pt-PT"/>
        </w:rPr>
        <w:t xml:space="preserve">Por isso, África deverá </w:t>
      </w:r>
      <w:r>
        <w:rPr>
          <w:rFonts w:ascii="Arial" w:hAnsi="Arial" w:cs="Arial"/>
          <w:lang w:val="pt-PT"/>
        </w:rPr>
        <w:t>adopta</w:t>
      </w:r>
      <w:r w:rsidRPr="00C92D87">
        <w:rPr>
          <w:rFonts w:ascii="Arial" w:hAnsi="Arial" w:cs="Arial"/>
          <w:lang w:val="pt-PT"/>
        </w:rPr>
        <w:t xml:space="preserve">r os principais indicadores de desempenho de revisão regular para assegurar </w:t>
      </w:r>
      <w:r>
        <w:rPr>
          <w:rFonts w:ascii="Arial" w:hAnsi="Arial" w:cs="Arial"/>
          <w:lang w:val="pt-PT"/>
        </w:rPr>
        <w:t xml:space="preserve">melhor adequação das iniciativas de reforço de capacidades bem como dos serviços de actualização de dados e produtos para tratar das necessidades dos utentes. </w:t>
      </w:r>
    </w:p>
    <w:p w:rsidR="00574470" w:rsidRPr="00F76D22" w:rsidRDefault="00574470" w:rsidP="00574470">
      <w:pPr>
        <w:ind w:left="1260" w:hanging="720"/>
        <w:jc w:val="both"/>
        <w:rPr>
          <w:rFonts w:ascii="Arial" w:hAnsi="Arial" w:cs="Arial"/>
          <w:lang w:val="pt-PT"/>
        </w:rPr>
      </w:pPr>
      <w:r w:rsidRPr="00A630E0">
        <w:rPr>
          <w:rFonts w:ascii="Arial" w:hAnsi="Arial" w:cs="Arial"/>
          <w:lang w:val="pt-PT"/>
        </w:rPr>
        <w:t>4.4.4</w:t>
      </w:r>
      <w:r w:rsidRPr="00A630E0">
        <w:rPr>
          <w:rFonts w:ascii="Arial" w:hAnsi="Arial" w:cs="Arial"/>
          <w:lang w:val="pt-PT"/>
        </w:rPr>
        <w:tab/>
      </w:r>
      <w:r w:rsidRPr="00A630E0">
        <w:rPr>
          <w:rFonts w:ascii="Arial" w:hAnsi="Arial" w:cs="Arial"/>
          <w:b/>
          <w:lang w:val="pt-PT"/>
        </w:rPr>
        <w:t xml:space="preserve">Promover a partilha de conhecimentos. </w:t>
      </w:r>
      <w:r w:rsidRPr="002E3F63">
        <w:rPr>
          <w:rFonts w:ascii="Arial" w:hAnsi="Arial" w:cs="Arial"/>
          <w:lang w:val="pt-PT"/>
        </w:rPr>
        <w:t>A partilha de conhecimentos é uma das principais ferramentas estratégicas que assegurar</w:t>
      </w:r>
      <w:r>
        <w:rPr>
          <w:rFonts w:ascii="Arial" w:hAnsi="Arial" w:cs="Arial"/>
          <w:lang w:val="pt-PT"/>
        </w:rPr>
        <w:t xml:space="preserve">á a sustentabilidade de um sector espacial próprio. </w:t>
      </w:r>
      <w:r w:rsidRPr="002E3F63">
        <w:rPr>
          <w:rFonts w:ascii="Arial" w:hAnsi="Arial" w:cs="Arial"/>
          <w:lang w:val="pt-PT"/>
        </w:rPr>
        <w:t>Os conhecimentos deverão ser disseminados em todo o Continente africano de uma forma n</w:t>
      </w:r>
      <w:r>
        <w:rPr>
          <w:rFonts w:ascii="Arial" w:hAnsi="Arial" w:cs="Arial"/>
          <w:lang w:val="pt-PT"/>
        </w:rPr>
        <w:t xml:space="preserve">ão contraditória que promoverá o </w:t>
      </w:r>
      <w:r>
        <w:rPr>
          <w:rFonts w:ascii="Arial" w:hAnsi="Arial" w:cs="Arial"/>
          <w:lang w:val="pt-PT"/>
        </w:rPr>
        <w:lastRenderedPageBreak/>
        <w:t xml:space="preserve">desenvolvimento de um mercado espacial africano. </w:t>
      </w:r>
      <w:r w:rsidRPr="002E3F63">
        <w:rPr>
          <w:rFonts w:ascii="Arial" w:hAnsi="Arial" w:cs="Arial"/>
          <w:lang w:val="pt-PT"/>
        </w:rPr>
        <w:t xml:space="preserve">Por outro lado, espaço baseado nas trocas da propriedade intelectual deverá ser controlado pelo mesmo mecanismo para assegurar o uso apropriado e evitar </w:t>
      </w:r>
      <w:r>
        <w:rPr>
          <w:rFonts w:ascii="Arial" w:hAnsi="Arial" w:cs="Arial"/>
          <w:lang w:val="pt-PT"/>
        </w:rPr>
        <w:t xml:space="preserve">disseminação imprópria. </w:t>
      </w:r>
    </w:p>
    <w:p w:rsidR="00574470" w:rsidRPr="0094613F" w:rsidDel="00204622" w:rsidRDefault="00574470" w:rsidP="00574470">
      <w:pPr>
        <w:ind w:left="1260" w:hanging="720"/>
        <w:jc w:val="both"/>
        <w:rPr>
          <w:rFonts w:ascii="Arial" w:hAnsi="Arial" w:cs="Arial"/>
          <w:lang w:val="pt-PT"/>
        </w:rPr>
      </w:pPr>
      <w:r w:rsidRPr="00A630E0">
        <w:rPr>
          <w:rFonts w:ascii="Arial" w:hAnsi="Arial" w:cs="Arial"/>
          <w:lang w:val="pt-PT"/>
        </w:rPr>
        <w:t>4.4.5</w:t>
      </w:r>
      <w:r w:rsidRPr="00A630E0">
        <w:rPr>
          <w:rFonts w:ascii="Arial" w:hAnsi="Arial" w:cs="Arial"/>
          <w:lang w:val="pt-PT"/>
        </w:rPr>
        <w:tab/>
      </w:r>
      <w:r w:rsidRPr="00A630E0">
        <w:rPr>
          <w:rFonts w:ascii="Arial" w:hAnsi="Arial" w:cs="Arial"/>
          <w:b/>
          <w:lang w:val="pt-PT"/>
        </w:rPr>
        <w:t xml:space="preserve">Realizar e manter uma campanha de aumento de consciência. </w:t>
      </w:r>
      <w:r w:rsidRPr="002E3F63">
        <w:rPr>
          <w:rFonts w:ascii="Arial" w:hAnsi="Arial" w:cs="Arial"/>
          <w:lang w:val="pt-PT"/>
        </w:rPr>
        <w:t>A co</w:t>
      </w:r>
      <w:r>
        <w:rPr>
          <w:rFonts w:ascii="Arial" w:hAnsi="Arial" w:cs="Arial"/>
          <w:lang w:val="pt-PT"/>
        </w:rPr>
        <w:t>er</w:t>
      </w:r>
      <w:r w:rsidRPr="002E3F63">
        <w:rPr>
          <w:rFonts w:ascii="Arial" w:hAnsi="Arial" w:cs="Arial"/>
          <w:lang w:val="pt-PT"/>
        </w:rPr>
        <w:t>ência e a tecnologia do espaço e as aplicações conexas que proporcionam benefícios socioeconómicos n</w:t>
      </w:r>
      <w:r>
        <w:rPr>
          <w:rFonts w:ascii="Arial" w:hAnsi="Arial" w:cs="Arial"/>
          <w:lang w:val="pt-PT"/>
        </w:rPr>
        <w:t xml:space="preserve">ão são geralmente apreciados por todos os Estados Membros. </w:t>
      </w:r>
      <w:r w:rsidRPr="002E3F63">
        <w:rPr>
          <w:rFonts w:ascii="Arial" w:hAnsi="Arial" w:cs="Arial"/>
          <w:lang w:val="pt-PT"/>
        </w:rPr>
        <w:t>Portanto, há necessidade de uma significativa campanha de aumento de consciência que educará e informar</w:t>
      </w:r>
      <w:r>
        <w:rPr>
          <w:rFonts w:ascii="Arial" w:hAnsi="Arial" w:cs="Arial"/>
          <w:lang w:val="pt-PT"/>
        </w:rPr>
        <w:t xml:space="preserve">á os decisores africanos, políticos e o público sobre os benefícios da ciência e da tecnologia do espaço. </w:t>
      </w:r>
      <w:r w:rsidRPr="0094613F">
        <w:rPr>
          <w:rFonts w:ascii="Arial" w:hAnsi="Arial" w:cs="Arial"/>
          <w:lang w:val="pt-PT"/>
        </w:rPr>
        <w:t>É de vital importância que tal campanha de aumento de consciência promova a colectiva apropriação d</w:t>
      </w:r>
      <w:r>
        <w:rPr>
          <w:rFonts w:ascii="Arial" w:hAnsi="Arial" w:cs="Arial"/>
          <w:lang w:val="pt-PT"/>
        </w:rPr>
        <w:t>e um Programa Espacial Africano</w:t>
      </w:r>
      <w:r w:rsidRPr="0094613F">
        <w:rPr>
          <w:rFonts w:ascii="Arial" w:hAnsi="Arial" w:cs="Arial"/>
          <w:lang w:val="pt-PT"/>
        </w:rPr>
        <w:t>.</w:t>
      </w:r>
    </w:p>
    <w:p w:rsidR="00574470" w:rsidRPr="00F76D22" w:rsidRDefault="00574470" w:rsidP="00574470">
      <w:pPr>
        <w:ind w:left="1260" w:hanging="720"/>
        <w:jc w:val="both"/>
        <w:rPr>
          <w:rFonts w:ascii="Arial" w:hAnsi="Arial" w:cs="Arial"/>
          <w:lang w:val="pt-PT"/>
        </w:rPr>
      </w:pPr>
      <w:r w:rsidRPr="00A630E0">
        <w:rPr>
          <w:rFonts w:ascii="Arial" w:hAnsi="Arial" w:cs="Arial"/>
          <w:lang w:val="pt-PT"/>
        </w:rPr>
        <w:t>4.4.6</w:t>
      </w:r>
      <w:r w:rsidRPr="00A630E0">
        <w:rPr>
          <w:rFonts w:ascii="Arial" w:hAnsi="Arial" w:cs="Arial"/>
          <w:lang w:val="pt-PT"/>
        </w:rPr>
        <w:tab/>
      </w:r>
      <w:r w:rsidRPr="00A630E0">
        <w:rPr>
          <w:rFonts w:ascii="Arial" w:hAnsi="Arial" w:cs="Arial"/>
          <w:b/>
          <w:lang w:val="pt-PT"/>
        </w:rPr>
        <w:t>Monitorizar e avaliar as actividades espaciais.</w:t>
      </w:r>
      <w:r w:rsidRPr="00A630E0">
        <w:rPr>
          <w:rFonts w:ascii="Arial" w:hAnsi="Arial" w:cs="Arial"/>
          <w:lang w:val="pt-PT"/>
        </w:rPr>
        <w:t xml:space="preserve"> </w:t>
      </w:r>
      <w:r w:rsidRPr="000F06CF">
        <w:rPr>
          <w:rFonts w:ascii="Arial" w:hAnsi="Arial" w:cs="Arial"/>
          <w:lang w:val="pt-PT"/>
        </w:rPr>
        <w:t>O mecanismo organizacional a ser adoptado deve institucionalizar firmemente os procedimentos de monitorização e de avaliação que assegurarão a obedi</w:t>
      </w:r>
      <w:r>
        <w:rPr>
          <w:rFonts w:ascii="Arial" w:hAnsi="Arial" w:cs="Arial"/>
          <w:lang w:val="pt-PT"/>
        </w:rPr>
        <w:t xml:space="preserve">ência e a conquista dos amplos objectivos definidos pela Agenda Espacial Africana. </w:t>
      </w:r>
      <w:r w:rsidRPr="000F06CF">
        <w:rPr>
          <w:rFonts w:ascii="Arial" w:hAnsi="Arial" w:cs="Arial"/>
          <w:lang w:val="pt-PT"/>
        </w:rPr>
        <w:t>Os procedimentos deverão definir e monitorizar apropriadamente o retorno do investimento, significativo investimento nas pessoas, melhor utilização dos recursos apropriadas abordagens de financiamento, eficiente gest</w:t>
      </w:r>
      <w:r>
        <w:rPr>
          <w:rFonts w:ascii="Arial" w:hAnsi="Arial" w:cs="Arial"/>
          <w:lang w:val="pt-PT"/>
        </w:rPr>
        <w:t xml:space="preserve">ão dos riscos e estratégia de mitigação. </w:t>
      </w:r>
    </w:p>
    <w:p w:rsidR="00574470" w:rsidRPr="00A630E0" w:rsidRDefault="00574470" w:rsidP="00574470">
      <w:pPr>
        <w:pStyle w:val="Heading2"/>
        <w:rPr>
          <w:lang w:val="pt-PT"/>
        </w:rPr>
      </w:pPr>
      <w:bookmarkStart w:id="9" w:name="_Toc297732142"/>
      <w:r w:rsidRPr="00A630E0">
        <w:rPr>
          <w:lang w:val="pt-PT"/>
        </w:rPr>
        <w:t>4.5</w:t>
      </w:r>
      <w:r w:rsidRPr="00A630E0">
        <w:rPr>
          <w:lang w:val="pt-PT"/>
        </w:rPr>
        <w:tab/>
        <w:t xml:space="preserve">COORDENAÇÃO DA ARENA ESPACIAL AFRICANA </w:t>
      </w:r>
      <w:bookmarkEnd w:id="9"/>
    </w:p>
    <w:p w:rsidR="00574470" w:rsidRPr="00A01FA4" w:rsidRDefault="00574470" w:rsidP="00574470">
      <w:pPr>
        <w:tabs>
          <w:tab w:val="left" w:pos="900"/>
        </w:tabs>
        <w:jc w:val="both"/>
        <w:rPr>
          <w:rFonts w:ascii="Arial" w:hAnsi="Arial" w:cs="Arial"/>
          <w:b/>
          <w:i/>
          <w:szCs w:val="28"/>
          <w:lang w:val="pt-PT"/>
        </w:rPr>
      </w:pPr>
    </w:p>
    <w:p w:rsidR="00574470" w:rsidRPr="00A630E0" w:rsidRDefault="00574470" w:rsidP="00574470">
      <w:pPr>
        <w:numPr>
          <w:ilvl w:val="0"/>
          <w:numId w:val="2"/>
        </w:numPr>
        <w:tabs>
          <w:tab w:val="left" w:pos="900"/>
        </w:tabs>
        <w:ind w:left="0" w:firstLine="0"/>
        <w:jc w:val="both"/>
        <w:rPr>
          <w:rFonts w:ascii="Arial" w:hAnsi="Arial" w:cs="Arial"/>
          <w:b/>
          <w:i/>
          <w:szCs w:val="28"/>
          <w:lang w:val="pt-PT"/>
        </w:rPr>
      </w:pPr>
      <w:r>
        <w:rPr>
          <w:rFonts w:ascii="Arial" w:hAnsi="Arial" w:cs="Arial"/>
          <w:i/>
          <w:lang w:val="pt-PT"/>
        </w:rPr>
        <w:t>M</w:t>
      </w:r>
      <w:r w:rsidRPr="00A630E0">
        <w:rPr>
          <w:rFonts w:ascii="Arial" w:hAnsi="Arial" w:cs="Arial"/>
          <w:i/>
          <w:lang w:val="pt-PT"/>
        </w:rPr>
        <w:t>aximizar o benefício das actuais e plane</w:t>
      </w:r>
      <w:r>
        <w:rPr>
          <w:rFonts w:ascii="Arial" w:hAnsi="Arial" w:cs="Arial"/>
          <w:i/>
          <w:lang w:val="pt-PT"/>
        </w:rPr>
        <w:t>a</w:t>
      </w:r>
      <w:r w:rsidRPr="00A630E0">
        <w:rPr>
          <w:rFonts w:ascii="Arial" w:hAnsi="Arial" w:cs="Arial"/>
          <w:i/>
          <w:lang w:val="pt-PT"/>
        </w:rPr>
        <w:t>das actividades espaciais e evitar ou minimizar a duplicação</w:t>
      </w:r>
      <w:r>
        <w:rPr>
          <w:rFonts w:ascii="Arial" w:hAnsi="Arial" w:cs="Arial"/>
          <w:i/>
          <w:lang w:val="pt-PT"/>
        </w:rPr>
        <w:t xml:space="preserve"> de recursos e de esforços</w:t>
      </w:r>
      <w:r w:rsidRPr="00A630E0">
        <w:rPr>
          <w:rFonts w:ascii="Arial" w:hAnsi="Arial" w:cs="Arial"/>
          <w:b/>
          <w:i/>
          <w:szCs w:val="28"/>
          <w:lang w:val="pt-PT"/>
        </w:rPr>
        <w:t>.</w:t>
      </w:r>
    </w:p>
    <w:p w:rsidR="00574470" w:rsidRPr="00A630E0" w:rsidRDefault="00574470" w:rsidP="00574470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lang w:val="pt-PT"/>
        </w:rPr>
      </w:pPr>
    </w:p>
    <w:p w:rsidR="00574470" w:rsidRPr="00F76D22" w:rsidRDefault="00574470" w:rsidP="00574470">
      <w:pPr>
        <w:pStyle w:val="LightGrid-Accent31"/>
        <w:spacing w:after="200"/>
        <w:ind w:left="1350" w:hanging="810"/>
        <w:jc w:val="both"/>
        <w:rPr>
          <w:rFonts w:ascii="Arial" w:hAnsi="Arial" w:cs="Arial"/>
          <w:szCs w:val="28"/>
          <w:lang w:val="pt-PT"/>
        </w:rPr>
      </w:pPr>
      <w:r w:rsidRPr="00A630E0">
        <w:rPr>
          <w:rFonts w:ascii="Arial" w:hAnsi="Arial" w:cs="Arial"/>
          <w:szCs w:val="28"/>
          <w:lang w:val="pt-PT"/>
        </w:rPr>
        <w:t>4.5.1</w:t>
      </w:r>
      <w:r w:rsidRPr="00A630E0">
        <w:rPr>
          <w:rFonts w:ascii="Arial" w:hAnsi="Arial" w:cs="Arial"/>
          <w:szCs w:val="28"/>
          <w:lang w:val="pt-PT"/>
        </w:rPr>
        <w:tab/>
      </w:r>
      <w:r w:rsidRPr="00A630E0">
        <w:rPr>
          <w:rFonts w:ascii="Arial" w:hAnsi="Arial" w:cs="Arial"/>
          <w:b/>
          <w:szCs w:val="28"/>
          <w:lang w:val="pt-PT"/>
        </w:rPr>
        <w:t xml:space="preserve">Afectar fundos para optimizar e melhorar a eficácia. </w:t>
      </w:r>
      <w:r w:rsidRPr="000F06CF">
        <w:rPr>
          <w:rFonts w:ascii="Arial" w:hAnsi="Arial" w:cs="Arial"/>
          <w:szCs w:val="28"/>
          <w:lang w:val="pt-PT"/>
        </w:rPr>
        <w:t xml:space="preserve">A tecnologia do espaço tem muitos benefícios mas, o alto custo de capital </w:t>
      </w:r>
      <w:r>
        <w:rPr>
          <w:rFonts w:ascii="Arial" w:hAnsi="Arial" w:cs="Arial"/>
          <w:szCs w:val="28"/>
          <w:lang w:val="pt-PT"/>
        </w:rPr>
        <w:t xml:space="preserve">é uma significativa barreira para entrar. </w:t>
      </w:r>
      <w:r w:rsidRPr="000F06CF">
        <w:rPr>
          <w:rFonts w:ascii="Arial" w:hAnsi="Arial" w:cs="Arial"/>
          <w:szCs w:val="28"/>
          <w:lang w:val="pt-PT"/>
        </w:rPr>
        <w:t>Por isso, as Nações africanas desenvolvidas no espaço africano dever</w:t>
      </w:r>
      <w:r>
        <w:rPr>
          <w:rFonts w:ascii="Arial" w:hAnsi="Arial" w:cs="Arial"/>
          <w:szCs w:val="28"/>
          <w:lang w:val="pt-PT"/>
        </w:rPr>
        <w:t xml:space="preserve">ão tornar disponíveis os seus activos e recursos espaciais e os Estados Membros deverão afectar fundos para optimizar e melhorar as necessárias operações espaciais e produtos e serviços conexos. </w:t>
      </w:r>
    </w:p>
    <w:p w:rsidR="00574470" w:rsidRPr="00F76D22" w:rsidRDefault="00574470" w:rsidP="00574470">
      <w:pPr>
        <w:pStyle w:val="LightGrid-Accent31"/>
        <w:spacing w:after="200"/>
        <w:ind w:left="1350" w:hanging="810"/>
        <w:jc w:val="both"/>
        <w:rPr>
          <w:rFonts w:ascii="Arial" w:hAnsi="Arial" w:cs="Arial"/>
          <w:szCs w:val="28"/>
          <w:lang w:val="pt-PT"/>
        </w:rPr>
      </w:pPr>
      <w:r w:rsidRPr="00A630E0">
        <w:rPr>
          <w:rFonts w:ascii="Arial" w:hAnsi="Arial" w:cs="Arial"/>
          <w:szCs w:val="28"/>
          <w:lang w:val="pt-PT"/>
        </w:rPr>
        <w:t>4.5.2</w:t>
      </w:r>
      <w:r w:rsidRPr="00A630E0">
        <w:rPr>
          <w:rFonts w:ascii="Arial" w:hAnsi="Arial" w:cs="Arial"/>
          <w:szCs w:val="28"/>
          <w:lang w:val="pt-PT"/>
        </w:rPr>
        <w:tab/>
      </w:r>
      <w:r w:rsidRPr="00A630E0">
        <w:rPr>
          <w:rFonts w:ascii="Arial" w:hAnsi="Arial" w:cs="Arial"/>
          <w:b/>
          <w:szCs w:val="28"/>
          <w:lang w:val="pt-PT"/>
        </w:rPr>
        <w:t>Harmonizar e estanda</w:t>
      </w:r>
      <w:r>
        <w:rPr>
          <w:rFonts w:ascii="Arial" w:hAnsi="Arial" w:cs="Arial"/>
          <w:b/>
          <w:szCs w:val="28"/>
          <w:lang w:val="pt-PT"/>
        </w:rPr>
        <w:t>r</w:t>
      </w:r>
      <w:r w:rsidRPr="00A630E0">
        <w:rPr>
          <w:rFonts w:ascii="Arial" w:hAnsi="Arial" w:cs="Arial"/>
          <w:b/>
          <w:szCs w:val="28"/>
          <w:lang w:val="pt-PT"/>
        </w:rPr>
        <w:t xml:space="preserve">dizar todas as infraestruturas. </w:t>
      </w:r>
      <w:r w:rsidRPr="000F06CF">
        <w:rPr>
          <w:rFonts w:ascii="Arial" w:hAnsi="Arial" w:cs="Arial"/>
          <w:szCs w:val="28"/>
          <w:lang w:val="pt-PT"/>
        </w:rPr>
        <w:t xml:space="preserve">Os Estados Membros africanos precisarão harmonizar e estandardizar todas as infraestruturas para assegurar a inter-operacionalidade e integração perfeita dos segmentos baseados no espaço e terrestres. </w:t>
      </w:r>
      <w:r w:rsidRPr="00FF7260">
        <w:rPr>
          <w:rFonts w:ascii="Arial" w:hAnsi="Arial" w:cs="Arial"/>
          <w:szCs w:val="28"/>
          <w:lang w:val="pt-PT"/>
        </w:rPr>
        <w:t>É apenas através de tal harmonização e estandardização que os máximos benefícios das aplicaç</w:t>
      </w:r>
      <w:r>
        <w:rPr>
          <w:rFonts w:ascii="Arial" w:hAnsi="Arial" w:cs="Arial"/>
          <w:szCs w:val="28"/>
          <w:lang w:val="pt-PT"/>
        </w:rPr>
        <w:t xml:space="preserve">ões do espaço poderão ser apropriados por todos os Estados Membros africanos porque fornece uma plataforma para partilha de experiências, conhecimento e transferência de tecnologia. </w:t>
      </w:r>
    </w:p>
    <w:p w:rsidR="00574470" w:rsidRPr="00F76D22" w:rsidRDefault="00574470" w:rsidP="00574470">
      <w:pPr>
        <w:pStyle w:val="LightGrid-Accent31"/>
        <w:ind w:left="1350" w:hanging="810"/>
        <w:jc w:val="both"/>
        <w:rPr>
          <w:rFonts w:ascii="Arial" w:hAnsi="Arial" w:cs="Arial"/>
          <w:b/>
          <w:lang w:val="pt-PT"/>
        </w:rPr>
      </w:pPr>
      <w:r w:rsidRPr="00F76D22">
        <w:rPr>
          <w:rFonts w:ascii="Arial" w:hAnsi="Arial" w:cs="Arial"/>
          <w:lang w:val="pt-PT"/>
        </w:rPr>
        <w:t>4.5.3</w:t>
      </w:r>
      <w:r w:rsidRPr="00F76D22">
        <w:rPr>
          <w:rFonts w:ascii="Arial" w:hAnsi="Arial" w:cs="Arial"/>
          <w:lang w:val="pt-PT"/>
        </w:rPr>
        <w:tab/>
      </w:r>
      <w:r w:rsidRPr="00F76D22">
        <w:rPr>
          <w:rFonts w:ascii="Arial" w:hAnsi="Arial" w:cs="Arial"/>
          <w:b/>
          <w:lang w:val="pt-PT"/>
        </w:rPr>
        <w:t>Regular as actividades espaciais.</w:t>
      </w:r>
      <w:r w:rsidRPr="00F76D22">
        <w:rPr>
          <w:rFonts w:ascii="Arial" w:hAnsi="Arial" w:cs="Arial"/>
          <w:lang w:val="pt-PT"/>
        </w:rPr>
        <w:t xml:space="preserve"> </w:t>
      </w:r>
      <w:r w:rsidRPr="00FF7260">
        <w:rPr>
          <w:rFonts w:ascii="Arial" w:hAnsi="Arial" w:cs="Arial"/>
          <w:lang w:val="pt-PT"/>
        </w:rPr>
        <w:t>O Programa Espacial Africano necessitará ser regulamentado de forma a garantir a conquista dos objectives estratégicos. Os conflitos de interesses precisarão ser geridos com o propósito de serv</w:t>
      </w:r>
      <w:r>
        <w:rPr>
          <w:rFonts w:ascii="Arial" w:hAnsi="Arial" w:cs="Arial"/>
          <w:lang w:val="pt-PT"/>
        </w:rPr>
        <w:t>i</w:t>
      </w:r>
      <w:r w:rsidRPr="00FF7260">
        <w:rPr>
          <w:rFonts w:ascii="Arial" w:hAnsi="Arial" w:cs="Arial"/>
          <w:lang w:val="pt-PT"/>
        </w:rPr>
        <w:t>r os interesses africanos. Um ambiente de regulação precisará ser criado para permitir as entidades industriais acesso as tecnologias do espaço e promover a participaç</w:t>
      </w:r>
      <w:r>
        <w:rPr>
          <w:rFonts w:ascii="Arial" w:hAnsi="Arial" w:cs="Arial"/>
          <w:lang w:val="pt-PT"/>
        </w:rPr>
        <w:t xml:space="preserve">ão comercial do sector privado africano na arena do espaço. </w:t>
      </w:r>
      <w:r w:rsidRPr="00FF7260">
        <w:rPr>
          <w:rFonts w:ascii="Arial" w:hAnsi="Arial" w:cs="Arial"/>
          <w:lang w:val="pt-PT"/>
        </w:rPr>
        <w:t>Esse mecanismo de regulação precisará ser elaborado e implementado para assegurar efectiva obedi</w:t>
      </w:r>
      <w:r>
        <w:rPr>
          <w:rFonts w:ascii="Arial" w:hAnsi="Arial" w:cs="Arial"/>
          <w:lang w:val="pt-PT"/>
        </w:rPr>
        <w:t xml:space="preserve">ência dos tratados internacionais e das convenções com os necessários níveis de transparência. </w:t>
      </w:r>
      <w:r w:rsidRPr="00FF7260">
        <w:rPr>
          <w:rFonts w:ascii="Arial" w:hAnsi="Arial" w:cs="Arial"/>
          <w:lang w:val="pt-PT"/>
        </w:rPr>
        <w:t xml:space="preserve">O Programa Espacial Africano deverá obedecer as leis e regulamentos nacionais, continentais e internacionais. </w:t>
      </w:r>
    </w:p>
    <w:p w:rsidR="00574470" w:rsidRPr="00F76D22" w:rsidRDefault="00574470" w:rsidP="00574470">
      <w:pPr>
        <w:pStyle w:val="LightGrid-Accent31"/>
        <w:spacing w:after="200"/>
        <w:ind w:left="1350" w:hanging="810"/>
        <w:jc w:val="both"/>
        <w:rPr>
          <w:rFonts w:ascii="Arial" w:hAnsi="Arial" w:cs="Arial"/>
          <w:szCs w:val="28"/>
          <w:lang w:val="pt-PT"/>
        </w:rPr>
      </w:pPr>
      <w:r w:rsidRPr="00A630E0">
        <w:rPr>
          <w:rFonts w:ascii="Arial" w:hAnsi="Arial" w:cs="Arial"/>
          <w:szCs w:val="28"/>
          <w:lang w:val="pt-PT"/>
        </w:rPr>
        <w:lastRenderedPageBreak/>
        <w:t>4.5.4</w:t>
      </w:r>
      <w:r w:rsidRPr="00A630E0">
        <w:rPr>
          <w:rFonts w:ascii="Arial" w:hAnsi="Arial" w:cs="Arial"/>
          <w:szCs w:val="28"/>
          <w:lang w:val="pt-PT"/>
        </w:rPr>
        <w:tab/>
      </w:r>
      <w:r w:rsidRPr="00A630E0">
        <w:rPr>
          <w:rFonts w:ascii="Arial" w:hAnsi="Arial" w:cs="Arial"/>
          <w:b/>
          <w:szCs w:val="28"/>
          <w:lang w:val="pt-PT"/>
        </w:rPr>
        <w:t>Assegurar o ambiente no espaço para uso da África.</w:t>
      </w:r>
      <w:r w:rsidRPr="00A630E0">
        <w:rPr>
          <w:rFonts w:ascii="Arial" w:hAnsi="Arial" w:cs="Arial"/>
          <w:szCs w:val="28"/>
          <w:lang w:val="pt-PT"/>
        </w:rPr>
        <w:t xml:space="preserve"> </w:t>
      </w:r>
      <w:r w:rsidRPr="00AE2046">
        <w:rPr>
          <w:rFonts w:ascii="Arial" w:hAnsi="Arial" w:cs="Arial"/>
          <w:szCs w:val="28"/>
          <w:lang w:val="pt-PT"/>
        </w:rPr>
        <w:t>A principal responsabilidade relativ</w:t>
      </w:r>
      <w:r>
        <w:rPr>
          <w:rFonts w:ascii="Arial" w:hAnsi="Arial" w:cs="Arial"/>
          <w:szCs w:val="28"/>
          <w:lang w:val="pt-PT"/>
        </w:rPr>
        <w:t>a</w:t>
      </w:r>
      <w:r w:rsidRPr="00AE2046">
        <w:rPr>
          <w:rFonts w:ascii="Arial" w:hAnsi="Arial" w:cs="Arial"/>
          <w:szCs w:val="28"/>
          <w:lang w:val="pt-PT"/>
        </w:rPr>
        <w:t xml:space="preserve"> as actividades espaciais continentai</w:t>
      </w:r>
      <w:r>
        <w:rPr>
          <w:rFonts w:ascii="Arial" w:hAnsi="Arial" w:cs="Arial"/>
          <w:szCs w:val="28"/>
          <w:lang w:val="pt-PT"/>
        </w:rPr>
        <w:t>s é a de assegurar que os activo</w:t>
      </w:r>
      <w:r w:rsidRPr="00AE2046">
        <w:rPr>
          <w:rFonts w:ascii="Arial" w:hAnsi="Arial" w:cs="Arial"/>
          <w:szCs w:val="28"/>
          <w:lang w:val="pt-PT"/>
        </w:rPr>
        <w:t>s ligados ao espaço tais como espectro, localizações orbitais, zonas tranquilas para r</w:t>
      </w:r>
      <w:r>
        <w:rPr>
          <w:rFonts w:ascii="Arial" w:hAnsi="Arial" w:cs="Arial"/>
          <w:szCs w:val="28"/>
          <w:lang w:val="pt-PT"/>
        </w:rPr>
        <w:t xml:space="preserve">ádio astronomia e outros direitos sejam assegurados para actual e futuro uso pelas actividades espaciais nacionais e continentais em África. </w:t>
      </w:r>
      <w:r w:rsidRPr="00AE2046">
        <w:rPr>
          <w:rFonts w:ascii="Arial" w:hAnsi="Arial" w:cs="Arial"/>
          <w:szCs w:val="28"/>
          <w:lang w:val="pt-PT"/>
        </w:rPr>
        <w:t xml:space="preserve">A representação nos organismos internacionais tais como União Internacional de Telecomunicações será importante.  </w:t>
      </w:r>
    </w:p>
    <w:p w:rsidR="00574470" w:rsidRPr="00AE2046" w:rsidRDefault="00574470" w:rsidP="00574470">
      <w:pPr>
        <w:pStyle w:val="LightGrid-Accent31"/>
        <w:spacing w:after="200"/>
        <w:ind w:left="1350" w:hanging="810"/>
        <w:jc w:val="both"/>
        <w:rPr>
          <w:rFonts w:ascii="Arial" w:hAnsi="Arial" w:cs="Arial"/>
          <w:szCs w:val="28"/>
          <w:lang w:val="pt-PT"/>
        </w:rPr>
      </w:pPr>
      <w:r w:rsidRPr="00A630E0">
        <w:rPr>
          <w:rFonts w:ascii="Arial" w:hAnsi="Arial" w:cs="Arial"/>
          <w:szCs w:val="28"/>
          <w:lang w:val="pt-PT"/>
        </w:rPr>
        <w:t>4.5.5</w:t>
      </w:r>
      <w:r w:rsidRPr="00A630E0">
        <w:rPr>
          <w:rFonts w:ascii="Arial" w:hAnsi="Arial" w:cs="Arial"/>
          <w:szCs w:val="28"/>
          <w:lang w:val="pt-PT"/>
        </w:rPr>
        <w:tab/>
      </w:r>
      <w:r w:rsidRPr="00A630E0">
        <w:rPr>
          <w:rFonts w:ascii="Arial" w:hAnsi="Arial" w:cs="Arial"/>
          <w:b/>
          <w:szCs w:val="28"/>
          <w:lang w:val="pt-PT"/>
        </w:rPr>
        <w:t xml:space="preserve">Preservar e Manter a sustentabilidade a longo termo do espaço exterior. </w:t>
      </w:r>
      <w:r w:rsidRPr="00AE2046">
        <w:rPr>
          <w:rFonts w:ascii="Arial" w:hAnsi="Arial" w:cs="Arial"/>
          <w:szCs w:val="28"/>
          <w:lang w:val="pt-PT"/>
        </w:rPr>
        <w:t>Durante a fase de implementação do programa especial ao nível continental, é prudente que exerçamos os compromissos e agirmos de forma responsável na preservaç</w:t>
      </w:r>
      <w:r>
        <w:rPr>
          <w:rFonts w:ascii="Arial" w:hAnsi="Arial" w:cs="Arial"/>
          <w:szCs w:val="28"/>
          <w:lang w:val="pt-PT"/>
        </w:rPr>
        <w:t xml:space="preserve">ão e manutenção da sustentabilidade a longo prazo do espaço exterior. </w:t>
      </w:r>
      <w:r w:rsidRPr="00AE2046">
        <w:rPr>
          <w:rFonts w:ascii="Arial" w:hAnsi="Arial" w:cs="Arial"/>
          <w:szCs w:val="28"/>
          <w:lang w:val="pt-PT"/>
        </w:rPr>
        <w:t xml:space="preserve">A transparência e criação de medidas de confiança devem ser cumpridas para minimizar os efeitos dos </w:t>
      </w:r>
      <w:r>
        <w:rPr>
          <w:rFonts w:ascii="Arial" w:hAnsi="Arial" w:cs="Arial"/>
          <w:szCs w:val="28"/>
          <w:lang w:val="pt-PT"/>
        </w:rPr>
        <w:t>lixos</w:t>
      </w:r>
      <w:r w:rsidRPr="00AE2046">
        <w:rPr>
          <w:rFonts w:ascii="Arial" w:hAnsi="Arial" w:cs="Arial"/>
          <w:szCs w:val="28"/>
          <w:lang w:val="pt-PT"/>
        </w:rPr>
        <w:t xml:space="preserve"> espaciais e assim </w:t>
      </w:r>
      <w:r>
        <w:rPr>
          <w:rFonts w:ascii="Arial" w:hAnsi="Arial" w:cs="Arial"/>
          <w:szCs w:val="28"/>
          <w:lang w:val="pt-PT"/>
        </w:rPr>
        <w:t>preserva</w:t>
      </w:r>
      <w:r w:rsidRPr="00AE2046">
        <w:rPr>
          <w:rFonts w:ascii="Arial" w:hAnsi="Arial" w:cs="Arial"/>
          <w:szCs w:val="28"/>
          <w:lang w:val="pt-PT"/>
        </w:rPr>
        <w:t xml:space="preserve">r o ambiente do espaço para as </w:t>
      </w:r>
      <w:r>
        <w:rPr>
          <w:rFonts w:ascii="Arial" w:hAnsi="Arial" w:cs="Arial"/>
          <w:szCs w:val="28"/>
          <w:lang w:val="pt-PT"/>
        </w:rPr>
        <w:t>futura</w:t>
      </w:r>
      <w:r w:rsidRPr="00AE2046">
        <w:rPr>
          <w:rFonts w:ascii="Arial" w:hAnsi="Arial" w:cs="Arial"/>
          <w:szCs w:val="28"/>
          <w:lang w:val="pt-PT"/>
        </w:rPr>
        <w:t>s geraç</w:t>
      </w:r>
      <w:r>
        <w:rPr>
          <w:rFonts w:ascii="Arial" w:hAnsi="Arial" w:cs="Arial"/>
          <w:szCs w:val="28"/>
          <w:lang w:val="pt-PT"/>
        </w:rPr>
        <w:t xml:space="preserve">ões. </w:t>
      </w:r>
    </w:p>
    <w:p w:rsidR="00574470" w:rsidRPr="00EC179D" w:rsidRDefault="00574470" w:rsidP="00574470">
      <w:pPr>
        <w:pStyle w:val="Heading2"/>
        <w:rPr>
          <w:lang w:val="pt-PT"/>
        </w:rPr>
      </w:pPr>
      <w:bookmarkStart w:id="10" w:name="_Toc297732143"/>
      <w:r>
        <w:rPr>
          <w:lang w:val="pt-PT"/>
        </w:rPr>
        <w:t xml:space="preserve">    </w:t>
      </w:r>
      <w:r w:rsidRPr="00EC179D">
        <w:rPr>
          <w:lang w:val="pt-PT"/>
        </w:rPr>
        <w:t>4.6</w:t>
      </w:r>
      <w:r w:rsidRPr="00EC179D">
        <w:rPr>
          <w:lang w:val="pt-PT"/>
        </w:rPr>
        <w:tab/>
        <w:t>OBJECTIVO 6: PROMOÇÃO DA COOPERAÇ</w:t>
      </w:r>
      <w:r>
        <w:rPr>
          <w:lang w:val="pt-PT"/>
        </w:rPr>
        <w:t xml:space="preserve">ÃO INTRA-ÁFRICA E INTERNACIONAL </w:t>
      </w:r>
      <w:bookmarkEnd w:id="10"/>
    </w:p>
    <w:p w:rsidR="00574470" w:rsidRDefault="00574470" w:rsidP="00574470">
      <w:pPr>
        <w:jc w:val="both"/>
        <w:rPr>
          <w:rFonts w:ascii="Arial" w:hAnsi="Arial" w:cs="Arial"/>
          <w:i/>
          <w:lang w:val="pt-PT"/>
        </w:rPr>
      </w:pPr>
    </w:p>
    <w:p w:rsidR="00574470" w:rsidRPr="00A630E0" w:rsidRDefault="00574470" w:rsidP="00574470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i/>
          <w:lang w:val="pt-PT"/>
        </w:rPr>
      </w:pPr>
      <w:r w:rsidRPr="00A630E0">
        <w:rPr>
          <w:rFonts w:ascii="Arial" w:hAnsi="Arial" w:cs="Arial"/>
          <w:i/>
          <w:lang w:val="pt-PT"/>
        </w:rPr>
        <w:t xml:space="preserve">Promover a Agenda Espacial liderada pela África através de Parcerias Mutuamente Benéficas </w:t>
      </w:r>
    </w:p>
    <w:p w:rsidR="00574470" w:rsidRPr="00A630E0" w:rsidRDefault="00574470" w:rsidP="00574470">
      <w:pPr>
        <w:ind w:left="709" w:hanging="709"/>
        <w:jc w:val="both"/>
        <w:rPr>
          <w:rFonts w:ascii="Arial" w:hAnsi="Arial" w:cs="Arial"/>
          <w:i/>
          <w:lang w:val="pt-PT"/>
        </w:rPr>
      </w:pPr>
    </w:p>
    <w:p w:rsidR="00574470" w:rsidRPr="00E13DC8" w:rsidRDefault="00574470" w:rsidP="00574470">
      <w:pPr>
        <w:pStyle w:val="LightGrid-Accent31"/>
        <w:ind w:left="1260" w:hanging="720"/>
        <w:jc w:val="both"/>
        <w:rPr>
          <w:rFonts w:ascii="Arial" w:hAnsi="Arial" w:cs="Arial"/>
          <w:lang w:val="pt-PT"/>
        </w:rPr>
      </w:pPr>
      <w:r w:rsidRPr="00F76D22">
        <w:rPr>
          <w:rFonts w:ascii="Arial" w:hAnsi="Arial" w:cs="Arial"/>
          <w:lang w:val="pt-PT"/>
        </w:rPr>
        <w:t>4.6.1</w:t>
      </w:r>
      <w:r w:rsidRPr="00F76D22">
        <w:rPr>
          <w:rFonts w:ascii="Arial" w:hAnsi="Arial" w:cs="Arial"/>
          <w:lang w:val="pt-PT"/>
        </w:rPr>
        <w:tab/>
      </w:r>
      <w:r w:rsidRPr="00F76D22">
        <w:rPr>
          <w:rFonts w:ascii="Arial" w:hAnsi="Arial" w:cs="Arial"/>
          <w:b/>
          <w:lang w:val="pt-PT"/>
        </w:rPr>
        <w:t xml:space="preserve">Promover Parcerias Intra-continentais. </w:t>
      </w:r>
      <w:r w:rsidRPr="00E13DC8">
        <w:rPr>
          <w:rFonts w:ascii="Arial" w:hAnsi="Arial" w:cs="Arial"/>
          <w:lang w:val="pt-PT"/>
        </w:rPr>
        <w:t>As</w:t>
      </w:r>
      <w:r w:rsidRPr="00E13DC8">
        <w:rPr>
          <w:rFonts w:ascii="Arial" w:hAnsi="Arial" w:cs="Arial"/>
          <w:b/>
          <w:lang w:val="pt-PT"/>
        </w:rPr>
        <w:t xml:space="preserve"> </w:t>
      </w:r>
      <w:r w:rsidRPr="00E13DC8">
        <w:rPr>
          <w:rFonts w:ascii="Arial" w:hAnsi="Arial" w:cs="Arial"/>
          <w:lang w:val="pt-PT"/>
        </w:rPr>
        <w:t xml:space="preserve">parcerias intra-continentais deverão ser promovidas para alavancar </w:t>
      </w:r>
      <w:r>
        <w:rPr>
          <w:rFonts w:ascii="Arial" w:hAnsi="Arial" w:cs="Arial"/>
          <w:lang w:val="pt-PT"/>
        </w:rPr>
        <w:t>as força</w:t>
      </w:r>
      <w:r w:rsidRPr="00E13DC8">
        <w:rPr>
          <w:rFonts w:ascii="Arial" w:hAnsi="Arial" w:cs="Arial"/>
          <w:lang w:val="pt-PT"/>
        </w:rPr>
        <w:t xml:space="preserve">s nacionais, actividades e programas. Tais parcerias permanecem centrais para os empreendimentos </w:t>
      </w:r>
      <w:r>
        <w:rPr>
          <w:rFonts w:ascii="Arial" w:hAnsi="Arial" w:cs="Arial"/>
          <w:lang w:val="pt-PT"/>
        </w:rPr>
        <w:t>relativa</w:t>
      </w:r>
      <w:r w:rsidRPr="00E13DC8">
        <w:rPr>
          <w:rFonts w:ascii="Arial" w:hAnsi="Arial" w:cs="Arial"/>
          <w:lang w:val="pt-PT"/>
        </w:rPr>
        <w:t xml:space="preserve">s ao desenvolvimento do capital humano, desenvolvimento de infraestruturas e desenvolvimento </w:t>
      </w:r>
      <w:r>
        <w:rPr>
          <w:rFonts w:ascii="Arial" w:hAnsi="Arial" w:cs="Arial"/>
          <w:lang w:val="pt-PT"/>
        </w:rPr>
        <w:t xml:space="preserve">do sector </w:t>
      </w:r>
      <w:r w:rsidRPr="00E13DC8">
        <w:rPr>
          <w:rFonts w:ascii="Arial" w:hAnsi="Arial" w:cs="Arial"/>
          <w:lang w:val="pt-PT"/>
        </w:rPr>
        <w:t>da ind</w:t>
      </w:r>
      <w:r>
        <w:rPr>
          <w:rFonts w:ascii="Arial" w:hAnsi="Arial" w:cs="Arial"/>
          <w:lang w:val="pt-PT"/>
        </w:rPr>
        <w:t xml:space="preserve">ústria espacial própria. </w:t>
      </w:r>
      <w:r w:rsidRPr="00E13DC8">
        <w:rPr>
          <w:rFonts w:ascii="Arial" w:hAnsi="Arial" w:cs="Arial"/>
          <w:lang w:val="pt-PT"/>
        </w:rPr>
        <w:t>Essas parcerias precisarão também de impulsionar a colaboraç</w:t>
      </w:r>
      <w:r>
        <w:rPr>
          <w:rFonts w:ascii="Arial" w:hAnsi="Arial" w:cs="Arial"/>
          <w:lang w:val="pt-PT"/>
        </w:rPr>
        <w:t>ão regional africana e sul-sul, onde as necessidades regionais são em primeira mão tratadas</w:t>
      </w:r>
      <w:r w:rsidRPr="00E13DC8">
        <w:rPr>
          <w:rFonts w:ascii="Arial" w:hAnsi="Arial" w:cs="Arial"/>
          <w:lang w:val="pt-PT"/>
        </w:rPr>
        <w:t>.</w:t>
      </w:r>
    </w:p>
    <w:p w:rsidR="00574470" w:rsidRPr="00F76D22" w:rsidRDefault="00574470" w:rsidP="00574470">
      <w:pPr>
        <w:pStyle w:val="LightGrid-Accent31"/>
        <w:ind w:left="1260" w:hanging="720"/>
        <w:jc w:val="both"/>
        <w:rPr>
          <w:rFonts w:ascii="Arial" w:hAnsi="Arial" w:cs="Arial"/>
          <w:b/>
          <w:color w:val="008000"/>
          <w:lang w:val="pt-PT"/>
        </w:rPr>
      </w:pPr>
      <w:r w:rsidRPr="00F76D22">
        <w:rPr>
          <w:rFonts w:ascii="Arial" w:hAnsi="Arial" w:cs="Arial"/>
          <w:lang w:val="pt-PT"/>
        </w:rPr>
        <w:t>4.6.2</w:t>
      </w:r>
      <w:r w:rsidRPr="00F76D22">
        <w:rPr>
          <w:rFonts w:ascii="Arial" w:hAnsi="Arial" w:cs="Arial"/>
          <w:lang w:val="pt-PT"/>
        </w:rPr>
        <w:tab/>
      </w:r>
      <w:r w:rsidRPr="00F76D22">
        <w:rPr>
          <w:rFonts w:ascii="Arial" w:hAnsi="Arial" w:cs="Arial"/>
          <w:b/>
          <w:lang w:val="pt-PT"/>
        </w:rPr>
        <w:t xml:space="preserve">Estabelecer Parcerias internacionais. </w:t>
      </w:r>
      <w:r w:rsidRPr="00E13DC8">
        <w:rPr>
          <w:rFonts w:ascii="Arial" w:hAnsi="Arial" w:cs="Arial"/>
          <w:lang w:val="pt-PT"/>
        </w:rPr>
        <w:t>A ciência e tecnologia do espaço é um empreendimento global e, por isso, África deverá se esforçar para ser envolvida em projectos internacionais dos quais novos conhecimentos podem ser adquiridos e explorados. Além disso, onde existirem lacunas de capacidades, isso pode ser conseguido através de parcerias internacionais ou através de conhecimentos tecnológicos, transferência e/ou uso das facilidades internacionais. A investigação conjunta, desenvolvimento e iniciativas de inovação devem ser a incidência essencial das parcerias internacionais.</w:t>
      </w:r>
      <w:r w:rsidRPr="00E13DC8">
        <w:rPr>
          <w:rFonts w:ascii="Arial" w:hAnsi="Arial" w:cs="Arial"/>
          <w:color w:val="008000"/>
          <w:lang w:val="pt-PT"/>
        </w:rPr>
        <w:t xml:space="preserve"> </w:t>
      </w:r>
    </w:p>
    <w:p w:rsidR="00574470" w:rsidRPr="00F76D22" w:rsidRDefault="00574470" w:rsidP="00574470">
      <w:pPr>
        <w:pStyle w:val="LightGrid-Accent31"/>
        <w:tabs>
          <w:tab w:val="left" w:pos="709"/>
        </w:tabs>
        <w:spacing w:after="200"/>
        <w:ind w:left="1260" w:hanging="720"/>
        <w:jc w:val="both"/>
        <w:rPr>
          <w:rFonts w:ascii="Arial" w:hAnsi="Arial" w:cs="Arial"/>
          <w:color w:val="000000" w:themeColor="text1"/>
          <w:szCs w:val="28"/>
          <w:lang w:val="pt-PT"/>
        </w:rPr>
      </w:pPr>
      <w:r w:rsidRPr="00EC179D">
        <w:rPr>
          <w:rFonts w:ascii="Arial" w:hAnsi="Arial" w:cs="Arial"/>
          <w:szCs w:val="28"/>
          <w:lang w:val="pt-PT"/>
        </w:rPr>
        <w:t>4.6.3</w:t>
      </w:r>
      <w:r w:rsidRPr="00EC179D">
        <w:rPr>
          <w:rFonts w:ascii="Arial" w:hAnsi="Arial" w:cs="Arial"/>
          <w:szCs w:val="28"/>
          <w:lang w:val="pt-PT"/>
        </w:rPr>
        <w:tab/>
      </w:r>
      <w:r w:rsidRPr="00EC179D">
        <w:rPr>
          <w:rFonts w:ascii="Arial" w:hAnsi="Arial" w:cs="Arial"/>
          <w:b/>
          <w:szCs w:val="28"/>
          <w:lang w:val="pt-PT"/>
        </w:rPr>
        <w:t xml:space="preserve">Impulsionar Parcerias em todos os Sectores. </w:t>
      </w:r>
      <w:r w:rsidRPr="00DE340A">
        <w:rPr>
          <w:rFonts w:ascii="Arial" w:hAnsi="Arial" w:cs="Arial"/>
          <w:szCs w:val="28"/>
          <w:lang w:val="pt-PT"/>
        </w:rPr>
        <w:t xml:space="preserve">A colaboração conjunta e sinergia entre as academias, indústrias e os Governos em todos os domínios da ciência e da tecnologia do espaço em </w:t>
      </w:r>
      <w:r>
        <w:rPr>
          <w:rFonts w:ascii="Arial" w:hAnsi="Arial" w:cs="Arial"/>
          <w:szCs w:val="28"/>
          <w:lang w:val="pt-PT"/>
        </w:rPr>
        <w:t xml:space="preserve">África deverão ser impulsionadas de forma a assegurar o abrangente envolvimento de todos os sectores. </w:t>
      </w:r>
      <w:r w:rsidRPr="00DE340A">
        <w:rPr>
          <w:rFonts w:ascii="Arial" w:hAnsi="Arial" w:cs="Arial"/>
          <w:szCs w:val="28"/>
          <w:lang w:val="pt-PT"/>
        </w:rPr>
        <w:t>Todos os sectores precisarão trabalhar juntamente para produzirem um eficiente e efectivo Programa Espacial Africano. Um ambiente propício deverá ser criado para assegurar a transferência de competências escassas e de conhecimentos entre os diferentes sectores econ</w:t>
      </w:r>
      <w:r>
        <w:rPr>
          <w:rFonts w:ascii="Arial" w:hAnsi="Arial" w:cs="Arial"/>
          <w:szCs w:val="28"/>
          <w:lang w:val="pt-PT"/>
        </w:rPr>
        <w:t xml:space="preserve">ómicos. </w:t>
      </w:r>
    </w:p>
    <w:p w:rsidR="00574470" w:rsidRPr="00475F62" w:rsidDel="00307F1D" w:rsidRDefault="00574470" w:rsidP="00574470">
      <w:pPr>
        <w:pStyle w:val="LightGrid-Accent31"/>
        <w:ind w:left="1260" w:hanging="720"/>
        <w:jc w:val="both"/>
        <w:rPr>
          <w:rFonts w:ascii="Arial" w:hAnsi="Arial" w:cs="Arial"/>
          <w:b/>
          <w:lang w:val="pt-PT"/>
        </w:rPr>
      </w:pPr>
      <w:r w:rsidRPr="00475F62">
        <w:rPr>
          <w:rFonts w:ascii="Arial" w:hAnsi="Arial" w:cs="Arial"/>
          <w:lang w:val="pt-PT"/>
        </w:rPr>
        <w:t>4.6.4</w:t>
      </w:r>
      <w:r w:rsidRPr="00475F62">
        <w:rPr>
          <w:rFonts w:ascii="Arial" w:hAnsi="Arial" w:cs="Arial"/>
          <w:b/>
          <w:lang w:val="pt-PT"/>
        </w:rPr>
        <w:tab/>
        <w:t>Facilitar Parcerias Equitativas</w:t>
      </w:r>
      <w:r w:rsidRPr="00475F62">
        <w:rPr>
          <w:rFonts w:ascii="Arial" w:hAnsi="Arial" w:cs="Arial"/>
          <w:b/>
          <w:color w:val="000000" w:themeColor="text1"/>
          <w:lang w:val="pt-PT"/>
        </w:rPr>
        <w:t>.</w:t>
      </w:r>
      <w:r w:rsidRPr="00475F62">
        <w:rPr>
          <w:rFonts w:ascii="Arial" w:hAnsi="Arial" w:cs="Arial"/>
          <w:b/>
          <w:lang w:val="pt-PT"/>
        </w:rPr>
        <w:t xml:space="preserve"> </w:t>
      </w:r>
      <w:r w:rsidRPr="00F428B6">
        <w:rPr>
          <w:rFonts w:ascii="Arial" w:hAnsi="Arial" w:cs="Arial"/>
          <w:lang w:val="pt-PT"/>
        </w:rPr>
        <w:t xml:space="preserve">Um condutor principal para assegurar o desenvolvimento do potencial e da capacidade será o nível da independência mantido pelo programa especial africano. O princípio da parceria igualitária </w:t>
      </w:r>
      <w:r>
        <w:rPr>
          <w:rFonts w:ascii="Arial" w:hAnsi="Arial" w:cs="Arial"/>
          <w:lang w:val="pt-PT"/>
        </w:rPr>
        <w:t>será</w:t>
      </w:r>
      <w:r w:rsidRPr="00F428B6">
        <w:rPr>
          <w:rFonts w:ascii="Arial" w:hAnsi="Arial" w:cs="Arial"/>
          <w:lang w:val="pt-PT"/>
        </w:rPr>
        <w:t xml:space="preserve"> prosseguido no desenvolvimento do Mercado africano e tomando também em consideraç</w:t>
      </w:r>
      <w:r>
        <w:rPr>
          <w:rFonts w:ascii="Arial" w:hAnsi="Arial" w:cs="Arial"/>
          <w:lang w:val="pt-PT"/>
        </w:rPr>
        <w:t xml:space="preserve">ão quando alavancar as parcerias estratégicas internacionais para tratar das lacunas tecnológicas. </w:t>
      </w:r>
    </w:p>
    <w:p w:rsidR="00574470" w:rsidRPr="002F38FF" w:rsidDel="00307F1D" w:rsidRDefault="00574470" w:rsidP="00574470">
      <w:pPr>
        <w:pStyle w:val="LightGrid-Accent31"/>
        <w:ind w:left="1260" w:hanging="720"/>
        <w:jc w:val="both"/>
        <w:rPr>
          <w:rFonts w:ascii="Arial" w:hAnsi="Arial" w:cs="Arial"/>
          <w:b/>
          <w:lang w:val="pt-PT"/>
        </w:rPr>
      </w:pPr>
      <w:r w:rsidRPr="00F1730E">
        <w:rPr>
          <w:rFonts w:ascii="Arial" w:hAnsi="Arial" w:cs="Arial"/>
          <w:lang w:val="pt-PT"/>
        </w:rPr>
        <w:lastRenderedPageBreak/>
        <w:t>4.6.5</w:t>
      </w:r>
      <w:r w:rsidRPr="00F1730E">
        <w:rPr>
          <w:rFonts w:ascii="Arial" w:hAnsi="Arial" w:cs="Arial"/>
          <w:lang w:val="pt-PT"/>
        </w:rPr>
        <w:tab/>
      </w:r>
      <w:r w:rsidRPr="00F1730E">
        <w:rPr>
          <w:rFonts w:ascii="Arial" w:hAnsi="Arial" w:cs="Arial"/>
          <w:b/>
          <w:lang w:val="pt-PT"/>
        </w:rPr>
        <w:t>Assegurar um significativo e razoável retorno financeiro e social</w:t>
      </w:r>
      <w:r>
        <w:rPr>
          <w:rFonts w:ascii="Arial" w:hAnsi="Arial" w:cs="Arial"/>
          <w:b/>
          <w:lang w:val="pt-PT"/>
        </w:rPr>
        <w:t xml:space="preserve">. </w:t>
      </w:r>
      <w:r w:rsidRPr="00F1730E">
        <w:rPr>
          <w:rFonts w:ascii="Arial" w:hAnsi="Arial" w:cs="Arial"/>
          <w:lang w:val="pt-PT"/>
        </w:rPr>
        <w:t>Todas as Parcerias internacionais deverão estar baseadas nos resultados mutuamente benefíc</w:t>
      </w:r>
      <w:r>
        <w:rPr>
          <w:rFonts w:ascii="Arial" w:hAnsi="Arial" w:cs="Arial"/>
          <w:lang w:val="pt-PT"/>
        </w:rPr>
        <w:t>io</w:t>
      </w:r>
      <w:r w:rsidRPr="00F1730E">
        <w:rPr>
          <w:rFonts w:ascii="Arial" w:hAnsi="Arial" w:cs="Arial"/>
          <w:lang w:val="pt-PT"/>
        </w:rPr>
        <w:t>s e deverão tamb</w:t>
      </w:r>
      <w:r>
        <w:rPr>
          <w:rFonts w:ascii="Arial" w:hAnsi="Arial" w:cs="Arial"/>
          <w:lang w:val="pt-PT"/>
        </w:rPr>
        <w:t xml:space="preserve">ém assegurar retornos socioeconómicos aceitáveis para o Continente africano. </w:t>
      </w:r>
      <w:r w:rsidRPr="00F1730E">
        <w:rPr>
          <w:rFonts w:ascii="Arial" w:hAnsi="Arial" w:cs="Arial"/>
          <w:lang w:val="pt-PT"/>
        </w:rPr>
        <w:t>Tais Parcerias Estratégicas deverão também ter como premissa a noção de excelência t</w:t>
      </w:r>
      <w:r>
        <w:rPr>
          <w:rFonts w:ascii="Arial" w:hAnsi="Arial" w:cs="Arial"/>
          <w:lang w:val="pt-PT"/>
        </w:rPr>
        <w:t xml:space="preserve">écnica que ajudará a maior fortalecimento do activo e das capacidades do Espaço Africano. </w:t>
      </w:r>
    </w:p>
    <w:p w:rsidR="00574470" w:rsidRPr="002F38FF" w:rsidRDefault="00574470" w:rsidP="00574470">
      <w:pPr>
        <w:pStyle w:val="LightGrid-Accent31"/>
        <w:ind w:left="1260" w:hanging="720"/>
        <w:jc w:val="both"/>
        <w:rPr>
          <w:rFonts w:ascii="Arial" w:hAnsi="Arial" w:cs="Arial"/>
          <w:lang w:val="pt-PT"/>
        </w:rPr>
      </w:pPr>
      <w:r w:rsidRPr="00F1730E">
        <w:rPr>
          <w:rFonts w:ascii="Arial" w:hAnsi="Arial" w:cs="Arial"/>
          <w:lang w:val="pt-PT"/>
        </w:rPr>
        <w:t>4.6.6</w:t>
      </w:r>
      <w:r w:rsidRPr="00F1730E">
        <w:rPr>
          <w:rFonts w:ascii="Arial" w:hAnsi="Arial" w:cs="Arial"/>
          <w:lang w:val="pt-PT"/>
        </w:rPr>
        <w:tab/>
      </w:r>
      <w:r w:rsidRPr="00F1730E">
        <w:rPr>
          <w:rFonts w:ascii="Arial" w:hAnsi="Arial" w:cs="Arial"/>
          <w:b/>
          <w:lang w:val="pt-PT"/>
        </w:rPr>
        <w:t xml:space="preserve">Influenciar os Acordos internacionais. </w:t>
      </w:r>
      <w:r w:rsidRPr="00F1730E">
        <w:rPr>
          <w:rFonts w:ascii="Arial" w:hAnsi="Arial" w:cs="Arial"/>
          <w:lang w:val="pt-PT"/>
        </w:rPr>
        <w:t>Na prossecução da nossa capacidade origin</w:t>
      </w:r>
      <w:r>
        <w:rPr>
          <w:rFonts w:ascii="Arial" w:hAnsi="Arial" w:cs="Arial"/>
          <w:lang w:val="pt-PT"/>
        </w:rPr>
        <w:t xml:space="preserve">ária do espaço, é importante que observemos todos os apropriados tratados internacionais, convenções e acordos. Quando esses acordos internacionais forem considerados para implementação, é fundamental que uma Posição Africana Consolidada seja ouvida para melhor servir um programa espacial propriamente africano.  </w:t>
      </w:r>
      <w:r w:rsidRPr="00F1730E">
        <w:rPr>
          <w:rFonts w:ascii="Arial" w:hAnsi="Arial" w:cs="Arial"/>
          <w:lang w:val="pt-PT"/>
        </w:rPr>
        <w:t xml:space="preserve"> </w:t>
      </w:r>
    </w:p>
    <w:p w:rsidR="00574470" w:rsidRDefault="00574470" w:rsidP="00574470">
      <w:pPr>
        <w:pStyle w:val="Heading1"/>
      </w:pPr>
      <w:bookmarkStart w:id="11" w:name="_Toc297732144"/>
      <w:r w:rsidRPr="00485861">
        <w:t>5</w:t>
      </w:r>
      <w:r w:rsidRPr="00485861">
        <w:tab/>
        <w:t>CONCLUS</w:t>
      </w:r>
      <w:bookmarkEnd w:id="11"/>
      <w:r>
        <w:t>ÃO</w:t>
      </w:r>
    </w:p>
    <w:p w:rsidR="00574470" w:rsidRPr="00A01FA4" w:rsidRDefault="00574470" w:rsidP="00574470"/>
    <w:p w:rsidR="00574470" w:rsidRPr="002F38FF" w:rsidRDefault="00574470" w:rsidP="00574470">
      <w:pPr>
        <w:pStyle w:val="NormalWeb"/>
        <w:numPr>
          <w:ilvl w:val="0"/>
          <w:numId w:val="2"/>
        </w:numPr>
        <w:spacing w:before="2" w:after="2"/>
        <w:ind w:left="0" w:firstLine="0"/>
        <w:jc w:val="both"/>
        <w:rPr>
          <w:rFonts w:ascii="Arial" w:hAnsi="Arial" w:cs="Arial"/>
          <w:color w:val="000000" w:themeColor="text1"/>
          <w:sz w:val="24"/>
          <w:lang w:val="pt-PT"/>
        </w:rPr>
      </w:pPr>
      <w:r w:rsidRPr="00EC179D">
        <w:rPr>
          <w:rFonts w:ascii="Arial" w:hAnsi="Arial" w:cs="Arial"/>
          <w:color w:val="000000" w:themeColor="text1"/>
          <w:sz w:val="24"/>
          <w:lang w:val="pt-PT"/>
        </w:rPr>
        <w:t xml:space="preserve">Essa política identifica os principais objectivos de política que conduzirão a agenda de qualquer iniciativa formal do espaço no Continente. Os </w:t>
      </w:r>
      <w:r>
        <w:rPr>
          <w:rFonts w:ascii="Arial" w:hAnsi="Arial" w:cs="Arial"/>
          <w:color w:val="000000" w:themeColor="text1"/>
          <w:sz w:val="24"/>
          <w:lang w:val="pt-PT"/>
        </w:rPr>
        <w:t>objectivo</w:t>
      </w:r>
      <w:r w:rsidRPr="00EC179D">
        <w:rPr>
          <w:rFonts w:ascii="Arial" w:hAnsi="Arial" w:cs="Arial"/>
          <w:color w:val="000000" w:themeColor="text1"/>
          <w:sz w:val="24"/>
          <w:lang w:val="pt-PT"/>
        </w:rPr>
        <w:t xml:space="preserve">s da política são apoiados por um conjunto de </w:t>
      </w:r>
      <w:r>
        <w:rPr>
          <w:rFonts w:ascii="Arial" w:hAnsi="Arial" w:cs="Arial"/>
          <w:color w:val="000000" w:themeColor="text1"/>
          <w:sz w:val="24"/>
          <w:lang w:val="pt-PT"/>
        </w:rPr>
        <w:t>objectivo</w:t>
      </w:r>
      <w:r w:rsidRPr="00EC179D">
        <w:rPr>
          <w:rFonts w:ascii="Arial" w:hAnsi="Arial" w:cs="Arial"/>
          <w:color w:val="000000" w:themeColor="text1"/>
          <w:sz w:val="24"/>
          <w:lang w:val="pt-PT"/>
        </w:rPr>
        <w:t>s e princípios que simulam os aspectos cr</w:t>
      </w:r>
      <w:r>
        <w:rPr>
          <w:rFonts w:ascii="Arial" w:hAnsi="Arial" w:cs="Arial"/>
          <w:color w:val="000000" w:themeColor="text1"/>
          <w:sz w:val="24"/>
          <w:lang w:val="pt-PT"/>
        </w:rPr>
        <w:t xml:space="preserve">íticos que precisam ser tratados no desenvolvimento e manutenção de um programa espacial sustentável e viável. </w:t>
      </w:r>
      <w:r w:rsidRPr="00EC179D">
        <w:rPr>
          <w:rFonts w:ascii="Arial" w:hAnsi="Arial" w:cs="Arial"/>
          <w:color w:val="000000" w:themeColor="text1"/>
          <w:sz w:val="24"/>
          <w:lang w:val="pt-PT"/>
        </w:rPr>
        <w:t>Esses objectivos e princípios de política formam a base de todas as decisões e acç</w:t>
      </w:r>
      <w:r>
        <w:rPr>
          <w:rFonts w:ascii="Arial" w:hAnsi="Arial" w:cs="Arial"/>
          <w:color w:val="000000" w:themeColor="text1"/>
          <w:sz w:val="24"/>
          <w:lang w:val="pt-PT"/>
        </w:rPr>
        <w:t xml:space="preserve">ões que constituem os blocos básicos de construção de um Programa Espacial Africano. </w:t>
      </w:r>
    </w:p>
    <w:p w:rsidR="00574470" w:rsidRPr="002F38FF" w:rsidRDefault="00574470" w:rsidP="00574470">
      <w:pPr>
        <w:pStyle w:val="NormalWeb"/>
        <w:spacing w:before="2" w:after="2"/>
        <w:jc w:val="both"/>
        <w:rPr>
          <w:rFonts w:ascii="Arial" w:hAnsi="Arial" w:cs="Arial"/>
          <w:color w:val="000000" w:themeColor="text1"/>
          <w:sz w:val="24"/>
          <w:lang w:val="pt-PT"/>
        </w:rPr>
      </w:pPr>
    </w:p>
    <w:p w:rsidR="00574470" w:rsidRPr="002F38FF" w:rsidRDefault="00574470" w:rsidP="00574470">
      <w:pPr>
        <w:pStyle w:val="NormalWeb"/>
        <w:numPr>
          <w:ilvl w:val="0"/>
          <w:numId w:val="2"/>
        </w:numPr>
        <w:spacing w:before="2" w:after="2"/>
        <w:ind w:left="0" w:firstLine="0"/>
        <w:jc w:val="both"/>
        <w:rPr>
          <w:rFonts w:ascii="Arial" w:hAnsi="Arial" w:cs="Arial"/>
          <w:color w:val="000000" w:themeColor="text1"/>
          <w:sz w:val="24"/>
          <w:lang w:val="pt-PT"/>
        </w:rPr>
      </w:pPr>
      <w:r w:rsidRPr="00EC179D">
        <w:rPr>
          <w:rFonts w:ascii="Arial" w:hAnsi="Arial" w:cs="Arial"/>
          <w:color w:val="000000" w:themeColor="text1"/>
          <w:sz w:val="24"/>
          <w:lang w:val="pt-PT"/>
        </w:rPr>
        <w:t xml:space="preserve">Essa </w:t>
      </w:r>
      <w:r>
        <w:rPr>
          <w:rFonts w:ascii="Arial" w:hAnsi="Arial" w:cs="Arial"/>
          <w:color w:val="000000" w:themeColor="text1"/>
          <w:sz w:val="24"/>
          <w:lang w:val="pt-PT"/>
        </w:rPr>
        <w:t>p</w:t>
      </w:r>
      <w:r w:rsidRPr="00EC179D">
        <w:rPr>
          <w:rFonts w:ascii="Arial" w:hAnsi="Arial" w:cs="Arial"/>
          <w:color w:val="000000" w:themeColor="text1"/>
          <w:sz w:val="24"/>
          <w:lang w:val="pt-PT"/>
        </w:rPr>
        <w:t>olítica é um mecanismo de orientação para a formalização de uma Agenda Espacial Africana e é complementada por uma Estratégia Espacial Africana e associados Planos de Implementação e uma acordada Estrutura de Governação que produzir</w:t>
      </w:r>
      <w:r>
        <w:rPr>
          <w:rFonts w:ascii="Arial" w:hAnsi="Arial" w:cs="Arial"/>
          <w:color w:val="000000" w:themeColor="text1"/>
          <w:sz w:val="24"/>
          <w:lang w:val="pt-PT"/>
        </w:rPr>
        <w:t>ão um</w:t>
      </w:r>
      <w:r w:rsidRPr="00EC179D">
        <w:rPr>
          <w:rFonts w:ascii="Arial" w:hAnsi="Arial" w:cs="Arial"/>
          <w:color w:val="000000" w:themeColor="text1"/>
          <w:sz w:val="24"/>
          <w:lang w:val="pt-PT"/>
        </w:rPr>
        <w:t xml:space="preserve"> efectivo Programa Espacial Africano. </w:t>
      </w:r>
    </w:p>
    <w:p w:rsidR="00574470" w:rsidRPr="007D548C" w:rsidRDefault="00574470" w:rsidP="00574470">
      <w:pPr>
        <w:rPr>
          <w:lang w:val="pt-PT"/>
        </w:rPr>
      </w:pPr>
    </w:p>
    <w:p w:rsidR="00594E31" w:rsidRPr="002F38FF" w:rsidRDefault="00594E31" w:rsidP="00A01FA4">
      <w:pPr>
        <w:pStyle w:val="Heading1"/>
        <w:tabs>
          <w:tab w:val="left" w:pos="8370"/>
        </w:tabs>
        <w:jc w:val="both"/>
        <w:rPr>
          <w:rFonts w:ascii="Arial" w:hAnsi="Arial" w:cs="Arial"/>
          <w:color w:val="000000" w:themeColor="text1"/>
          <w:sz w:val="24"/>
          <w:lang w:val="pt-PT"/>
        </w:rPr>
      </w:pPr>
    </w:p>
    <w:sectPr w:rsidR="00594E31" w:rsidRPr="002F38FF" w:rsidSect="00574470">
      <w:headerReference w:type="first" r:id="rId12"/>
      <w:pgSz w:w="12240" w:h="15840"/>
      <w:pgMar w:top="985" w:right="1134" w:bottom="1134" w:left="11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69" w:rsidRDefault="00944E69">
      <w:r>
        <w:separator/>
      </w:r>
    </w:p>
  </w:endnote>
  <w:endnote w:type="continuationSeparator" w:id="0">
    <w:p w:rsidR="00944E69" w:rsidRDefault="0094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60" w:rsidRDefault="00FF7260" w:rsidP="00594E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7260" w:rsidRDefault="00FF7260" w:rsidP="00594E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60" w:rsidRDefault="00FF7260" w:rsidP="00594E31">
    <w:pPr>
      <w:pStyle w:val="Footer"/>
      <w:framePr w:wrap="around" w:vAnchor="text" w:hAnchor="margin" w:xAlign="right" w:y="1"/>
      <w:rPr>
        <w:rStyle w:val="PageNumber"/>
      </w:rPr>
    </w:pPr>
  </w:p>
  <w:p w:rsidR="00FF7260" w:rsidRDefault="00FF7260" w:rsidP="00594E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69" w:rsidRDefault="00944E69">
      <w:r>
        <w:separator/>
      </w:r>
    </w:p>
  </w:footnote>
  <w:footnote w:type="continuationSeparator" w:id="0">
    <w:p w:rsidR="00944E69" w:rsidRDefault="00944E69">
      <w:r>
        <w:continuationSeparator/>
      </w:r>
    </w:p>
  </w:footnote>
  <w:footnote w:id="1">
    <w:p w:rsidR="00574470" w:rsidRPr="00F1730E" w:rsidRDefault="00574470" w:rsidP="00574470">
      <w:pPr>
        <w:pStyle w:val="FootnoteText"/>
        <w:jc w:val="both"/>
        <w:rPr>
          <w:sz w:val="20"/>
          <w:lang w:val="pt-PT"/>
        </w:rPr>
      </w:pPr>
      <w:r w:rsidRPr="00980D4A">
        <w:rPr>
          <w:rStyle w:val="FootnoteReference"/>
          <w:sz w:val="20"/>
        </w:rPr>
        <w:footnoteRef/>
      </w:r>
      <w:r w:rsidRPr="00F1730E">
        <w:rPr>
          <w:sz w:val="20"/>
          <w:lang w:val="pt-PT"/>
        </w:rPr>
        <w:t xml:space="preserve"> Extraído dos Serviços de Satélite e do Espaço– Intellect Technology Association, UK, Intellect Publication, 2013</w:t>
      </w:r>
    </w:p>
  </w:footnote>
  <w:footnote w:id="2">
    <w:p w:rsidR="00574470" w:rsidRPr="003E51D0" w:rsidRDefault="00574470" w:rsidP="00574470">
      <w:pPr>
        <w:pStyle w:val="FootnoteText"/>
        <w:jc w:val="both"/>
        <w:rPr>
          <w:sz w:val="20"/>
          <w:lang w:val="pt-PT"/>
        </w:rPr>
      </w:pPr>
      <w:r w:rsidRPr="00980D4A">
        <w:rPr>
          <w:rStyle w:val="FootnoteReference"/>
          <w:sz w:val="20"/>
        </w:rPr>
        <w:footnoteRef/>
      </w:r>
      <w:r w:rsidRPr="003E51D0">
        <w:rPr>
          <w:sz w:val="20"/>
          <w:lang w:val="pt-PT"/>
        </w:rPr>
        <w:t xml:space="preserve"> Extraído dos Benefícios do Espaço para África, Projecto de Relatório da Reuni</w:t>
      </w:r>
      <w:r>
        <w:rPr>
          <w:sz w:val="20"/>
          <w:lang w:val="pt-PT"/>
        </w:rPr>
        <w:t>ão da Interagência das Nações Unidas sobre Actividades do Espaço Exterior,</w:t>
      </w:r>
      <w:r w:rsidRPr="003E51D0">
        <w:rPr>
          <w:sz w:val="20"/>
          <w:lang w:val="pt-PT"/>
        </w:rPr>
        <w:t xml:space="preserve"> 2009</w:t>
      </w:r>
    </w:p>
  </w:footnote>
  <w:footnote w:id="3">
    <w:p w:rsidR="00574470" w:rsidRPr="00475F62" w:rsidRDefault="00574470" w:rsidP="00574470">
      <w:pPr>
        <w:pStyle w:val="FootnoteText"/>
        <w:jc w:val="both"/>
        <w:rPr>
          <w:color w:val="000000" w:themeColor="text1"/>
          <w:sz w:val="20"/>
          <w:szCs w:val="20"/>
          <w:lang w:val="pt-PT"/>
        </w:rPr>
      </w:pPr>
      <w:r w:rsidRPr="007E729E">
        <w:rPr>
          <w:rStyle w:val="FootnoteReference"/>
          <w:color w:val="000000" w:themeColor="text1"/>
          <w:sz w:val="20"/>
          <w:szCs w:val="20"/>
        </w:rPr>
        <w:footnoteRef/>
      </w:r>
      <w:r w:rsidRPr="005D25F6">
        <w:rPr>
          <w:color w:val="000000" w:themeColor="text1"/>
          <w:sz w:val="20"/>
          <w:szCs w:val="20"/>
          <w:lang w:val="pt-PT"/>
        </w:rPr>
        <w:t xml:space="preserve"> </w:t>
      </w:r>
      <w:r w:rsidRPr="005D25F6">
        <w:rPr>
          <w:color w:val="000000" w:themeColor="text1"/>
          <w:sz w:val="20"/>
          <w:szCs w:val="20"/>
          <w:lang w:val="pt-PT"/>
        </w:rPr>
        <w:t>COSPAS-SARSAT é um satélite internacional –base de detenção de alerta para busca e salvamento e sistema de distribuição de informaç</w:t>
      </w:r>
      <w:r>
        <w:rPr>
          <w:color w:val="000000" w:themeColor="text1"/>
          <w:sz w:val="20"/>
          <w:szCs w:val="20"/>
          <w:lang w:val="pt-PT"/>
        </w:rPr>
        <w:t xml:space="preserve">ões, criado pelo Canadá, França, Estados Unidos e a antiga União Soviética em 1979. </w:t>
      </w:r>
      <w:r w:rsidRPr="005D25F6">
        <w:rPr>
          <w:color w:val="000000" w:themeColor="text1"/>
          <w:sz w:val="20"/>
          <w:szCs w:val="20"/>
          <w:lang w:val="pt-PT"/>
        </w:rPr>
        <w:t>Cinco (5) Estados Membros africanos (Argélia, Madagáscar, Nigéria, África do Sul e Tunísia) fornecem actualmente servi</w:t>
      </w:r>
      <w:r>
        <w:rPr>
          <w:color w:val="000000" w:themeColor="text1"/>
          <w:sz w:val="20"/>
          <w:szCs w:val="20"/>
          <w:lang w:val="pt-PT"/>
        </w:rPr>
        <w:t>ço</w:t>
      </w:r>
      <w:r w:rsidRPr="005D25F6">
        <w:rPr>
          <w:color w:val="000000" w:themeColor="text1"/>
          <w:sz w:val="20"/>
          <w:szCs w:val="20"/>
          <w:lang w:val="pt-PT"/>
        </w:rPr>
        <w:t>s de busca e salvamento baseados no espaço particularmente de pessoas e sistemas de transporte em perigo, por exemplo,</w:t>
      </w:r>
      <w:r>
        <w:rPr>
          <w:color w:val="000000" w:themeColor="text1"/>
          <w:sz w:val="20"/>
          <w:szCs w:val="20"/>
          <w:lang w:val="pt-PT"/>
        </w:rPr>
        <w:t xml:space="preserve"> </w:t>
      </w:r>
      <w:r w:rsidRPr="005D25F6">
        <w:rPr>
          <w:color w:val="000000" w:themeColor="text1"/>
          <w:sz w:val="20"/>
          <w:szCs w:val="20"/>
          <w:lang w:val="pt-PT"/>
        </w:rPr>
        <w:t>acidentes a</w:t>
      </w:r>
      <w:r>
        <w:rPr>
          <w:color w:val="000000" w:themeColor="text1"/>
          <w:sz w:val="20"/>
          <w:szCs w:val="20"/>
          <w:lang w:val="pt-PT"/>
        </w:rPr>
        <w:t xml:space="preserve">éreos, naufrágios e acidentes de automóveis.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70" w:rsidRDefault="00574470" w:rsidP="00574470">
    <w:pPr>
      <w:pStyle w:val="Header"/>
      <w:jc w:val="right"/>
    </w:pPr>
  </w:p>
  <w:p w:rsidR="00574470" w:rsidRDefault="00574470" w:rsidP="00574470">
    <w:pPr>
      <w:pStyle w:val="Header"/>
      <w:jc w:val="right"/>
    </w:pPr>
    <w:proofErr w:type="spellStart"/>
    <w:r>
      <w:t>Pág</w:t>
    </w:r>
    <w:proofErr w:type="spellEnd"/>
    <w:r>
      <w:t xml:space="preserve">. </w:t>
    </w:r>
    <w:r>
      <w:fldChar w:fldCharType="begin"/>
    </w:r>
    <w:r>
      <w:instrText xml:space="preserve"> PAGE   \* MERGEFORMAT </w:instrText>
    </w:r>
    <w:r>
      <w:fldChar w:fldCharType="separate"/>
    </w:r>
    <w:r w:rsidR="00B94D0E">
      <w:rPr>
        <w:noProof/>
      </w:rPr>
      <w:t>14</w:t>
    </w:r>
    <w:r>
      <w:rPr>
        <w:noProof/>
      </w:rPr>
      <w:fldChar w:fldCharType="end"/>
    </w:r>
  </w:p>
  <w:p w:rsidR="00574470" w:rsidRDefault="005744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70" w:rsidRDefault="00574470" w:rsidP="00574470">
    <w:pPr>
      <w:pStyle w:val="Header"/>
      <w:tabs>
        <w:tab w:val="clear" w:pos="4320"/>
        <w:tab w:val="clear" w:pos="8640"/>
      </w:tabs>
      <w:jc w:val="right"/>
    </w:pPr>
  </w:p>
  <w:p w:rsidR="00574470" w:rsidRDefault="005744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9531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4470" w:rsidRDefault="00574470">
        <w:pPr>
          <w:pStyle w:val="Header"/>
          <w:jc w:val="right"/>
        </w:pPr>
      </w:p>
      <w:p w:rsidR="00574470" w:rsidRDefault="00574470">
        <w:pPr>
          <w:pStyle w:val="Header"/>
          <w:jc w:val="right"/>
        </w:pPr>
        <w:proofErr w:type="spellStart"/>
        <w:r>
          <w:t>Pág</w:t>
        </w:r>
        <w:proofErr w:type="spellEnd"/>
        <w:r>
          <w:t xml:space="preserve">.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D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4470" w:rsidRDefault="005744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CA0E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A2A92"/>
    <w:multiLevelType w:val="hybridMultilevel"/>
    <w:tmpl w:val="0D8E78F4"/>
    <w:lvl w:ilvl="0" w:tplc="C1380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737DA"/>
    <w:multiLevelType w:val="multilevel"/>
    <w:tmpl w:val="A97EE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33B52"/>
    <w:multiLevelType w:val="hybridMultilevel"/>
    <w:tmpl w:val="13A6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15A5B"/>
    <w:multiLevelType w:val="multilevel"/>
    <w:tmpl w:val="A97EE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0D"/>
    <w:rsid w:val="00001EAA"/>
    <w:rsid w:val="00002EDF"/>
    <w:rsid w:val="000043F4"/>
    <w:rsid w:val="00030A80"/>
    <w:rsid w:val="00035616"/>
    <w:rsid w:val="00091A2F"/>
    <w:rsid w:val="000B5A91"/>
    <w:rsid w:val="000C4B76"/>
    <w:rsid w:val="000C5CD6"/>
    <w:rsid w:val="000D75D2"/>
    <w:rsid w:val="000F06CF"/>
    <w:rsid w:val="000F6D80"/>
    <w:rsid w:val="00114191"/>
    <w:rsid w:val="00114786"/>
    <w:rsid w:val="00137CE2"/>
    <w:rsid w:val="00150CA3"/>
    <w:rsid w:val="001E71EC"/>
    <w:rsid w:val="00201949"/>
    <w:rsid w:val="00215BFA"/>
    <w:rsid w:val="00231146"/>
    <w:rsid w:val="002318B2"/>
    <w:rsid w:val="002A2F11"/>
    <w:rsid w:val="002E3F63"/>
    <w:rsid w:val="002F38FF"/>
    <w:rsid w:val="003217D4"/>
    <w:rsid w:val="00325DC0"/>
    <w:rsid w:val="00351D0D"/>
    <w:rsid w:val="0035678C"/>
    <w:rsid w:val="003A5EF2"/>
    <w:rsid w:val="003B6666"/>
    <w:rsid w:val="003E51D0"/>
    <w:rsid w:val="003F52BD"/>
    <w:rsid w:val="003F785F"/>
    <w:rsid w:val="00420204"/>
    <w:rsid w:val="004206DE"/>
    <w:rsid w:val="004701A9"/>
    <w:rsid w:val="00475F62"/>
    <w:rsid w:val="004838FF"/>
    <w:rsid w:val="004A6D52"/>
    <w:rsid w:val="004B0C2E"/>
    <w:rsid w:val="004C2FC4"/>
    <w:rsid w:val="004D044E"/>
    <w:rsid w:val="00574470"/>
    <w:rsid w:val="00576BBA"/>
    <w:rsid w:val="00594E31"/>
    <w:rsid w:val="005956F4"/>
    <w:rsid w:val="005D25F6"/>
    <w:rsid w:val="005E00C3"/>
    <w:rsid w:val="005E5B14"/>
    <w:rsid w:val="00607D70"/>
    <w:rsid w:val="00633ED9"/>
    <w:rsid w:val="00637980"/>
    <w:rsid w:val="006575FA"/>
    <w:rsid w:val="00681EDA"/>
    <w:rsid w:val="00682665"/>
    <w:rsid w:val="0069217A"/>
    <w:rsid w:val="006A5DDD"/>
    <w:rsid w:val="006E641D"/>
    <w:rsid w:val="00704106"/>
    <w:rsid w:val="0070744A"/>
    <w:rsid w:val="007273F1"/>
    <w:rsid w:val="00755199"/>
    <w:rsid w:val="00755E72"/>
    <w:rsid w:val="00794985"/>
    <w:rsid w:val="007D0547"/>
    <w:rsid w:val="007D14B0"/>
    <w:rsid w:val="007E729E"/>
    <w:rsid w:val="007F6F65"/>
    <w:rsid w:val="008304C8"/>
    <w:rsid w:val="00830921"/>
    <w:rsid w:val="00840AAD"/>
    <w:rsid w:val="0084686E"/>
    <w:rsid w:val="00850E89"/>
    <w:rsid w:val="00876E94"/>
    <w:rsid w:val="00885BD8"/>
    <w:rsid w:val="00890289"/>
    <w:rsid w:val="008D1135"/>
    <w:rsid w:val="008D15F3"/>
    <w:rsid w:val="008D2DBF"/>
    <w:rsid w:val="008E1D5A"/>
    <w:rsid w:val="00911C5E"/>
    <w:rsid w:val="00921EBA"/>
    <w:rsid w:val="00944E69"/>
    <w:rsid w:val="0094613F"/>
    <w:rsid w:val="00950EEB"/>
    <w:rsid w:val="00970043"/>
    <w:rsid w:val="009853D9"/>
    <w:rsid w:val="00993A5B"/>
    <w:rsid w:val="009E29F0"/>
    <w:rsid w:val="00A01FA4"/>
    <w:rsid w:val="00A10C81"/>
    <w:rsid w:val="00A152A6"/>
    <w:rsid w:val="00A33009"/>
    <w:rsid w:val="00A57F11"/>
    <w:rsid w:val="00A630E0"/>
    <w:rsid w:val="00A73D33"/>
    <w:rsid w:val="00A842F7"/>
    <w:rsid w:val="00AA1975"/>
    <w:rsid w:val="00AB0021"/>
    <w:rsid w:val="00AD38B8"/>
    <w:rsid w:val="00AE2046"/>
    <w:rsid w:val="00B00A14"/>
    <w:rsid w:val="00B341D1"/>
    <w:rsid w:val="00B61034"/>
    <w:rsid w:val="00B64D25"/>
    <w:rsid w:val="00B94D0E"/>
    <w:rsid w:val="00BA2B7F"/>
    <w:rsid w:val="00BD31AA"/>
    <w:rsid w:val="00BD7980"/>
    <w:rsid w:val="00C81BDB"/>
    <w:rsid w:val="00C92D87"/>
    <w:rsid w:val="00CA6EF7"/>
    <w:rsid w:val="00CB0F8A"/>
    <w:rsid w:val="00D53E87"/>
    <w:rsid w:val="00D635E5"/>
    <w:rsid w:val="00D7522F"/>
    <w:rsid w:val="00DE340A"/>
    <w:rsid w:val="00E128AD"/>
    <w:rsid w:val="00E13DC8"/>
    <w:rsid w:val="00E35373"/>
    <w:rsid w:val="00E6452D"/>
    <w:rsid w:val="00E970EC"/>
    <w:rsid w:val="00EC179D"/>
    <w:rsid w:val="00EC442E"/>
    <w:rsid w:val="00EE2A90"/>
    <w:rsid w:val="00EF389D"/>
    <w:rsid w:val="00F1522A"/>
    <w:rsid w:val="00F1730E"/>
    <w:rsid w:val="00F428B6"/>
    <w:rsid w:val="00F56777"/>
    <w:rsid w:val="00F76D22"/>
    <w:rsid w:val="00F82BFE"/>
    <w:rsid w:val="00F86A59"/>
    <w:rsid w:val="00F90C2F"/>
    <w:rsid w:val="00FA626D"/>
    <w:rsid w:val="00FC609D"/>
    <w:rsid w:val="00FE048C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Normal (Web)" w:uiPriority="99"/>
  </w:latentStyles>
  <w:style w:type="paragraph" w:default="1" w:styleId="Normal">
    <w:name w:val="Normal"/>
    <w:qFormat/>
    <w:rsid w:val="002B762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52D"/>
    <w:pPr>
      <w:keepNext/>
      <w:keepLines/>
      <w:spacing w:before="24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452D"/>
    <w:pPr>
      <w:keepNext/>
      <w:spacing w:before="240" w:after="60"/>
      <w:outlineLvl w:val="1"/>
    </w:pPr>
    <w:rPr>
      <w:rFonts w:ascii="Calibri" w:eastAsia="Times New Roman" w:hAnsi="Calibri"/>
      <w:b/>
      <w:bCs/>
      <w:i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7E6D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F01D0C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F01D0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E6452D"/>
    <w:rPr>
      <w:rFonts w:ascii="Calibri" w:eastAsia="Times New Roman" w:hAnsi="Calibri"/>
      <w:b/>
      <w:bCs/>
      <w:color w:val="345A8A"/>
      <w:sz w:val="32"/>
      <w:szCs w:val="32"/>
      <w:lang w:val="en-GB"/>
    </w:rPr>
  </w:style>
  <w:style w:type="paragraph" w:customStyle="1" w:styleId="LightGrid-Accent31">
    <w:name w:val="Light Grid - Accent 31"/>
    <w:basedOn w:val="Normal"/>
    <w:link w:val="LightGrid-Accent3Char"/>
    <w:uiPriority w:val="34"/>
    <w:qFormat/>
    <w:rsid w:val="00053754"/>
    <w:pPr>
      <w:ind w:left="720"/>
      <w:contextualSpacing/>
    </w:pPr>
  </w:style>
  <w:style w:type="paragraph" w:styleId="NormalWeb">
    <w:name w:val="Normal (Web)"/>
    <w:basedOn w:val="Normal"/>
    <w:uiPriority w:val="99"/>
    <w:rsid w:val="00053754"/>
    <w:pPr>
      <w:spacing w:beforeLines="1" w:afterLines="1"/>
    </w:pPr>
    <w:rPr>
      <w:rFonts w:ascii="Times" w:hAnsi="Time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B64D25"/>
    <w:pPr>
      <w:tabs>
        <w:tab w:val="left" w:pos="382"/>
        <w:tab w:val="right" w:leader="dot" w:pos="9781"/>
      </w:tabs>
      <w:spacing w:before="2" w:after="2"/>
    </w:pPr>
    <w:rPr>
      <w:rFonts w:ascii="Calibri" w:hAnsi="Calibri"/>
      <w:b/>
      <w:color w:val="1F497D"/>
      <w:sz w:val="28"/>
    </w:rPr>
  </w:style>
  <w:style w:type="paragraph" w:styleId="TOC2">
    <w:name w:val="toc 2"/>
    <w:basedOn w:val="Normal"/>
    <w:next w:val="Normal"/>
    <w:autoRedefine/>
    <w:uiPriority w:val="39"/>
    <w:rsid w:val="00B64D25"/>
    <w:pPr>
      <w:tabs>
        <w:tab w:val="left" w:pos="529"/>
        <w:tab w:val="right" w:leader="dot" w:pos="9356"/>
      </w:tabs>
    </w:pPr>
    <w:rPr>
      <w:sz w:val="22"/>
      <w:szCs w:val="22"/>
    </w:rPr>
  </w:style>
  <w:style w:type="paragraph" w:styleId="TOC3">
    <w:name w:val="toc 3"/>
    <w:basedOn w:val="Normal"/>
    <w:next w:val="Normal"/>
    <w:autoRedefine/>
    <w:rsid w:val="00F97E0D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rsid w:val="00F97E0D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rsid w:val="00F97E0D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rsid w:val="00F97E0D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rsid w:val="00F97E0D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rsid w:val="00F97E0D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rsid w:val="00F97E0D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ParaAttribute1">
    <w:name w:val="ParaAttribute1"/>
    <w:rsid w:val="00ED27E6"/>
    <w:pPr>
      <w:widowControl w:val="0"/>
      <w:wordWrap w:val="0"/>
    </w:pPr>
    <w:rPr>
      <w:rFonts w:ascii="Times New Roman" w:eastAsia="Batang" w:hAnsi="Times New Roman"/>
    </w:rPr>
  </w:style>
  <w:style w:type="paragraph" w:styleId="Header">
    <w:name w:val="header"/>
    <w:basedOn w:val="Normal"/>
    <w:link w:val="HeaderChar"/>
    <w:uiPriority w:val="99"/>
    <w:rsid w:val="00ED27E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D27E6"/>
    <w:rPr>
      <w:sz w:val="24"/>
      <w:szCs w:val="24"/>
    </w:rPr>
  </w:style>
  <w:style w:type="paragraph" w:styleId="Footer">
    <w:name w:val="footer"/>
    <w:basedOn w:val="Normal"/>
    <w:link w:val="FooterChar"/>
    <w:rsid w:val="00ED27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D27E6"/>
    <w:rPr>
      <w:sz w:val="24"/>
      <w:szCs w:val="24"/>
    </w:rPr>
  </w:style>
  <w:style w:type="character" w:customStyle="1" w:styleId="Heading2Char">
    <w:name w:val="Heading 2 Char"/>
    <w:link w:val="Heading2"/>
    <w:rsid w:val="00E6452D"/>
    <w:rPr>
      <w:rFonts w:ascii="Calibri" w:eastAsia="Times New Roman" w:hAnsi="Calibri"/>
      <w:b/>
      <w:bCs/>
      <w:iCs/>
      <w:color w:val="365F91"/>
      <w:sz w:val="24"/>
      <w:szCs w:val="28"/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7E6D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7E6DC5"/>
    <w:rPr>
      <w:rFonts w:ascii="Cambria" w:eastAsia="Cambria" w:hAnsi="Cambria" w:cs="Times New Roman"/>
      <w:lang w:val="en-GB"/>
    </w:rPr>
  </w:style>
  <w:style w:type="character" w:styleId="EndnoteReference">
    <w:name w:val="endnote reference"/>
    <w:uiPriority w:val="99"/>
    <w:unhideWhenUsed/>
    <w:rsid w:val="007E6DC5"/>
    <w:rPr>
      <w:vertAlign w:val="superscript"/>
    </w:rPr>
  </w:style>
  <w:style w:type="character" w:customStyle="1" w:styleId="BalloonTextChar1">
    <w:name w:val="Balloon Text Char1"/>
    <w:link w:val="BalloonText"/>
    <w:rsid w:val="007E6DC5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403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6D41BC"/>
  </w:style>
  <w:style w:type="character" w:customStyle="1" w:styleId="FootnoteTextChar">
    <w:name w:val="Footnote Text Char"/>
    <w:link w:val="FootnoteText"/>
    <w:rsid w:val="006D41BC"/>
    <w:rPr>
      <w:sz w:val="24"/>
      <w:szCs w:val="24"/>
    </w:rPr>
  </w:style>
  <w:style w:type="character" w:styleId="FootnoteReference">
    <w:name w:val="footnote reference"/>
    <w:rsid w:val="006D41BC"/>
    <w:rPr>
      <w:vertAlign w:val="superscript"/>
    </w:rPr>
  </w:style>
  <w:style w:type="character" w:styleId="PageNumber">
    <w:name w:val="page number"/>
    <w:basedOn w:val="DefaultParagraphFont"/>
    <w:rsid w:val="00F57538"/>
  </w:style>
  <w:style w:type="character" w:styleId="CommentReference">
    <w:name w:val="annotation reference"/>
    <w:rsid w:val="003457E5"/>
    <w:rPr>
      <w:sz w:val="18"/>
      <w:szCs w:val="18"/>
    </w:rPr>
  </w:style>
  <w:style w:type="paragraph" w:styleId="CommentText">
    <w:name w:val="annotation text"/>
    <w:basedOn w:val="Normal"/>
    <w:link w:val="CommentTextChar"/>
    <w:rsid w:val="003457E5"/>
  </w:style>
  <w:style w:type="character" w:customStyle="1" w:styleId="CommentTextChar">
    <w:name w:val="Comment Text Char"/>
    <w:link w:val="CommentText"/>
    <w:rsid w:val="003457E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457E5"/>
    <w:rPr>
      <w:b/>
      <w:bCs/>
    </w:rPr>
  </w:style>
  <w:style w:type="character" w:customStyle="1" w:styleId="CommentSubjectChar">
    <w:name w:val="Comment Subject Char"/>
    <w:link w:val="CommentSubject"/>
    <w:rsid w:val="003457E5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AD0D20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AD0D20"/>
    <w:rPr>
      <w:rFonts w:ascii="Lucida Grande" w:hAnsi="Lucida Grande"/>
      <w:sz w:val="24"/>
      <w:szCs w:val="24"/>
    </w:rPr>
  </w:style>
  <w:style w:type="character" w:customStyle="1" w:styleId="LightGrid-Accent3Char">
    <w:name w:val="Light Grid - Accent 3 Char"/>
    <w:link w:val="LightGrid-Accent31"/>
    <w:uiPriority w:val="34"/>
    <w:locked/>
    <w:rsid w:val="009A3AE8"/>
    <w:rPr>
      <w:sz w:val="24"/>
      <w:szCs w:val="24"/>
    </w:rPr>
  </w:style>
  <w:style w:type="paragraph" w:customStyle="1" w:styleId="Body1">
    <w:name w:val="Body 1"/>
    <w:rsid w:val="00E258E9"/>
    <w:pPr>
      <w:outlineLvl w:val="0"/>
    </w:pPr>
    <w:rPr>
      <w:rFonts w:ascii="Helvetica" w:eastAsia="ヒラギノ角ゴ Pro W3" w:hAnsi="Helvetic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Normal (Web)" w:uiPriority="99"/>
  </w:latentStyles>
  <w:style w:type="paragraph" w:default="1" w:styleId="Normal">
    <w:name w:val="Normal"/>
    <w:qFormat/>
    <w:rsid w:val="002B762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52D"/>
    <w:pPr>
      <w:keepNext/>
      <w:keepLines/>
      <w:spacing w:before="24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452D"/>
    <w:pPr>
      <w:keepNext/>
      <w:spacing w:before="240" w:after="60"/>
      <w:outlineLvl w:val="1"/>
    </w:pPr>
    <w:rPr>
      <w:rFonts w:ascii="Calibri" w:eastAsia="Times New Roman" w:hAnsi="Calibri"/>
      <w:b/>
      <w:bCs/>
      <w:i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7E6D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F01D0C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F01D0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E6452D"/>
    <w:rPr>
      <w:rFonts w:ascii="Calibri" w:eastAsia="Times New Roman" w:hAnsi="Calibri"/>
      <w:b/>
      <w:bCs/>
      <w:color w:val="345A8A"/>
      <w:sz w:val="32"/>
      <w:szCs w:val="32"/>
      <w:lang w:val="en-GB"/>
    </w:rPr>
  </w:style>
  <w:style w:type="paragraph" w:customStyle="1" w:styleId="LightGrid-Accent31">
    <w:name w:val="Light Grid - Accent 31"/>
    <w:basedOn w:val="Normal"/>
    <w:link w:val="LightGrid-Accent3Char"/>
    <w:uiPriority w:val="34"/>
    <w:qFormat/>
    <w:rsid w:val="00053754"/>
    <w:pPr>
      <w:ind w:left="720"/>
      <w:contextualSpacing/>
    </w:pPr>
  </w:style>
  <w:style w:type="paragraph" w:styleId="NormalWeb">
    <w:name w:val="Normal (Web)"/>
    <w:basedOn w:val="Normal"/>
    <w:uiPriority w:val="99"/>
    <w:rsid w:val="00053754"/>
    <w:pPr>
      <w:spacing w:beforeLines="1" w:afterLines="1"/>
    </w:pPr>
    <w:rPr>
      <w:rFonts w:ascii="Times" w:hAnsi="Time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B64D25"/>
    <w:pPr>
      <w:tabs>
        <w:tab w:val="left" w:pos="382"/>
        <w:tab w:val="right" w:leader="dot" w:pos="9781"/>
      </w:tabs>
      <w:spacing w:before="2" w:after="2"/>
    </w:pPr>
    <w:rPr>
      <w:rFonts w:ascii="Calibri" w:hAnsi="Calibri"/>
      <w:b/>
      <w:color w:val="1F497D"/>
      <w:sz w:val="28"/>
    </w:rPr>
  </w:style>
  <w:style w:type="paragraph" w:styleId="TOC2">
    <w:name w:val="toc 2"/>
    <w:basedOn w:val="Normal"/>
    <w:next w:val="Normal"/>
    <w:autoRedefine/>
    <w:uiPriority w:val="39"/>
    <w:rsid w:val="00B64D25"/>
    <w:pPr>
      <w:tabs>
        <w:tab w:val="left" w:pos="529"/>
        <w:tab w:val="right" w:leader="dot" w:pos="9356"/>
      </w:tabs>
    </w:pPr>
    <w:rPr>
      <w:sz w:val="22"/>
      <w:szCs w:val="22"/>
    </w:rPr>
  </w:style>
  <w:style w:type="paragraph" w:styleId="TOC3">
    <w:name w:val="toc 3"/>
    <w:basedOn w:val="Normal"/>
    <w:next w:val="Normal"/>
    <w:autoRedefine/>
    <w:rsid w:val="00F97E0D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rsid w:val="00F97E0D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rsid w:val="00F97E0D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rsid w:val="00F97E0D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rsid w:val="00F97E0D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rsid w:val="00F97E0D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rsid w:val="00F97E0D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ParaAttribute1">
    <w:name w:val="ParaAttribute1"/>
    <w:rsid w:val="00ED27E6"/>
    <w:pPr>
      <w:widowControl w:val="0"/>
      <w:wordWrap w:val="0"/>
    </w:pPr>
    <w:rPr>
      <w:rFonts w:ascii="Times New Roman" w:eastAsia="Batang" w:hAnsi="Times New Roman"/>
    </w:rPr>
  </w:style>
  <w:style w:type="paragraph" w:styleId="Header">
    <w:name w:val="header"/>
    <w:basedOn w:val="Normal"/>
    <w:link w:val="HeaderChar"/>
    <w:uiPriority w:val="99"/>
    <w:rsid w:val="00ED27E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D27E6"/>
    <w:rPr>
      <w:sz w:val="24"/>
      <w:szCs w:val="24"/>
    </w:rPr>
  </w:style>
  <w:style w:type="paragraph" w:styleId="Footer">
    <w:name w:val="footer"/>
    <w:basedOn w:val="Normal"/>
    <w:link w:val="FooterChar"/>
    <w:rsid w:val="00ED27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D27E6"/>
    <w:rPr>
      <w:sz w:val="24"/>
      <w:szCs w:val="24"/>
    </w:rPr>
  </w:style>
  <w:style w:type="character" w:customStyle="1" w:styleId="Heading2Char">
    <w:name w:val="Heading 2 Char"/>
    <w:link w:val="Heading2"/>
    <w:rsid w:val="00E6452D"/>
    <w:rPr>
      <w:rFonts w:ascii="Calibri" w:eastAsia="Times New Roman" w:hAnsi="Calibri"/>
      <w:b/>
      <w:bCs/>
      <w:iCs/>
      <w:color w:val="365F91"/>
      <w:sz w:val="24"/>
      <w:szCs w:val="28"/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7E6D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7E6DC5"/>
    <w:rPr>
      <w:rFonts w:ascii="Cambria" w:eastAsia="Cambria" w:hAnsi="Cambria" w:cs="Times New Roman"/>
      <w:lang w:val="en-GB"/>
    </w:rPr>
  </w:style>
  <w:style w:type="character" w:styleId="EndnoteReference">
    <w:name w:val="endnote reference"/>
    <w:uiPriority w:val="99"/>
    <w:unhideWhenUsed/>
    <w:rsid w:val="007E6DC5"/>
    <w:rPr>
      <w:vertAlign w:val="superscript"/>
    </w:rPr>
  </w:style>
  <w:style w:type="character" w:customStyle="1" w:styleId="BalloonTextChar1">
    <w:name w:val="Balloon Text Char1"/>
    <w:link w:val="BalloonText"/>
    <w:rsid w:val="007E6DC5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403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6D41BC"/>
  </w:style>
  <w:style w:type="character" w:customStyle="1" w:styleId="FootnoteTextChar">
    <w:name w:val="Footnote Text Char"/>
    <w:link w:val="FootnoteText"/>
    <w:rsid w:val="006D41BC"/>
    <w:rPr>
      <w:sz w:val="24"/>
      <w:szCs w:val="24"/>
    </w:rPr>
  </w:style>
  <w:style w:type="character" w:styleId="FootnoteReference">
    <w:name w:val="footnote reference"/>
    <w:rsid w:val="006D41BC"/>
    <w:rPr>
      <w:vertAlign w:val="superscript"/>
    </w:rPr>
  </w:style>
  <w:style w:type="character" w:styleId="PageNumber">
    <w:name w:val="page number"/>
    <w:basedOn w:val="DefaultParagraphFont"/>
    <w:rsid w:val="00F57538"/>
  </w:style>
  <w:style w:type="character" w:styleId="CommentReference">
    <w:name w:val="annotation reference"/>
    <w:rsid w:val="003457E5"/>
    <w:rPr>
      <w:sz w:val="18"/>
      <w:szCs w:val="18"/>
    </w:rPr>
  </w:style>
  <w:style w:type="paragraph" w:styleId="CommentText">
    <w:name w:val="annotation text"/>
    <w:basedOn w:val="Normal"/>
    <w:link w:val="CommentTextChar"/>
    <w:rsid w:val="003457E5"/>
  </w:style>
  <w:style w:type="character" w:customStyle="1" w:styleId="CommentTextChar">
    <w:name w:val="Comment Text Char"/>
    <w:link w:val="CommentText"/>
    <w:rsid w:val="003457E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457E5"/>
    <w:rPr>
      <w:b/>
      <w:bCs/>
    </w:rPr>
  </w:style>
  <w:style w:type="character" w:customStyle="1" w:styleId="CommentSubjectChar">
    <w:name w:val="Comment Subject Char"/>
    <w:link w:val="CommentSubject"/>
    <w:rsid w:val="003457E5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AD0D20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AD0D20"/>
    <w:rPr>
      <w:rFonts w:ascii="Lucida Grande" w:hAnsi="Lucida Grande"/>
      <w:sz w:val="24"/>
      <w:szCs w:val="24"/>
    </w:rPr>
  </w:style>
  <w:style w:type="character" w:customStyle="1" w:styleId="LightGrid-Accent3Char">
    <w:name w:val="Light Grid - Accent 3 Char"/>
    <w:link w:val="LightGrid-Accent31"/>
    <w:uiPriority w:val="34"/>
    <w:locked/>
    <w:rsid w:val="009A3AE8"/>
    <w:rPr>
      <w:sz w:val="24"/>
      <w:szCs w:val="24"/>
    </w:rPr>
  </w:style>
  <w:style w:type="paragraph" w:customStyle="1" w:styleId="Body1">
    <w:name w:val="Body 1"/>
    <w:rsid w:val="00E258E9"/>
    <w:pPr>
      <w:outlineLvl w:val="0"/>
    </w:pPr>
    <w:rPr>
      <w:rFonts w:ascii="Helvetica" w:eastAsia="ヒラギノ角ゴ Pro W3" w:hAnsi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5944</Words>
  <Characters>33884</Characters>
  <Application>Microsoft Office Word</Application>
  <DocSecurity>4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Science and Technology</Company>
  <LinksUpToDate>false</LinksUpToDate>
  <CharactersWithSpaces>39749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Valanathan Munsami</dc:creator>
  <cp:lastModifiedBy>yayehyiradk</cp:lastModifiedBy>
  <cp:revision>2</cp:revision>
  <cp:lastPrinted>2015-06-11T07:15:00Z</cp:lastPrinted>
  <dcterms:created xsi:type="dcterms:W3CDTF">2015-09-03T05:58:00Z</dcterms:created>
  <dcterms:modified xsi:type="dcterms:W3CDTF">2015-09-03T05:58:00Z</dcterms:modified>
</cp:coreProperties>
</file>