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3" w:type="dxa"/>
        <w:jc w:val="center"/>
        <w:tblLook w:val="0000" w:firstRow="0" w:lastRow="0" w:firstColumn="0" w:lastColumn="0" w:noHBand="0" w:noVBand="0"/>
      </w:tblPr>
      <w:tblGrid>
        <w:gridCol w:w="3912"/>
        <w:gridCol w:w="1800"/>
        <w:gridCol w:w="3911"/>
      </w:tblGrid>
      <w:tr w:rsidR="004E4BA5" w:rsidRPr="004E4BA5" w:rsidTr="00923F54">
        <w:trPr>
          <w:cantSplit/>
          <w:trHeight w:val="534"/>
          <w:jc w:val="center"/>
        </w:trPr>
        <w:tc>
          <w:tcPr>
            <w:tcW w:w="3912" w:type="dxa"/>
            <w:vAlign w:val="center"/>
          </w:tcPr>
          <w:p w:rsidR="004E4BA5" w:rsidRPr="004E4BA5" w:rsidRDefault="004E4BA5" w:rsidP="004E4BA5">
            <w:pPr>
              <w:keepNext/>
              <w:jc w:val="center"/>
              <w:outlineLvl w:val="3"/>
              <w:rPr>
                <w:rFonts w:ascii="Arial" w:eastAsia="Times New Roman" w:hAnsi="Arial"/>
                <w:b/>
                <w:bCs/>
                <w:sz w:val="24"/>
                <w:szCs w:val="24"/>
                <w:lang w:val="fr-FR"/>
              </w:rPr>
            </w:pPr>
            <w:r w:rsidRPr="004E4BA5">
              <w:rPr>
                <w:rFonts w:ascii="Arial" w:eastAsia="Times New Roman" w:hAnsi="Arial"/>
                <w:b/>
                <w:bCs/>
                <w:sz w:val="24"/>
                <w:szCs w:val="24"/>
                <w:lang w:val="fr-FR"/>
              </w:rPr>
              <w:t>AFRICAN UNION</w:t>
            </w:r>
          </w:p>
        </w:tc>
        <w:tc>
          <w:tcPr>
            <w:tcW w:w="1800" w:type="dxa"/>
            <w:vMerge w:val="restart"/>
            <w:vAlign w:val="center"/>
          </w:tcPr>
          <w:p w:rsidR="004E4BA5" w:rsidRPr="004E4BA5" w:rsidRDefault="004E4BA5" w:rsidP="004E4BA5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4E4BA5" w:rsidRPr="004E4BA5" w:rsidRDefault="004E4BA5" w:rsidP="004E4BA5">
            <w:pPr>
              <w:jc w:val="center"/>
              <w:rPr>
                <w:rFonts w:ascii="Arial" w:hAnsi="Arial" w:cs="Arial"/>
                <w:lang w:val="fr-FR"/>
              </w:rPr>
            </w:pPr>
            <w:r w:rsidRPr="004E4BA5">
              <w:rPr>
                <w:rFonts w:ascii="Arial" w:hAnsi="Arial" w:cs="Arial"/>
                <w:noProof/>
              </w:rPr>
              <w:drawing>
                <wp:inline distT="0" distB="0" distL="0" distR="0" wp14:anchorId="4442D2D1" wp14:editId="529E6E0C">
                  <wp:extent cx="746760" cy="632460"/>
                  <wp:effectExtent l="0" t="0" r="0" b="0"/>
                  <wp:docPr id="1" name="Picture 2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  <w:vAlign w:val="center"/>
          </w:tcPr>
          <w:p w:rsidR="004E4BA5" w:rsidRPr="004E4BA5" w:rsidRDefault="004E4BA5" w:rsidP="004E4BA5">
            <w:pPr>
              <w:keepNext/>
              <w:jc w:val="center"/>
              <w:outlineLvl w:val="3"/>
              <w:rPr>
                <w:rFonts w:ascii="Arial" w:eastAsia="Times New Roman" w:hAnsi="Arial"/>
                <w:b/>
                <w:bCs/>
                <w:sz w:val="24"/>
                <w:szCs w:val="24"/>
                <w:lang w:val="fr-FR"/>
              </w:rPr>
            </w:pPr>
            <w:r w:rsidRPr="004E4BA5">
              <w:rPr>
                <w:rFonts w:ascii="Arial" w:eastAsia="Times New Roman" w:hAnsi="Arial"/>
                <w:b/>
                <w:bCs/>
                <w:sz w:val="24"/>
                <w:szCs w:val="24"/>
                <w:lang w:val="fr-FR"/>
              </w:rPr>
              <w:t>UNION AFRICAINE</w:t>
            </w:r>
          </w:p>
        </w:tc>
      </w:tr>
      <w:tr w:rsidR="004E4BA5" w:rsidRPr="004E4BA5" w:rsidTr="00923F54">
        <w:trPr>
          <w:cantSplit/>
          <w:trHeight w:val="674"/>
          <w:jc w:val="center"/>
        </w:trPr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:rsidR="004E4BA5" w:rsidRPr="004E4BA5" w:rsidRDefault="004E4BA5" w:rsidP="004E4BA5">
            <w:pPr>
              <w:jc w:val="center"/>
              <w:rPr>
                <w:rFonts w:ascii="Arial" w:hAnsi="Arial" w:cs="Arial"/>
                <w:lang w:val="fr-FR"/>
              </w:rPr>
            </w:pPr>
            <w:r w:rsidRPr="004E4BA5">
              <w:rPr>
                <w:rFonts w:ascii="Arial" w:hAnsi="Arial" w:cs="Arial"/>
                <w:lang w:val="fr-FR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31.5pt" o:ole="">
                  <v:imagedata r:id="rId8" o:title=""/>
                </v:shape>
                <o:OLEObject Type="Embed" ProgID="PBrush" ShapeID="_x0000_i1025" DrawAspect="Content" ObjectID="_1572877023" r:id="rId9"/>
              </w:objec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4E4BA5" w:rsidRPr="004E4BA5" w:rsidRDefault="004E4BA5" w:rsidP="004E4BA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:rsidR="004E4BA5" w:rsidRPr="004E4BA5" w:rsidRDefault="004E4BA5" w:rsidP="004E4BA5">
            <w:pPr>
              <w:keepNext/>
              <w:jc w:val="center"/>
              <w:outlineLvl w:val="3"/>
              <w:rPr>
                <w:rFonts w:ascii="Arial" w:eastAsia="Times New Roman" w:hAnsi="Arial"/>
                <w:b/>
                <w:bCs/>
                <w:sz w:val="24"/>
                <w:szCs w:val="24"/>
                <w:lang w:val="en-GB"/>
              </w:rPr>
            </w:pPr>
            <w:r w:rsidRPr="004E4BA5">
              <w:rPr>
                <w:rFonts w:ascii="Arial" w:eastAsia="Times New Roman" w:hAnsi="Arial"/>
                <w:b/>
                <w:bCs/>
                <w:sz w:val="24"/>
                <w:szCs w:val="24"/>
                <w:lang w:val="en-GB"/>
              </w:rPr>
              <w:t>UNIÃO AFRICANA</w:t>
            </w:r>
          </w:p>
        </w:tc>
      </w:tr>
      <w:tr w:rsidR="004E4BA5" w:rsidRPr="004E4BA5" w:rsidTr="00923F54">
        <w:trPr>
          <w:cantSplit/>
          <w:trHeight w:val="453"/>
          <w:jc w:val="center"/>
        </w:trPr>
        <w:tc>
          <w:tcPr>
            <w:tcW w:w="9623" w:type="dxa"/>
            <w:gridSpan w:val="3"/>
            <w:tcBorders>
              <w:bottom w:val="single" w:sz="4" w:space="0" w:color="auto"/>
            </w:tcBorders>
          </w:tcPr>
          <w:p w:rsidR="004E4BA5" w:rsidRPr="004E4BA5" w:rsidRDefault="004E4BA5" w:rsidP="004E4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BA5">
              <w:rPr>
                <w:rFonts w:ascii="Arial" w:hAnsi="Arial" w:cs="Arial"/>
                <w:b/>
                <w:bCs/>
                <w:sz w:val="18"/>
                <w:szCs w:val="18"/>
              </w:rPr>
              <w:t>P. O. Box 3243, Addis Ababa, ETHIOPIA Tel.: Tel:  +251-115- 517 700     Fax:  +251-115- 517844 / 5182523</w:t>
            </w:r>
          </w:p>
          <w:p w:rsidR="004E4BA5" w:rsidRPr="004E4BA5" w:rsidRDefault="004E4BA5" w:rsidP="004E4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4E4B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Website</w:t>
            </w:r>
            <w:proofErr w:type="spellEnd"/>
            <w:r w:rsidRPr="004E4B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: www.au.int</w:t>
            </w:r>
          </w:p>
        </w:tc>
      </w:tr>
    </w:tbl>
    <w:p w:rsidR="004E4BA5" w:rsidRPr="004E4BA5" w:rsidRDefault="004E4BA5" w:rsidP="004E4BA5">
      <w:pPr>
        <w:tabs>
          <w:tab w:val="center" w:pos="4680"/>
          <w:tab w:val="right" w:pos="9360"/>
        </w:tabs>
        <w:rPr>
          <w:rFonts w:asciiTheme="minorHAnsi" w:hAnsiTheme="minorHAnsi" w:cstheme="minorBidi"/>
          <w:sz w:val="2"/>
          <w:szCs w:val="2"/>
          <w:lang w:val="fr-FR"/>
        </w:rPr>
      </w:pPr>
    </w:p>
    <w:p w:rsidR="004E4BA5" w:rsidRPr="00213E73" w:rsidRDefault="004E4BA5" w:rsidP="004E4BA5">
      <w:pPr>
        <w:jc w:val="right"/>
        <w:rPr>
          <w:rFonts w:ascii="Arial" w:hAnsi="Arial" w:cs="Arial"/>
          <w:b/>
          <w:sz w:val="18"/>
          <w:szCs w:val="18"/>
          <w:lang w:val="pt-PT"/>
        </w:rPr>
      </w:pPr>
      <w:r w:rsidRPr="00213E73">
        <w:rPr>
          <w:rFonts w:ascii="Arial" w:hAnsi="Arial" w:cs="Arial"/>
          <w:b/>
          <w:sz w:val="18"/>
          <w:szCs w:val="18"/>
          <w:lang w:val="pt-PT"/>
        </w:rPr>
        <w:t>WG20946 - 144/144/34/12</w:t>
      </w:r>
    </w:p>
    <w:p w:rsidR="004E4BA5" w:rsidRPr="004E4BA5" w:rsidRDefault="004E4BA5" w:rsidP="004E4BA5">
      <w:pPr>
        <w:jc w:val="center"/>
        <w:rPr>
          <w:rFonts w:ascii="Arial" w:hAnsi="Arial" w:cs="Arial"/>
          <w:b/>
          <w:sz w:val="24"/>
          <w:szCs w:val="24"/>
          <w:u w:val="single"/>
          <w:lang w:val="pt-PT"/>
        </w:rPr>
      </w:pPr>
    </w:p>
    <w:p w:rsidR="004E4BA5" w:rsidRPr="004E4BA5" w:rsidRDefault="004E4BA5" w:rsidP="004E4BA5">
      <w:pPr>
        <w:jc w:val="center"/>
        <w:rPr>
          <w:rFonts w:ascii="Arial" w:hAnsi="Arial" w:cs="Arial"/>
          <w:b/>
          <w:sz w:val="24"/>
          <w:szCs w:val="24"/>
          <w:u w:val="single"/>
          <w:lang w:val="pt-PT"/>
        </w:rPr>
      </w:pPr>
    </w:p>
    <w:p w:rsidR="00A57854" w:rsidRPr="004E4BA5" w:rsidRDefault="00A57854" w:rsidP="004E4BA5">
      <w:pPr>
        <w:tabs>
          <w:tab w:val="center" w:pos="4752"/>
          <w:tab w:val="right" w:pos="9504"/>
        </w:tabs>
        <w:jc w:val="center"/>
        <w:rPr>
          <w:rFonts w:ascii="Arial" w:hAnsi="Arial" w:cs="Arial"/>
          <w:b/>
          <w:sz w:val="28"/>
          <w:szCs w:val="28"/>
          <w:lang w:val="pt-PT"/>
        </w:rPr>
      </w:pPr>
      <w:bookmarkStart w:id="0" w:name="_GoBack"/>
      <w:r w:rsidRPr="004E4BA5">
        <w:rPr>
          <w:rFonts w:ascii="Arial" w:hAnsi="Arial" w:cs="Arial"/>
          <w:b/>
          <w:sz w:val="28"/>
          <w:szCs w:val="28"/>
          <w:lang w:val="pt-PT"/>
        </w:rPr>
        <w:t>NOTA INFORMATIVA DA PRÉ-CIMEIRA DE GÉNERO DA UNIÃO AFRICANA</w:t>
      </w:r>
    </w:p>
    <w:bookmarkEnd w:id="0"/>
    <w:p w:rsidR="00A57854" w:rsidRPr="004E4BA5" w:rsidRDefault="00A57854" w:rsidP="004E4BA5">
      <w:pPr>
        <w:jc w:val="center"/>
        <w:rPr>
          <w:rFonts w:ascii="Arial" w:hAnsi="Arial" w:cs="Arial"/>
          <w:sz w:val="24"/>
          <w:szCs w:val="24"/>
          <w:lang w:val="pt-PT"/>
        </w:rPr>
      </w:pPr>
    </w:p>
    <w:p w:rsidR="004E4BA5" w:rsidRDefault="00A57854" w:rsidP="004E4BA5">
      <w:pPr>
        <w:ind w:firstLine="720"/>
        <w:jc w:val="both"/>
        <w:rPr>
          <w:rFonts w:ascii="Arial" w:hAnsi="Arial" w:cs="Arial"/>
          <w:sz w:val="24"/>
          <w:szCs w:val="24"/>
          <w:lang w:val="pt-PT"/>
        </w:rPr>
      </w:pPr>
      <w:r w:rsidRPr="004E4BA5">
        <w:rPr>
          <w:rFonts w:ascii="Arial" w:hAnsi="Arial" w:cs="Arial"/>
          <w:sz w:val="24"/>
          <w:szCs w:val="24"/>
          <w:lang w:val="pt-PT"/>
        </w:rPr>
        <w:t xml:space="preserve">Os principais objectivos desta Pré-Cimeira do Género consistem em </w:t>
      </w:r>
      <w:r w:rsidR="004E4BA5">
        <w:rPr>
          <w:rFonts w:ascii="Arial" w:hAnsi="Arial" w:cs="Arial"/>
          <w:sz w:val="24"/>
          <w:szCs w:val="24"/>
          <w:lang w:val="pt-PT"/>
        </w:rPr>
        <w:t>discutir o tema do ano de 2017 -</w:t>
      </w:r>
      <w:r w:rsidRPr="004E4BA5">
        <w:rPr>
          <w:rFonts w:ascii="Arial" w:hAnsi="Arial" w:cs="Arial"/>
          <w:sz w:val="24"/>
          <w:szCs w:val="24"/>
          <w:lang w:val="pt-PT"/>
        </w:rPr>
        <w:t xml:space="preserve"> Vencer a Luta contra a corrupção: uma via sustentável para a transformação de África - e o seu impacto na igualdade do género e no empoderamento da mulher; Definir o posicionamento estratégico das Plataformas Políticas da Direcção da Mulher, Género e Desenvolvimento (WGDD) no contexto das novas Reformas da UA; Preparar-se para o 10º Aniversário da Pré-Cimeira do Género; e discutir questões de interesse para a mulher na Comissão da UA. </w:t>
      </w:r>
    </w:p>
    <w:p w:rsidR="004E4BA5" w:rsidRDefault="004E4BA5" w:rsidP="004E4BA5">
      <w:pPr>
        <w:ind w:firstLine="720"/>
        <w:jc w:val="both"/>
        <w:rPr>
          <w:rFonts w:ascii="Arial" w:hAnsi="Arial" w:cs="Arial"/>
          <w:sz w:val="24"/>
          <w:szCs w:val="24"/>
          <w:lang w:val="pt-PT"/>
        </w:rPr>
      </w:pPr>
    </w:p>
    <w:p w:rsidR="00A57854" w:rsidRPr="004E4BA5" w:rsidRDefault="00A57854" w:rsidP="004E4BA5">
      <w:pPr>
        <w:ind w:firstLine="720"/>
        <w:jc w:val="both"/>
        <w:rPr>
          <w:rFonts w:ascii="Arial" w:hAnsi="Arial" w:cs="Arial"/>
          <w:sz w:val="24"/>
          <w:szCs w:val="24"/>
          <w:lang w:val="pt-PT"/>
        </w:rPr>
      </w:pPr>
      <w:r w:rsidRPr="004E4BA5">
        <w:rPr>
          <w:rFonts w:ascii="Arial" w:hAnsi="Arial" w:cs="Arial"/>
          <w:sz w:val="24"/>
          <w:szCs w:val="24"/>
          <w:lang w:val="pt-PT"/>
        </w:rPr>
        <w:t xml:space="preserve">Tratar-se-á de uma reunião de pequena dimensão, que contará com um número não superior de 50 participantes (incluindo pessoal da Direcção da Mulher, Género e Desenvolvimento e da CUA). As categorias de participantes são as seguintes: membros da Mesa do CTE (Malawi, RDC, Togo, Mauritânia e Sudão); Embaixadoras, alguns órgãos da UA, CER e algumas OSC. </w:t>
      </w:r>
    </w:p>
    <w:p w:rsidR="00A57854" w:rsidRPr="004E4BA5" w:rsidRDefault="00A57854" w:rsidP="004E4BA5">
      <w:pPr>
        <w:rPr>
          <w:rFonts w:ascii="Arial" w:hAnsi="Arial" w:cs="Arial"/>
          <w:sz w:val="24"/>
          <w:szCs w:val="24"/>
          <w:lang w:val="pt-PT"/>
        </w:rPr>
      </w:pPr>
    </w:p>
    <w:p w:rsidR="00A57854" w:rsidRPr="004E4BA5" w:rsidRDefault="00A57854" w:rsidP="004E4BA5">
      <w:pPr>
        <w:ind w:firstLine="720"/>
        <w:rPr>
          <w:rFonts w:ascii="Arial" w:hAnsi="Arial" w:cs="Arial"/>
          <w:sz w:val="24"/>
          <w:szCs w:val="24"/>
          <w:lang w:val="pt-PT"/>
        </w:rPr>
      </w:pPr>
      <w:r w:rsidRPr="004E4BA5">
        <w:rPr>
          <w:rFonts w:ascii="Arial" w:hAnsi="Arial" w:cs="Arial"/>
          <w:sz w:val="24"/>
          <w:szCs w:val="24"/>
          <w:lang w:val="pt-PT"/>
        </w:rPr>
        <w:t>Constituem resultados esperados da reunião os seguintes:</w:t>
      </w:r>
    </w:p>
    <w:p w:rsidR="00A57854" w:rsidRPr="004E4BA5" w:rsidRDefault="00A57854" w:rsidP="004E4BA5">
      <w:pPr>
        <w:rPr>
          <w:rFonts w:ascii="Arial" w:hAnsi="Arial" w:cs="Arial"/>
          <w:sz w:val="24"/>
          <w:szCs w:val="24"/>
          <w:lang w:val="pt-PT"/>
        </w:rPr>
      </w:pPr>
    </w:p>
    <w:p w:rsidR="00A57854" w:rsidRDefault="00A57854" w:rsidP="004E4BA5">
      <w:pPr>
        <w:pStyle w:val="ListParagraph"/>
        <w:numPr>
          <w:ilvl w:val="0"/>
          <w:numId w:val="1"/>
        </w:numPr>
        <w:ind w:left="1260" w:hanging="540"/>
        <w:jc w:val="both"/>
        <w:rPr>
          <w:rFonts w:ascii="Arial" w:hAnsi="Arial" w:cs="Arial"/>
          <w:sz w:val="24"/>
          <w:szCs w:val="24"/>
          <w:lang w:val="pt-PT"/>
        </w:rPr>
      </w:pPr>
      <w:r w:rsidRPr="004E4BA5">
        <w:rPr>
          <w:rFonts w:ascii="Arial" w:hAnsi="Arial" w:cs="Arial"/>
          <w:sz w:val="24"/>
          <w:szCs w:val="24"/>
          <w:lang w:val="pt-PT"/>
        </w:rPr>
        <w:t>Discussão sobre o tema do Ano de 2017 e seu impacto sobre a igualdade do gén</w:t>
      </w:r>
      <w:r w:rsidR="004E4BA5">
        <w:rPr>
          <w:rFonts w:ascii="Arial" w:hAnsi="Arial" w:cs="Arial"/>
          <w:sz w:val="24"/>
          <w:szCs w:val="24"/>
          <w:lang w:val="pt-PT"/>
        </w:rPr>
        <w:t>ero e o empoderamento da mulher;</w:t>
      </w:r>
    </w:p>
    <w:p w:rsidR="004E4BA5" w:rsidRPr="004E4BA5" w:rsidRDefault="004E4BA5" w:rsidP="004E4BA5">
      <w:pPr>
        <w:pStyle w:val="ListParagraph"/>
        <w:ind w:left="1260"/>
        <w:jc w:val="both"/>
        <w:rPr>
          <w:rFonts w:ascii="Arial" w:hAnsi="Arial" w:cs="Arial"/>
          <w:sz w:val="24"/>
          <w:szCs w:val="24"/>
          <w:lang w:val="pt-PT"/>
        </w:rPr>
      </w:pPr>
    </w:p>
    <w:p w:rsidR="00A57854" w:rsidRDefault="00A57854" w:rsidP="004E4BA5">
      <w:pPr>
        <w:pStyle w:val="ListParagraph"/>
        <w:numPr>
          <w:ilvl w:val="0"/>
          <w:numId w:val="1"/>
        </w:numPr>
        <w:ind w:left="1260" w:hanging="540"/>
        <w:jc w:val="both"/>
        <w:rPr>
          <w:rFonts w:ascii="Arial" w:hAnsi="Arial" w:cs="Arial"/>
          <w:sz w:val="24"/>
          <w:szCs w:val="24"/>
          <w:lang w:val="pt-PT"/>
        </w:rPr>
      </w:pPr>
      <w:r w:rsidRPr="004E4BA5">
        <w:rPr>
          <w:rFonts w:ascii="Arial" w:hAnsi="Arial" w:cs="Arial"/>
          <w:sz w:val="24"/>
          <w:szCs w:val="24"/>
          <w:lang w:val="pt-PT"/>
        </w:rPr>
        <w:t>Definição da decisão sobre a Plataforma de Políticas da Direcção da Mulher, Género e Desenvolvimento (WGDD) sobre Igualdade do G</w:t>
      </w:r>
      <w:r w:rsidR="004E4BA5">
        <w:rPr>
          <w:rFonts w:ascii="Arial" w:hAnsi="Arial" w:cs="Arial"/>
          <w:sz w:val="24"/>
          <w:szCs w:val="24"/>
          <w:lang w:val="pt-PT"/>
        </w:rPr>
        <w:t>énero e Empoderamento da Mulher;</w:t>
      </w:r>
    </w:p>
    <w:p w:rsidR="004E4BA5" w:rsidRPr="004E4BA5" w:rsidRDefault="004E4BA5" w:rsidP="004E4BA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4E4BA5" w:rsidRDefault="00A57854" w:rsidP="004E4BA5">
      <w:pPr>
        <w:pStyle w:val="ListParagraph"/>
        <w:numPr>
          <w:ilvl w:val="0"/>
          <w:numId w:val="1"/>
        </w:numPr>
        <w:ind w:left="1260" w:hanging="540"/>
        <w:jc w:val="both"/>
        <w:rPr>
          <w:rFonts w:ascii="Arial" w:hAnsi="Arial" w:cs="Arial"/>
          <w:sz w:val="24"/>
          <w:szCs w:val="24"/>
          <w:lang w:val="pt-PT"/>
        </w:rPr>
      </w:pPr>
      <w:r w:rsidRPr="004E4BA5">
        <w:rPr>
          <w:rFonts w:ascii="Arial" w:hAnsi="Arial" w:cs="Arial"/>
          <w:sz w:val="24"/>
          <w:szCs w:val="24"/>
          <w:lang w:val="pt-PT"/>
        </w:rPr>
        <w:t>Decisão sobre as principais actividades das comemorações do 10º Aniversário da Pré-Cimeira do Género da</w:t>
      </w:r>
      <w:r w:rsidR="004E4BA5">
        <w:rPr>
          <w:rFonts w:ascii="Arial" w:hAnsi="Arial" w:cs="Arial"/>
          <w:sz w:val="24"/>
          <w:szCs w:val="24"/>
          <w:lang w:val="pt-PT"/>
        </w:rPr>
        <w:t xml:space="preserve"> UA;</w:t>
      </w:r>
    </w:p>
    <w:p w:rsidR="004E4BA5" w:rsidRPr="004E4BA5" w:rsidRDefault="004E4BA5" w:rsidP="004E4BA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A57854" w:rsidRPr="004E4BA5" w:rsidRDefault="00A57854" w:rsidP="004E4BA5">
      <w:pPr>
        <w:pStyle w:val="ListParagraph"/>
        <w:numPr>
          <w:ilvl w:val="0"/>
          <w:numId w:val="1"/>
        </w:numPr>
        <w:ind w:left="1260" w:hanging="540"/>
        <w:jc w:val="both"/>
        <w:rPr>
          <w:rFonts w:ascii="Arial" w:hAnsi="Arial" w:cs="Arial"/>
          <w:sz w:val="24"/>
          <w:szCs w:val="24"/>
          <w:lang w:val="pt-PT"/>
        </w:rPr>
      </w:pPr>
      <w:r w:rsidRPr="004E4BA5">
        <w:rPr>
          <w:rFonts w:ascii="Arial" w:hAnsi="Arial" w:cs="Arial"/>
          <w:sz w:val="24"/>
          <w:szCs w:val="24"/>
          <w:lang w:val="pt-PT"/>
        </w:rPr>
        <w:t>Definição e documentação das questões que constituem motivo de preocupação para as mulheres na CUA.</w:t>
      </w:r>
    </w:p>
    <w:p w:rsidR="00A57854" w:rsidRPr="004E4BA5" w:rsidRDefault="00A57854" w:rsidP="004E4BA5">
      <w:pPr>
        <w:ind w:left="1260" w:hanging="540"/>
        <w:rPr>
          <w:sz w:val="24"/>
          <w:szCs w:val="24"/>
          <w:lang w:val="pt-PT"/>
        </w:rPr>
      </w:pPr>
      <w:r w:rsidRPr="004E4BA5">
        <w:rPr>
          <w:sz w:val="24"/>
          <w:szCs w:val="24"/>
          <w:lang w:val="pt-PT"/>
        </w:rPr>
        <w:t xml:space="preserve">  </w:t>
      </w:r>
    </w:p>
    <w:p w:rsidR="004E4BA5" w:rsidRDefault="004E4BA5" w:rsidP="004E4BA5">
      <w:pPr>
        <w:rPr>
          <w:sz w:val="24"/>
          <w:szCs w:val="24"/>
          <w:lang w:val="pt-PT"/>
        </w:rPr>
      </w:pPr>
    </w:p>
    <w:p w:rsidR="004E4BA5" w:rsidRPr="004E4BA5" w:rsidRDefault="004E4BA5" w:rsidP="004E4BA5">
      <w:pPr>
        <w:rPr>
          <w:sz w:val="24"/>
          <w:szCs w:val="24"/>
          <w:lang w:val="pt-PT"/>
        </w:rPr>
      </w:pPr>
    </w:p>
    <w:p w:rsidR="004E4BA5" w:rsidRDefault="004E4BA5" w:rsidP="004E4BA5">
      <w:pPr>
        <w:rPr>
          <w:sz w:val="24"/>
          <w:szCs w:val="24"/>
          <w:lang w:val="pt-PT"/>
        </w:rPr>
      </w:pPr>
    </w:p>
    <w:p w:rsidR="001F2CEB" w:rsidRPr="004E4BA5" w:rsidRDefault="004E4BA5" w:rsidP="004E4BA5">
      <w:pPr>
        <w:tabs>
          <w:tab w:val="left" w:pos="585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</w:p>
    <w:sectPr w:rsidR="001F2CEB" w:rsidRPr="004E4BA5" w:rsidSect="004E4BA5">
      <w:footerReference w:type="default" r:id="rId10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A5" w:rsidRDefault="004E4BA5" w:rsidP="004E4BA5">
      <w:r>
        <w:separator/>
      </w:r>
    </w:p>
  </w:endnote>
  <w:endnote w:type="continuationSeparator" w:id="0">
    <w:p w:rsidR="004E4BA5" w:rsidRDefault="004E4BA5" w:rsidP="004E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511799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</w:rPr>
    </w:sdtEndPr>
    <w:sdtContent>
      <w:p w:rsidR="004E4BA5" w:rsidRPr="004E4BA5" w:rsidRDefault="004E4BA5">
        <w:pPr>
          <w:pStyle w:val="Footer"/>
          <w:jc w:val="center"/>
          <w:rPr>
            <w:rFonts w:ascii="Arial" w:hAnsi="Arial" w:cs="Arial"/>
            <w:b/>
          </w:rPr>
        </w:pPr>
        <w:r w:rsidRPr="004E4BA5">
          <w:rPr>
            <w:rFonts w:ascii="Arial" w:hAnsi="Arial" w:cs="Arial"/>
            <w:b/>
          </w:rPr>
          <w:fldChar w:fldCharType="begin"/>
        </w:r>
        <w:r w:rsidRPr="004E4BA5">
          <w:rPr>
            <w:rFonts w:ascii="Arial" w:hAnsi="Arial" w:cs="Arial"/>
            <w:b/>
          </w:rPr>
          <w:instrText xml:space="preserve"> PAGE   \* MERGEFORMAT </w:instrText>
        </w:r>
        <w:r w:rsidRPr="004E4BA5">
          <w:rPr>
            <w:rFonts w:ascii="Arial" w:hAnsi="Arial" w:cs="Arial"/>
            <w:b/>
          </w:rPr>
          <w:fldChar w:fldCharType="separate"/>
        </w:r>
        <w:r w:rsidR="00213E73">
          <w:rPr>
            <w:rFonts w:ascii="Arial" w:hAnsi="Arial" w:cs="Arial"/>
            <w:b/>
            <w:noProof/>
          </w:rPr>
          <w:t>1</w:t>
        </w:r>
        <w:r w:rsidRPr="004E4BA5">
          <w:rPr>
            <w:rFonts w:ascii="Arial" w:hAnsi="Arial" w:cs="Arial"/>
            <w:b/>
            <w:noProof/>
          </w:rPr>
          <w:fldChar w:fldCharType="end"/>
        </w:r>
      </w:p>
    </w:sdtContent>
  </w:sdt>
  <w:p w:rsidR="004E4BA5" w:rsidRDefault="004E4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A5" w:rsidRDefault="004E4BA5" w:rsidP="004E4BA5">
      <w:r>
        <w:separator/>
      </w:r>
    </w:p>
  </w:footnote>
  <w:footnote w:type="continuationSeparator" w:id="0">
    <w:p w:rsidR="004E4BA5" w:rsidRDefault="004E4BA5" w:rsidP="004E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4407F"/>
    <w:multiLevelType w:val="hybridMultilevel"/>
    <w:tmpl w:val="EE40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3B"/>
    <w:rsid w:val="001A324F"/>
    <w:rsid w:val="001D22DA"/>
    <w:rsid w:val="001F2CEB"/>
    <w:rsid w:val="00213E73"/>
    <w:rsid w:val="00267EB8"/>
    <w:rsid w:val="00280BD6"/>
    <w:rsid w:val="002F623B"/>
    <w:rsid w:val="004E4BA5"/>
    <w:rsid w:val="005577E5"/>
    <w:rsid w:val="005F77FE"/>
    <w:rsid w:val="00700B43"/>
    <w:rsid w:val="007630AA"/>
    <w:rsid w:val="00765E69"/>
    <w:rsid w:val="0080420F"/>
    <w:rsid w:val="008317B9"/>
    <w:rsid w:val="00901EE6"/>
    <w:rsid w:val="00946B70"/>
    <w:rsid w:val="00A57854"/>
    <w:rsid w:val="00A666FE"/>
    <w:rsid w:val="00B1199D"/>
    <w:rsid w:val="00B7658D"/>
    <w:rsid w:val="00BE7A04"/>
    <w:rsid w:val="00C97F61"/>
    <w:rsid w:val="00CA3DAB"/>
    <w:rsid w:val="00D56A58"/>
    <w:rsid w:val="00DB74B4"/>
    <w:rsid w:val="00E67A50"/>
    <w:rsid w:val="00E85C13"/>
    <w:rsid w:val="00EA0E30"/>
    <w:rsid w:val="00EC79EF"/>
    <w:rsid w:val="00F03E30"/>
    <w:rsid w:val="00F22C1B"/>
    <w:rsid w:val="00F61311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5C32D-D971-4869-AE1E-375CD370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E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B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4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A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4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Maloka</dc:creator>
  <cp:keywords/>
  <dc:description/>
  <cp:lastModifiedBy>Costa Ana Paula</cp:lastModifiedBy>
  <cp:revision>2</cp:revision>
  <dcterms:created xsi:type="dcterms:W3CDTF">2017-11-22T14:30:00Z</dcterms:created>
  <dcterms:modified xsi:type="dcterms:W3CDTF">2017-11-22T14:30:00Z</dcterms:modified>
</cp:coreProperties>
</file>