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80" w:rsidRPr="004E4280" w:rsidRDefault="004E4280" w:rsidP="004E4280">
      <w:pPr>
        <w:shd w:val="clear" w:color="auto" w:fill="EEECE1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E4280">
        <w:rPr>
          <w:rFonts w:ascii="Arial Narrow" w:hAnsi="Arial Narrow"/>
          <w:b/>
          <w:sz w:val="28"/>
          <w:szCs w:val="28"/>
        </w:rPr>
        <w:t xml:space="preserve">LUANCHING OF THE SINGLE AFRICAN AIR TRANSPORT MARKET </w:t>
      </w:r>
      <w:r w:rsidRPr="004E4280">
        <w:rPr>
          <w:rFonts w:ascii="Arial Narrow" w:hAnsi="Arial Narrow"/>
          <w:b/>
          <w:color w:val="4F81BD" w:themeColor="accent1"/>
          <w:sz w:val="28"/>
          <w:szCs w:val="28"/>
        </w:rPr>
        <w:t>SAATM</w:t>
      </w:r>
      <w:r w:rsidRPr="004E4280">
        <w:rPr>
          <w:rFonts w:ascii="Arial Narrow" w:hAnsi="Arial Narrow"/>
          <w:b/>
          <w:sz w:val="28"/>
          <w:szCs w:val="28"/>
        </w:rPr>
        <w:t xml:space="preserve"> – </w:t>
      </w:r>
      <w:r w:rsidRPr="004E4280">
        <w:rPr>
          <w:rFonts w:ascii="Lucida Handwriting" w:hAnsi="Lucida Handwriting"/>
          <w:b/>
          <w:color w:val="FF0000"/>
          <w:sz w:val="28"/>
          <w:szCs w:val="28"/>
        </w:rPr>
        <w:t>flying the AU agenda 2063</w:t>
      </w:r>
      <w:r w:rsidRPr="004E4280">
        <w:rPr>
          <w:rFonts w:ascii="Arial Narrow" w:hAnsi="Arial Narrow"/>
          <w:b/>
          <w:sz w:val="28"/>
          <w:szCs w:val="28"/>
        </w:rPr>
        <w:t xml:space="preserve">. </w:t>
      </w:r>
      <w:r w:rsidRPr="004E4280">
        <w:rPr>
          <w:rFonts w:ascii="Lucida Handwriting" w:hAnsi="Lucida Handwriting"/>
          <w:b/>
          <w:sz w:val="28"/>
          <w:szCs w:val="28"/>
        </w:rPr>
        <w:t>The Africa we want. (Integration, Peace and Prosperity)</w:t>
      </w:r>
    </w:p>
    <w:p w:rsidR="0014789C" w:rsidRDefault="004E4280" w:rsidP="004E4280">
      <w:pPr>
        <w:jc w:val="center"/>
        <w:rPr>
          <w:rFonts w:ascii="Arial" w:hAnsi="Arial" w:cs="Arial"/>
          <w:b/>
          <w:sz w:val="20"/>
          <w:szCs w:val="20"/>
        </w:rPr>
      </w:pPr>
      <w:r w:rsidRPr="004E4280">
        <w:rPr>
          <w:rFonts w:ascii="Arial" w:hAnsi="Arial" w:cs="Arial"/>
          <w:b/>
          <w:sz w:val="20"/>
          <w:szCs w:val="20"/>
        </w:rPr>
        <w:t>25-2</w:t>
      </w:r>
      <w:r w:rsidR="0014789C">
        <w:rPr>
          <w:rFonts w:ascii="Arial" w:hAnsi="Arial" w:cs="Arial"/>
          <w:b/>
          <w:sz w:val="20"/>
          <w:szCs w:val="20"/>
        </w:rPr>
        <w:t>9</w:t>
      </w:r>
      <w:r w:rsidRPr="004E4280">
        <w:rPr>
          <w:rFonts w:ascii="Arial" w:hAnsi="Arial" w:cs="Arial"/>
          <w:b/>
          <w:sz w:val="20"/>
          <w:szCs w:val="20"/>
        </w:rPr>
        <w:t xml:space="preserve"> January 2018, Addis Ababa - Ethiopia</w:t>
      </w:r>
      <w:r w:rsidRPr="00A61BBF">
        <w:rPr>
          <w:rFonts w:ascii="Arial" w:hAnsi="Arial" w:cs="Arial"/>
          <w:b/>
          <w:sz w:val="20"/>
          <w:szCs w:val="20"/>
        </w:rPr>
        <w:t xml:space="preserve"> </w:t>
      </w:r>
    </w:p>
    <w:p w:rsidR="0014789C" w:rsidRDefault="00923477" w:rsidP="0014789C">
      <w:pPr>
        <w:jc w:val="both"/>
        <w:rPr>
          <w:rFonts w:ascii="Verdana" w:hAnsi="Verdana" w:cs="Calibri"/>
          <w:b/>
          <w:bCs/>
          <w:sz w:val="18"/>
          <w:szCs w:val="18"/>
          <w:u w:val="single"/>
        </w:rPr>
      </w:pPr>
      <w:r w:rsidRPr="00923477">
        <w:rPr>
          <w:rFonts w:ascii="Verdana" w:hAnsi="Verdana" w:cs="Calibri"/>
          <w:b/>
          <w:bCs/>
          <w:sz w:val="18"/>
          <w:szCs w:val="18"/>
          <w:u w:val="single"/>
        </w:rPr>
        <w:t>REGISTRATION FOR</w:t>
      </w:r>
      <w:r w:rsidR="00866C14">
        <w:rPr>
          <w:rFonts w:ascii="Verdana" w:hAnsi="Verdana" w:cs="Calibri"/>
          <w:b/>
          <w:bCs/>
          <w:sz w:val="18"/>
          <w:szCs w:val="18"/>
          <w:u w:val="single"/>
        </w:rPr>
        <w:t>M</w:t>
      </w:r>
      <w:r w:rsidR="0014789C">
        <w:rPr>
          <w:rFonts w:ascii="Verdana" w:hAnsi="Verdana" w:cs="Calibri"/>
          <w:b/>
          <w:bCs/>
          <w:sz w:val="18"/>
          <w:szCs w:val="18"/>
          <w:u w:val="single"/>
        </w:rPr>
        <w:t xml:space="preserve">      </w:t>
      </w:r>
    </w:p>
    <w:p w:rsidR="00866C14" w:rsidRPr="0014789C" w:rsidRDefault="0014789C" w:rsidP="0014789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Please indicator     </w:t>
      </w:r>
      <w:r w:rsidRPr="00727B16">
        <w:rPr>
          <w:rFonts w:cstheme="minorHAnsi"/>
          <w:b/>
        </w:rPr>
        <w:t xml:space="preserve"> </w:t>
      </w:r>
      <w:r w:rsidRPr="00727B16">
        <w:rPr>
          <w:rFonts w:cstheme="minorHAnsi"/>
        </w:rPr>
        <w:t xml:space="preserve"> </w:t>
      </w:r>
      <w:r w:rsidRPr="00727B16">
        <w:rPr>
          <w:rFonts w:cstheme="minorHAnsi"/>
          <w:noProof/>
          <w:lang w:eastAsia="en-GB"/>
        </w:rPr>
        <w:drawing>
          <wp:inline distT="0" distB="0" distL="0" distR="0" wp14:anchorId="6474F16B" wp14:editId="755E703B">
            <wp:extent cx="400050" cy="161439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4" cy="161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7B16">
        <w:rPr>
          <w:rFonts w:cstheme="minorHAnsi"/>
        </w:rPr>
        <w:tab/>
      </w:r>
      <w:r>
        <w:rPr>
          <w:rFonts w:cstheme="minorHAnsi"/>
        </w:rPr>
        <w:t xml:space="preserve">Participant only </w:t>
      </w:r>
      <w:r w:rsidRPr="00727B16">
        <w:rPr>
          <w:rFonts w:cstheme="minorHAnsi"/>
        </w:rPr>
        <w:t xml:space="preserve">  </w:t>
      </w:r>
      <w:r w:rsidRPr="00727B16">
        <w:rPr>
          <w:rFonts w:cstheme="minorHAnsi"/>
          <w:noProof/>
          <w:lang w:eastAsia="en-GB"/>
        </w:rPr>
        <w:drawing>
          <wp:inline distT="0" distB="0" distL="0" distR="0" wp14:anchorId="430489E2" wp14:editId="202A8616">
            <wp:extent cx="352425" cy="142220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9" cy="146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7B16">
        <w:rPr>
          <w:rFonts w:cstheme="minorHAnsi"/>
        </w:rPr>
        <w:tab/>
      </w:r>
      <w:r>
        <w:rPr>
          <w:rFonts w:cstheme="minorHAnsi"/>
        </w:rPr>
        <w:t>Exhibitor (Ensure Exhibitor form is also completed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7528"/>
      </w:tblGrid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LAST (family) name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FIRST name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bCs/>
                <w:sz w:val="18"/>
                <w:szCs w:val="18"/>
                <w:lang w:eastAsia="en-GB"/>
              </w:rPr>
              <w:t xml:space="preserve">Prefix (Mr, Ms, </w:t>
            </w:r>
            <w:r w:rsidR="00A5679D" w:rsidRPr="00923477">
              <w:rPr>
                <w:rFonts w:ascii="Verdana" w:eastAsia="Batang" w:hAnsi="Verdana" w:cs="Calibri"/>
                <w:b/>
                <w:bCs/>
                <w:sz w:val="18"/>
                <w:szCs w:val="18"/>
                <w:lang w:eastAsia="en-GB"/>
              </w:rPr>
              <w:t>etc.</w:t>
            </w:r>
            <w:r w:rsidRPr="00923477">
              <w:rPr>
                <w:rFonts w:ascii="Verdana" w:eastAsia="Batang" w:hAnsi="Verdana" w:cs="Calibri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Position/Title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Organization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A1750E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A1750E" w:rsidRPr="00923477" w:rsidRDefault="00A1750E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A1750E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Back</w:t>
            </w:r>
            <w:r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 xml:space="preserve">ground and Key qualifications </w:t>
            </w:r>
          </w:p>
        </w:tc>
        <w:tc>
          <w:tcPr>
            <w:tcW w:w="3738" w:type="pct"/>
            <w:shd w:val="clear" w:color="auto" w:fill="auto"/>
          </w:tcPr>
          <w:p w:rsidR="00A1750E" w:rsidRPr="00923477" w:rsidRDefault="00A1750E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Department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bCs/>
                <w:sz w:val="18"/>
                <w:szCs w:val="18"/>
                <w:lang w:eastAsia="en-GB"/>
              </w:rPr>
              <w:t>Street address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bCs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bCs/>
                <w:sz w:val="18"/>
                <w:szCs w:val="18"/>
                <w:lang w:eastAsia="en-GB"/>
              </w:rPr>
              <w:t>Postal code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bCs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bCs/>
                <w:sz w:val="18"/>
                <w:szCs w:val="18"/>
                <w:lang w:eastAsia="en-GB"/>
              </w:rPr>
              <w:t>City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E-mail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Fixed telephone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Mobile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Fax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866C14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Passport details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Nationality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Date of birth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Passport number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Valid from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Valid until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  <w:tr w:rsidR="00923477" w:rsidRPr="00923477" w:rsidTr="00EF3DFC">
        <w:trPr>
          <w:trHeight w:val="284"/>
        </w:trPr>
        <w:tc>
          <w:tcPr>
            <w:tcW w:w="1262" w:type="pct"/>
            <w:shd w:val="clear" w:color="auto" w:fill="auto"/>
            <w:vAlign w:val="center"/>
          </w:tcPr>
          <w:p w:rsidR="00923477" w:rsidRPr="00923477" w:rsidRDefault="00923477" w:rsidP="00A1750E">
            <w:pPr>
              <w:spacing w:before="60" w:after="60"/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</w:pPr>
            <w:r w:rsidRPr="00923477">
              <w:rPr>
                <w:rFonts w:ascii="Verdana" w:eastAsia="Batang" w:hAnsi="Verdana" w:cs="Calibri"/>
                <w:b/>
                <w:sz w:val="18"/>
                <w:szCs w:val="18"/>
                <w:lang w:eastAsia="en-GB"/>
              </w:rPr>
              <w:t>Departure City</w:t>
            </w:r>
          </w:p>
        </w:tc>
        <w:tc>
          <w:tcPr>
            <w:tcW w:w="3738" w:type="pct"/>
            <w:shd w:val="clear" w:color="auto" w:fill="auto"/>
          </w:tcPr>
          <w:p w:rsidR="00923477" w:rsidRPr="00923477" w:rsidRDefault="00923477" w:rsidP="00DA0960">
            <w:pPr>
              <w:spacing w:before="60" w:after="60"/>
              <w:rPr>
                <w:rFonts w:ascii="Verdana" w:eastAsia="Batang" w:hAnsi="Verdana" w:cs="Calibri"/>
                <w:sz w:val="18"/>
                <w:szCs w:val="18"/>
                <w:lang w:eastAsia="en-GB"/>
              </w:rPr>
            </w:pPr>
          </w:p>
        </w:tc>
      </w:tr>
    </w:tbl>
    <w:p w:rsidR="00923477" w:rsidRDefault="00923477" w:rsidP="00923477">
      <w:pPr>
        <w:spacing w:after="0"/>
        <w:jc w:val="center"/>
        <w:rPr>
          <w:rFonts w:ascii="Verdana" w:eastAsia="Batang" w:hAnsi="Verdana" w:cs="Calibri"/>
          <w:color w:val="FF0000"/>
          <w:sz w:val="18"/>
          <w:szCs w:val="18"/>
          <w:lang w:eastAsia="en-GB"/>
        </w:rPr>
      </w:pPr>
    </w:p>
    <w:p w:rsidR="00923477" w:rsidRPr="00547621" w:rsidRDefault="00923477" w:rsidP="00923477">
      <w:pPr>
        <w:spacing w:after="0"/>
        <w:jc w:val="center"/>
        <w:rPr>
          <w:rFonts w:ascii="Verdana" w:eastAsia="Batang" w:hAnsi="Verdana" w:cs="Calibri"/>
          <w:sz w:val="18"/>
          <w:szCs w:val="18"/>
          <w:lang w:eastAsia="en-GB"/>
        </w:rPr>
      </w:pPr>
      <w:r w:rsidRPr="00547621">
        <w:rPr>
          <w:rFonts w:ascii="Verdana" w:eastAsia="Batang" w:hAnsi="Verdana" w:cs="Calibri"/>
          <w:sz w:val="18"/>
          <w:szCs w:val="18"/>
          <w:lang w:eastAsia="en-GB"/>
        </w:rPr>
        <w:t>Participants must send this completed form along with a copy of their passport, to the e-mail address;</w:t>
      </w:r>
    </w:p>
    <w:p w:rsidR="00923477" w:rsidRDefault="0004587E" w:rsidP="00923477">
      <w:pPr>
        <w:spacing w:after="0"/>
        <w:jc w:val="center"/>
        <w:rPr>
          <w:rStyle w:val="Lienhypertexte"/>
          <w:rFonts w:ascii="Arial" w:hAnsi="Arial" w:cs="Arial"/>
        </w:rPr>
      </w:pPr>
      <w:hyperlink r:id="rId9" w:history="1">
        <w:r w:rsidR="00866C14" w:rsidRPr="007C0872">
          <w:rPr>
            <w:rStyle w:val="Lienhypertexte"/>
            <w:rFonts w:ascii="Arial" w:hAnsi="Arial" w:cs="Arial"/>
            <w:szCs w:val="24"/>
          </w:rPr>
          <w:t>MarthaY@africa-union.org</w:t>
        </w:r>
      </w:hyperlink>
      <w:r w:rsidR="00640075" w:rsidRPr="00640075">
        <w:rPr>
          <w:rFonts w:ascii="Verdana" w:eastAsia="Batang" w:hAnsi="Verdana" w:cs="Calibri"/>
          <w:sz w:val="18"/>
          <w:szCs w:val="18"/>
          <w:lang w:eastAsia="en-GB"/>
        </w:rPr>
        <w:t xml:space="preserve"> </w:t>
      </w:r>
      <w:r w:rsidR="00640075">
        <w:rPr>
          <w:rFonts w:ascii="Verdana" w:eastAsia="Batang" w:hAnsi="Verdana" w:cs="Calibri"/>
          <w:sz w:val="18"/>
          <w:szCs w:val="18"/>
          <w:lang w:eastAsia="en-GB"/>
        </w:rPr>
        <w:t xml:space="preserve">&amp; </w:t>
      </w:r>
      <w:r w:rsidR="00A61BBF" w:rsidRPr="00795E07">
        <w:rPr>
          <w:rStyle w:val="Lienhypertexte"/>
          <w:rFonts w:ascii="Arial" w:hAnsi="Arial" w:cs="Arial"/>
          <w:szCs w:val="24"/>
        </w:rPr>
        <w:t>Kajange@africa-union.org</w:t>
      </w:r>
    </w:p>
    <w:p w:rsidR="00415F0F" w:rsidRPr="00547621" w:rsidRDefault="00415F0F" w:rsidP="00923477">
      <w:pPr>
        <w:spacing w:after="0"/>
        <w:jc w:val="center"/>
        <w:rPr>
          <w:rFonts w:ascii="Verdana" w:eastAsia="Batang" w:hAnsi="Verdana" w:cs="Calibri"/>
          <w:sz w:val="18"/>
          <w:szCs w:val="18"/>
          <w:lang w:eastAsia="en-GB"/>
        </w:rPr>
      </w:pPr>
    </w:p>
    <w:p w:rsidR="005E40BB" w:rsidRPr="00415F0F" w:rsidRDefault="00547621" w:rsidP="00415F0F">
      <w:pPr>
        <w:spacing w:after="0"/>
        <w:jc w:val="center"/>
        <w:rPr>
          <w:rFonts w:ascii="Verdana" w:eastAsia="Batang" w:hAnsi="Verdana" w:cs="Calibri"/>
          <w:color w:val="FF0000"/>
          <w:sz w:val="18"/>
          <w:szCs w:val="18"/>
          <w:lang w:eastAsia="en-GB"/>
        </w:rPr>
      </w:pPr>
      <w:r w:rsidRPr="00547621">
        <w:rPr>
          <w:rFonts w:ascii="Verdana" w:eastAsia="Batang" w:hAnsi="Verdana" w:cs="Calibri"/>
          <w:b/>
          <w:bCs/>
          <w:color w:val="FF0000"/>
          <w:sz w:val="18"/>
          <w:szCs w:val="18"/>
          <w:lang w:eastAsia="en-GB"/>
        </w:rPr>
        <w:t>No</w:t>
      </w:r>
      <w:r w:rsidR="00923477" w:rsidRPr="00547621">
        <w:rPr>
          <w:rFonts w:ascii="Verdana" w:eastAsia="Batang" w:hAnsi="Verdana" w:cs="Calibri"/>
          <w:b/>
          <w:bCs/>
          <w:color w:val="FF0000"/>
          <w:sz w:val="18"/>
          <w:szCs w:val="18"/>
          <w:lang w:eastAsia="en-GB"/>
        </w:rPr>
        <w:t xml:space="preserve"> later than </w:t>
      </w:r>
      <w:r w:rsidR="004E4280">
        <w:rPr>
          <w:rFonts w:ascii="Verdana" w:eastAsia="Batang" w:hAnsi="Verdana" w:cs="Calibri"/>
          <w:b/>
          <w:bCs/>
          <w:color w:val="FF0000"/>
          <w:sz w:val="18"/>
          <w:szCs w:val="18"/>
          <w:lang w:eastAsia="en-GB"/>
        </w:rPr>
        <w:t>15</w:t>
      </w:r>
      <w:r w:rsidR="00866C14" w:rsidRPr="00866C14">
        <w:rPr>
          <w:rFonts w:ascii="Verdana" w:eastAsia="Batang" w:hAnsi="Verdana" w:cs="Calibri"/>
          <w:b/>
          <w:bCs/>
          <w:color w:val="FF0000"/>
          <w:sz w:val="18"/>
          <w:szCs w:val="18"/>
          <w:lang w:eastAsia="en-GB"/>
        </w:rPr>
        <w:t xml:space="preserve"> </w:t>
      </w:r>
      <w:r w:rsidR="004E4280">
        <w:rPr>
          <w:rFonts w:ascii="Verdana" w:eastAsia="Batang" w:hAnsi="Verdana" w:cs="Calibri"/>
          <w:b/>
          <w:bCs/>
          <w:color w:val="FF0000"/>
          <w:sz w:val="18"/>
          <w:szCs w:val="18"/>
          <w:lang w:eastAsia="en-GB"/>
        </w:rPr>
        <w:t>January</w:t>
      </w:r>
      <w:r w:rsidR="00866C14" w:rsidRPr="00866C14">
        <w:rPr>
          <w:rFonts w:ascii="Verdana" w:eastAsia="Batang" w:hAnsi="Verdana" w:cs="Calibri"/>
          <w:b/>
          <w:bCs/>
          <w:color w:val="FF0000"/>
          <w:sz w:val="18"/>
          <w:szCs w:val="18"/>
          <w:lang w:eastAsia="en-GB"/>
        </w:rPr>
        <w:t>, 2017</w:t>
      </w:r>
      <w:r w:rsidR="00866C14">
        <w:rPr>
          <w:rFonts w:ascii="Verdana" w:eastAsia="Batang" w:hAnsi="Verdana" w:cs="Calibri"/>
          <w:b/>
          <w:bCs/>
          <w:color w:val="FF0000"/>
          <w:sz w:val="18"/>
          <w:szCs w:val="18"/>
          <w:lang w:eastAsia="en-GB"/>
        </w:rPr>
        <w:t>.</w:t>
      </w:r>
    </w:p>
    <w:sectPr w:rsidR="005E40BB" w:rsidRPr="00415F0F" w:rsidSect="00BB4ABF">
      <w:headerReference w:type="default" r:id="rId10"/>
      <w:pgSz w:w="12240" w:h="15840"/>
      <w:pgMar w:top="2013" w:right="1080" w:bottom="1440" w:left="1080" w:header="567" w:footer="3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87E" w:rsidRDefault="0004587E" w:rsidP="006F2242">
      <w:pPr>
        <w:spacing w:after="0" w:line="240" w:lineRule="auto"/>
      </w:pPr>
      <w:r>
        <w:separator/>
      </w:r>
    </w:p>
  </w:endnote>
  <w:endnote w:type="continuationSeparator" w:id="0">
    <w:p w:rsidR="0004587E" w:rsidRDefault="0004587E" w:rsidP="006F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87E" w:rsidRDefault="0004587E" w:rsidP="006F2242">
      <w:pPr>
        <w:spacing w:after="0" w:line="240" w:lineRule="auto"/>
      </w:pPr>
      <w:r>
        <w:separator/>
      </w:r>
    </w:p>
  </w:footnote>
  <w:footnote w:type="continuationSeparator" w:id="0">
    <w:p w:rsidR="0004587E" w:rsidRDefault="0004587E" w:rsidP="006F2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ABF" w:rsidRDefault="002E28D8" w:rsidP="00866C14">
    <w:pPr>
      <w:pStyle w:val="En-tte"/>
      <w:jc w:val="center"/>
    </w:pPr>
    <w:r>
      <w:rPr>
        <w:noProof/>
        <w:lang w:eastAsia="en-GB"/>
      </w:rPr>
      <w:drawing>
        <wp:inline distT="0" distB="0" distL="0" distR="0" wp14:anchorId="5D7C5CBE" wp14:editId="06FEC310">
          <wp:extent cx="1809750" cy="571447"/>
          <wp:effectExtent l="0" t="0" r="0" b="63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africanunio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83" t="21821" r="10115" b="21941"/>
                  <a:stretch/>
                </pic:blipFill>
                <pic:spPr bwMode="auto">
                  <a:xfrm>
                    <a:off x="0" y="0"/>
                    <a:ext cx="1922818" cy="6071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32BC9"/>
    <w:multiLevelType w:val="hybridMultilevel"/>
    <w:tmpl w:val="56021F8E"/>
    <w:lvl w:ilvl="0" w:tplc="8C8AF7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SzNLcwNzO3NDEzMTFX0lEKTi0uzszPAykwqQUALxI0tiwAAAA="/>
  </w:docVars>
  <w:rsids>
    <w:rsidRoot w:val="006F2242"/>
    <w:rsid w:val="0004587E"/>
    <w:rsid w:val="00094F39"/>
    <w:rsid w:val="000A0F16"/>
    <w:rsid w:val="000D4D69"/>
    <w:rsid w:val="000F699A"/>
    <w:rsid w:val="0014789C"/>
    <w:rsid w:val="001F1EFA"/>
    <w:rsid w:val="00246E31"/>
    <w:rsid w:val="002E28D8"/>
    <w:rsid w:val="00312E8E"/>
    <w:rsid w:val="00415F0F"/>
    <w:rsid w:val="00475E4F"/>
    <w:rsid w:val="00491934"/>
    <w:rsid w:val="004E4280"/>
    <w:rsid w:val="00514F83"/>
    <w:rsid w:val="00547621"/>
    <w:rsid w:val="0056782F"/>
    <w:rsid w:val="00640075"/>
    <w:rsid w:val="0064011A"/>
    <w:rsid w:val="006B61D2"/>
    <w:rsid w:val="006C46E7"/>
    <w:rsid w:val="006F2242"/>
    <w:rsid w:val="0070608C"/>
    <w:rsid w:val="00770ACD"/>
    <w:rsid w:val="007B18E4"/>
    <w:rsid w:val="008063E9"/>
    <w:rsid w:val="00866C14"/>
    <w:rsid w:val="008771C2"/>
    <w:rsid w:val="008A7DCE"/>
    <w:rsid w:val="008C3719"/>
    <w:rsid w:val="008F7601"/>
    <w:rsid w:val="00923477"/>
    <w:rsid w:val="00A1750E"/>
    <w:rsid w:val="00A5679D"/>
    <w:rsid w:val="00A61BBF"/>
    <w:rsid w:val="00AF0330"/>
    <w:rsid w:val="00B10156"/>
    <w:rsid w:val="00BA097F"/>
    <w:rsid w:val="00BB4ABF"/>
    <w:rsid w:val="00BC11F7"/>
    <w:rsid w:val="00BF00BD"/>
    <w:rsid w:val="00C03E08"/>
    <w:rsid w:val="00D01854"/>
    <w:rsid w:val="00E60BEF"/>
    <w:rsid w:val="00E725DD"/>
    <w:rsid w:val="00EB39D6"/>
    <w:rsid w:val="00ED0B6A"/>
    <w:rsid w:val="00EF3DFC"/>
    <w:rsid w:val="00F0602C"/>
    <w:rsid w:val="00FD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8836B0-14CD-4307-8318-0C706C57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CD"/>
    <w:pPr>
      <w:spacing w:after="160" w:line="259" w:lineRule="auto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rsid w:val="006F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2242"/>
  </w:style>
  <w:style w:type="paragraph" w:styleId="Pieddepage">
    <w:name w:val="footer"/>
    <w:basedOn w:val="Normal"/>
    <w:link w:val="PieddepageCar"/>
    <w:uiPriority w:val="99"/>
    <w:unhideWhenUsed/>
    <w:rsid w:val="006F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2242"/>
  </w:style>
  <w:style w:type="paragraph" w:styleId="Textedebulles">
    <w:name w:val="Balloon Text"/>
    <w:basedOn w:val="Normal"/>
    <w:link w:val="TextedebullesCar"/>
    <w:uiPriority w:val="99"/>
    <w:semiHidden/>
    <w:unhideWhenUsed/>
    <w:rsid w:val="006F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2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0A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haY@africa-un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846D-A585-4193-A9BE-7DB0F338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LUANCHING OF THE SINGLE AFRICAN AIR TRANSPORT MARKET SAATM – flying the AU agend</vt:lpstr>
      <vt:lpstr/>
    </vt:vector>
  </TitlesOfParts>
  <Company>Regional Center for Renewable Energy and Energy Efficiency (RCREEE)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Yitayew;Ngoe Ndoh</dc:creator>
  <cp:lastModifiedBy>Ndoh Ngoe</cp:lastModifiedBy>
  <cp:revision>2</cp:revision>
  <cp:lastPrinted>2017-04-10T09:05:00Z</cp:lastPrinted>
  <dcterms:created xsi:type="dcterms:W3CDTF">2018-01-15T06:32:00Z</dcterms:created>
  <dcterms:modified xsi:type="dcterms:W3CDTF">2018-01-15T06:32:00Z</dcterms:modified>
</cp:coreProperties>
</file>